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247" w:rsidRDefault="00F86247" w:rsidP="00F86247">
      <w:pPr>
        <w:jc w:val="right"/>
        <w:rPr>
          <w:b/>
        </w:rPr>
      </w:pPr>
      <w:bookmarkStart w:id="0" w:name="_GoBack"/>
      <w:bookmarkEnd w:id="0"/>
      <w:proofErr w:type="gramStart"/>
      <w:r>
        <w:rPr>
          <w:b/>
        </w:rPr>
        <w:t xml:space="preserve">APPENDIX  </w:t>
      </w:r>
      <w:r w:rsidR="002572AC">
        <w:rPr>
          <w:b/>
        </w:rPr>
        <w:t>4</w:t>
      </w:r>
      <w:proofErr w:type="gramEnd"/>
    </w:p>
    <w:p w:rsidR="00F86247" w:rsidRDefault="00F86247" w:rsidP="00F86247">
      <w:pPr>
        <w:jc w:val="center"/>
        <w:rPr>
          <w:b/>
        </w:rPr>
      </w:pPr>
    </w:p>
    <w:p w:rsidR="00EE60E5" w:rsidRDefault="00EE60E5" w:rsidP="00EE60E5">
      <w:pPr>
        <w:jc w:val="center"/>
        <w:rPr>
          <w:b/>
        </w:rPr>
      </w:pPr>
      <w:proofErr w:type="gramStart"/>
      <w:r>
        <w:rPr>
          <w:b/>
        </w:rPr>
        <w:t>MODEL  STANDING</w:t>
      </w:r>
      <w:proofErr w:type="gramEnd"/>
      <w:r>
        <w:rPr>
          <w:b/>
        </w:rPr>
        <w:t xml:space="preserve">  ORDERS</w:t>
      </w:r>
    </w:p>
    <w:p w:rsidR="00EE60E5" w:rsidRDefault="00EE60E5" w:rsidP="00EE60E5">
      <w:pPr>
        <w:jc w:val="center"/>
        <w:rPr>
          <w:b/>
        </w:rPr>
      </w:pPr>
    </w:p>
    <w:p w:rsidR="00EE60E5" w:rsidRDefault="00EE60E5" w:rsidP="00EE60E5">
      <w:pPr>
        <w:jc w:val="center"/>
        <w:rPr>
          <w:b/>
        </w:rPr>
      </w:pPr>
    </w:p>
    <w:p w:rsidR="00EE60E5" w:rsidRPr="00EE60E5" w:rsidRDefault="00EE60E5" w:rsidP="00EE60E5">
      <w:pPr>
        <w:pStyle w:val="Heading1"/>
        <w:rPr>
          <w:highlight w:val="white"/>
        </w:rPr>
      </w:pPr>
      <w:r w:rsidRPr="00EE60E5">
        <w:rPr>
          <w:b/>
          <w:highlight w:val="white"/>
        </w:rPr>
        <w:t>Meetings</w:t>
      </w:r>
    </w:p>
    <w:p w:rsidR="00EE60E5" w:rsidRDefault="00EE60E5" w:rsidP="00EE60E5">
      <w:pPr>
        <w:pStyle w:val="DefaultText"/>
        <w:tabs>
          <w:tab w:val="left" w:pos="544"/>
        </w:tabs>
        <w:ind w:left="1440" w:hanging="1440"/>
        <w:jc w:val="both"/>
        <w:rPr>
          <w:rFonts w:ascii="Arial" w:hAnsi="Arial"/>
        </w:rPr>
      </w:pPr>
    </w:p>
    <w:p w:rsidR="00EE60E5" w:rsidRPr="00A101BA" w:rsidRDefault="00EE60E5" w:rsidP="00A101BA">
      <w:pPr>
        <w:pStyle w:val="ListParagraph"/>
        <w:numPr>
          <w:ilvl w:val="0"/>
          <w:numId w:val="6"/>
        </w:numPr>
        <w:rPr>
          <w:highlight w:val="white"/>
        </w:rPr>
      </w:pPr>
      <w:r w:rsidRPr="00A101BA">
        <w:rPr>
          <w:highlight w:val="white"/>
        </w:rPr>
        <w:t xml:space="preserve">Ordinary meetings of the COMMUNITY COUNCIL shall be held in the months </w:t>
      </w:r>
      <w:proofErr w:type="gramStart"/>
      <w:r w:rsidRPr="00A101BA">
        <w:rPr>
          <w:highlight w:val="white"/>
        </w:rPr>
        <w:t>of .....................................................</w:t>
      </w:r>
      <w:proofErr w:type="gramEnd"/>
      <w:r w:rsidRPr="00A101BA">
        <w:rPr>
          <w:highlight w:val="white"/>
        </w:rPr>
        <w:t xml:space="preserve"> [</w:t>
      </w:r>
      <w:proofErr w:type="gramStart"/>
      <w:r w:rsidRPr="00A101BA">
        <w:rPr>
          <w:highlight w:val="white"/>
        </w:rPr>
        <w:t>to</w:t>
      </w:r>
      <w:proofErr w:type="gramEnd"/>
      <w:r w:rsidRPr="00A101BA">
        <w:rPr>
          <w:highlight w:val="white"/>
        </w:rPr>
        <w:t xml:space="preserve"> be entered].  Special Meetings may be called at any time on the instructions of the Chairperson of the </w:t>
      </w:r>
      <w:r w:rsidR="0003096B" w:rsidRPr="00A101BA">
        <w:rPr>
          <w:highlight w:val="white"/>
        </w:rPr>
        <w:t>COMMUNITY  COUNCIL</w:t>
      </w:r>
      <w:r w:rsidRPr="00A101BA">
        <w:rPr>
          <w:highlight w:val="white"/>
        </w:rPr>
        <w:t xml:space="preserve"> on the request of not less than one-half of the total number of COMMUNITY COUNCIL members; </w:t>
      </w:r>
      <w:r w:rsidR="0003096B" w:rsidRPr="00A101BA">
        <w:rPr>
          <w:highlight w:val="white"/>
        </w:rPr>
        <w:t xml:space="preserve">and </w:t>
      </w:r>
      <w:r w:rsidRPr="00A101BA">
        <w:rPr>
          <w:highlight w:val="white"/>
        </w:rPr>
        <w:t xml:space="preserve">the receipt of a common written request (petition), signed by at least 20 persons, resident within the COMMUNITY </w:t>
      </w:r>
      <w:r w:rsidR="0003096B" w:rsidRPr="00A101BA">
        <w:rPr>
          <w:highlight w:val="white"/>
        </w:rPr>
        <w:t xml:space="preserve"> </w:t>
      </w:r>
      <w:r w:rsidRPr="00A101BA">
        <w:rPr>
          <w:highlight w:val="white"/>
        </w:rPr>
        <w:t>COUNCIL area, to convene a special meeting for a particular matter or matters to be debated, it shall call such a meeting</w:t>
      </w:r>
      <w:r w:rsidR="0003096B" w:rsidRPr="00A101BA">
        <w:rPr>
          <w:highlight w:val="white"/>
        </w:rPr>
        <w:t>, which special meeting within 14 </w:t>
      </w:r>
      <w:r w:rsidRPr="00A101BA">
        <w:rPr>
          <w:highlight w:val="white"/>
        </w:rPr>
        <w:t xml:space="preserve">days of the receipt of the request made to the Secretary of the COMMUNITY </w:t>
      </w:r>
      <w:r w:rsidR="0003096B" w:rsidRPr="00A101BA">
        <w:rPr>
          <w:highlight w:val="white"/>
        </w:rPr>
        <w:t xml:space="preserve"> </w:t>
      </w:r>
      <w:r w:rsidRPr="00A101BA">
        <w:rPr>
          <w:highlight w:val="white"/>
        </w:rPr>
        <w:t>COUNCIL</w:t>
      </w:r>
      <w:r w:rsidR="00E45991" w:rsidRPr="00A101BA">
        <w:rPr>
          <w:highlight w:val="white"/>
        </w:rPr>
        <w:t xml:space="preserve"> and hold the meeting within a further 14 days</w:t>
      </w:r>
      <w:r w:rsidRPr="00A101BA">
        <w:rPr>
          <w:highlight w:val="white"/>
        </w:rPr>
        <w:t>.  Annual general</w:t>
      </w:r>
      <w:r w:rsidR="0003096B" w:rsidRPr="00A101BA">
        <w:rPr>
          <w:highlight w:val="white"/>
        </w:rPr>
        <w:t xml:space="preserve"> meetings are held annually.</w:t>
      </w:r>
    </w:p>
    <w:p w:rsidR="00EE60E5" w:rsidRDefault="00EE60E5" w:rsidP="00EE60E5"/>
    <w:p w:rsidR="00EE60E5" w:rsidRPr="00A101BA" w:rsidRDefault="00EE60E5" w:rsidP="00A101BA">
      <w:pPr>
        <w:pStyle w:val="ListParagraph"/>
        <w:numPr>
          <w:ilvl w:val="0"/>
          <w:numId w:val="6"/>
        </w:numPr>
        <w:rPr>
          <w:highlight w:val="white"/>
        </w:rPr>
      </w:pPr>
      <w:r w:rsidRPr="00A101BA">
        <w:rPr>
          <w:highlight w:val="white"/>
        </w:rPr>
        <w:t xml:space="preserve">The notice of ordinary and annual general meetings of the </w:t>
      </w:r>
      <w:proofErr w:type="gramStart"/>
      <w:r w:rsidRPr="00A101BA">
        <w:rPr>
          <w:highlight w:val="white"/>
        </w:rPr>
        <w:t xml:space="preserve">COMMUNITY </w:t>
      </w:r>
      <w:r w:rsidR="0003096B" w:rsidRPr="00A101BA">
        <w:rPr>
          <w:highlight w:val="white"/>
        </w:rPr>
        <w:t xml:space="preserve"> </w:t>
      </w:r>
      <w:r w:rsidRPr="00A101BA">
        <w:rPr>
          <w:highlight w:val="white"/>
        </w:rPr>
        <w:t>COUNCIL</w:t>
      </w:r>
      <w:proofErr w:type="gramEnd"/>
      <w:r w:rsidRPr="00A101BA">
        <w:rPr>
          <w:highlight w:val="white"/>
        </w:rPr>
        <w:t xml:space="preserve">, featuring the date, time and venue, shall be provided to each COMMUNITY COUNCIL member and the local authority’s named official by the Secretary of the COMMUNITY </w:t>
      </w:r>
      <w:r w:rsidR="0003096B" w:rsidRPr="00A101BA">
        <w:rPr>
          <w:highlight w:val="white"/>
        </w:rPr>
        <w:t xml:space="preserve"> </w:t>
      </w:r>
      <w:r w:rsidRPr="00A101BA">
        <w:rPr>
          <w:highlight w:val="white"/>
        </w:rPr>
        <w:t xml:space="preserve">COUNCIL, at least </w:t>
      </w:r>
      <w:r w:rsidR="00F86247" w:rsidRPr="00A101BA">
        <w:rPr>
          <w:highlight w:val="white"/>
        </w:rPr>
        <w:t xml:space="preserve">seven </w:t>
      </w:r>
      <w:r w:rsidRPr="00A101BA">
        <w:rPr>
          <w:highlight w:val="white"/>
        </w:rPr>
        <w:t xml:space="preserve">days before </w:t>
      </w:r>
      <w:r w:rsidR="0003096B" w:rsidRPr="00A101BA">
        <w:rPr>
          <w:highlight w:val="white"/>
        </w:rPr>
        <w:t>the date fixed for the meeting.</w:t>
      </w:r>
    </w:p>
    <w:p w:rsidR="00EE60E5" w:rsidRDefault="00EE60E5" w:rsidP="00EE60E5"/>
    <w:p w:rsidR="00EE60E5" w:rsidRPr="00EE60E5" w:rsidRDefault="00EE60E5" w:rsidP="00EE60E5">
      <w:pPr>
        <w:pStyle w:val="Heading1"/>
        <w:rPr>
          <w:highlight w:val="white"/>
        </w:rPr>
      </w:pPr>
      <w:r w:rsidRPr="00EE60E5">
        <w:rPr>
          <w:b/>
          <w:highlight w:val="white"/>
        </w:rPr>
        <w:t>Minutes</w:t>
      </w:r>
    </w:p>
    <w:p w:rsidR="00EE60E5" w:rsidRDefault="00EE60E5" w:rsidP="00EE60E5">
      <w:pPr>
        <w:pStyle w:val="DefaultText"/>
        <w:tabs>
          <w:tab w:val="left" w:pos="544"/>
        </w:tabs>
        <w:ind w:left="544" w:hanging="544"/>
        <w:jc w:val="both"/>
        <w:rPr>
          <w:rFonts w:ascii="Arial" w:hAnsi="Arial"/>
        </w:rPr>
      </w:pPr>
    </w:p>
    <w:p w:rsidR="00EE60E5" w:rsidRDefault="00EE60E5" w:rsidP="00EE60E5">
      <w:pPr>
        <w:ind w:left="708"/>
        <w:rPr>
          <w:highlight w:val="white"/>
        </w:rPr>
      </w:pPr>
      <w:r>
        <w:rPr>
          <w:highlight w:val="white"/>
        </w:rPr>
        <w:t xml:space="preserve">Minutes of the proceedings of a meeting of the COMMUNITY </w:t>
      </w:r>
      <w:r w:rsidR="0003096B">
        <w:rPr>
          <w:highlight w:val="white"/>
        </w:rPr>
        <w:t xml:space="preserve"> </w:t>
      </w:r>
      <w:r>
        <w:rPr>
          <w:highlight w:val="white"/>
        </w:rPr>
        <w:t>C</w:t>
      </w:r>
      <w:r w:rsidR="0003096B">
        <w:rPr>
          <w:highlight w:val="white"/>
        </w:rPr>
        <w:t xml:space="preserve">OUNCIL shall be drawn up </w:t>
      </w:r>
      <w:r w:rsidR="00F86247">
        <w:rPr>
          <w:highlight w:val="white"/>
        </w:rPr>
        <w:t xml:space="preserve">and </w:t>
      </w:r>
      <w:r>
        <w:rPr>
          <w:highlight w:val="white"/>
        </w:rPr>
        <w:t xml:space="preserve">distributed in </w:t>
      </w:r>
      <w:r w:rsidR="0003096B">
        <w:rPr>
          <w:highlight w:val="white"/>
        </w:rPr>
        <w:t xml:space="preserve">accordance with </w:t>
      </w:r>
      <w:r>
        <w:rPr>
          <w:highlight w:val="white"/>
        </w:rPr>
        <w:t xml:space="preserve">the Scheme of Community Councils and shall, following their approval, be signed at the next meeting of the COMMUNITY </w:t>
      </w:r>
      <w:r w:rsidR="0003096B">
        <w:rPr>
          <w:highlight w:val="white"/>
        </w:rPr>
        <w:t xml:space="preserve"> </w:t>
      </w:r>
      <w:r>
        <w:rPr>
          <w:highlight w:val="white"/>
        </w:rPr>
        <w:t xml:space="preserve">COUNCIL by the person presiding thereat and </w:t>
      </w:r>
      <w:r w:rsidR="00F86247">
        <w:rPr>
          <w:highlight w:val="white"/>
        </w:rPr>
        <w:t xml:space="preserve">be </w:t>
      </w:r>
      <w:r>
        <w:rPr>
          <w:highlight w:val="white"/>
        </w:rPr>
        <w:t>re</w:t>
      </w:r>
      <w:r w:rsidR="0003096B">
        <w:rPr>
          <w:highlight w:val="white"/>
        </w:rPr>
        <w:t>tained for future reference.</w:t>
      </w:r>
    </w:p>
    <w:p w:rsidR="00EE60E5" w:rsidRDefault="00EE60E5" w:rsidP="0003096B"/>
    <w:p w:rsidR="00EE60E5" w:rsidRPr="0003096B" w:rsidRDefault="00EE60E5" w:rsidP="0003096B">
      <w:pPr>
        <w:pStyle w:val="Heading1"/>
        <w:rPr>
          <w:highlight w:val="white"/>
        </w:rPr>
      </w:pPr>
      <w:r w:rsidRPr="0003096B">
        <w:rPr>
          <w:b/>
          <w:highlight w:val="white"/>
        </w:rPr>
        <w:t>Quorum</w:t>
      </w:r>
    </w:p>
    <w:p w:rsidR="00EE60E5" w:rsidRDefault="00EE60E5" w:rsidP="00EE60E5">
      <w:pPr>
        <w:rPr>
          <w:highlight w:val="white"/>
        </w:rPr>
      </w:pPr>
    </w:p>
    <w:p w:rsidR="00EE60E5" w:rsidRDefault="00EE60E5" w:rsidP="0003096B">
      <w:pPr>
        <w:ind w:left="708"/>
      </w:pPr>
      <w:r>
        <w:rPr>
          <w:highlight w:val="white"/>
        </w:rPr>
        <w:t xml:space="preserve">A quorum shall </w:t>
      </w:r>
      <w:r w:rsidR="0003096B">
        <w:rPr>
          <w:highlight w:val="white"/>
        </w:rPr>
        <w:t xml:space="preserve">consist of </w:t>
      </w:r>
      <w:r>
        <w:rPr>
          <w:highlight w:val="white"/>
        </w:rPr>
        <w:t>one-third of the current membership of the COMMUNITY COUNCIL</w:t>
      </w:r>
      <w:r>
        <w:t xml:space="preserve">, </w:t>
      </w:r>
      <w:r w:rsidR="0003096B">
        <w:rPr>
          <w:rFonts w:cs="Arial"/>
        </w:rPr>
        <w:t>or 3 </w:t>
      </w:r>
      <w:r>
        <w:rPr>
          <w:rFonts w:cs="Arial"/>
        </w:rPr>
        <w:t>voting mem</w:t>
      </w:r>
      <w:r w:rsidR="00F86247">
        <w:rPr>
          <w:rFonts w:cs="Arial"/>
        </w:rPr>
        <w:t>bers, whichever is the greater.</w:t>
      </w:r>
    </w:p>
    <w:p w:rsidR="00EE60E5" w:rsidRDefault="00EE60E5" w:rsidP="0003096B"/>
    <w:p w:rsidR="00EE60E5" w:rsidRPr="0003096B" w:rsidRDefault="00EE60E5" w:rsidP="0003096B">
      <w:pPr>
        <w:pStyle w:val="Heading1"/>
        <w:rPr>
          <w:highlight w:val="white"/>
        </w:rPr>
      </w:pPr>
      <w:r w:rsidRPr="0003096B">
        <w:rPr>
          <w:b/>
          <w:highlight w:val="white"/>
        </w:rPr>
        <w:t>Order of Business</w:t>
      </w:r>
    </w:p>
    <w:p w:rsidR="00EE60E5" w:rsidRDefault="00EE60E5" w:rsidP="00EE60E5"/>
    <w:p w:rsidR="00EE60E5" w:rsidRDefault="00EE60E5" w:rsidP="0003096B">
      <w:pPr>
        <w:pStyle w:val="Heading2"/>
      </w:pPr>
      <w:r>
        <w:t>Ordinary Meeting</w:t>
      </w:r>
    </w:p>
    <w:p w:rsidR="00EE60E5" w:rsidRDefault="00EE60E5" w:rsidP="00EE60E5"/>
    <w:p w:rsidR="00EE60E5" w:rsidRDefault="00EE60E5" w:rsidP="0003096B">
      <w:pPr>
        <w:ind w:left="1416"/>
        <w:rPr>
          <w:highlight w:val="white"/>
        </w:rPr>
      </w:pPr>
      <w:r>
        <w:rPr>
          <w:highlight w:val="white"/>
        </w:rPr>
        <w:t xml:space="preserve">The order of business at every ordinary meeting of the </w:t>
      </w:r>
      <w:proofErr w:type="gramStart"/>
      <w:r>
        <w:rPr>
          <w:highlight w:val="white"/>
        </w:rPr>
        <w:t xml:space="preserve">COMMUNITY </w:t>
      </w:r>
      <w:r w:rsidR="0003096B">
        <w:rPr>
          <w:highlight w:val="white"/>
        </w:rPr>
        <w:t xml:space="preserve"> </w:t>
      </w:r>
      <w:r>
        <w:rPr>
          <w:highlight w:val="white"/>
        </w:rPr>
        <w:t>COUNCIL</w:t>
      </w:r>
      <w:proofErr w:type="gramEnd"/>
      <w:r>
        <w:rPr>
          <w:highlight w:val="white"/>
        </w:rPr>
        <w:t xml:space="preserve"> shall be as follows: -</w:t>
      </w:r>
    </w:p>
    <w:p w:rsidR="00EE60E5" w:rsidRDefault="00EE60E5" w:rsidP="00EE60E5">
      <w:pPr>
        <w:rPr>
          <w:highlight w:val="white"/>
        </w:rPr>
      </w:pPr>
    </w:p>
    <w:p w:rsidR="00EE60E5" w:rsidRDefault="00EE60E5" w:rsidP="0003096B">
      <w:pPr>
        <w:pStyle w:val="Heading3"/>
        <w:rPr>
          <w:highlight w:val="white"/>
        </w:rPr>
      </w:pPr>
      <w:r>
        <w:rPr>
          <w:highlight w:val="white"/>
        </w:rPr>
        <w:t xml:space="preserve">Recording of membership </w:t>
      </w:r>
      <w:r w:rsidR="0003096B">
        <w:rPr>
          <w:highlight w:val="white"/>
        </w:rPr>
        <w:t>present and apologies received.</w:t>
      </w:r>
    </w:p>
    <w:p w:rsidR="00EE60E5" w:rsidRDefault="00EE60E5" w:rsidP="00EE60E5"/>
    <w:p w:rsidR="00EE60E5" w:rsidRDefault="00EE60E5" w:rsidP="0003096B">
      <w:pPr>
        <w:pStyle w:val="Heading3"/>
        <w:rPr>
          <w:highlight w:val="white"/>
        </w:rPr>
      </w:pPr>
      <w:r>
        <w:rPr>
          <w:highlight w:val="white"/>
        </w:rPr>
        <w:t xml:space="preserve">The minutes of the last meeting of the </w:t>
      </w:r>
      <w:proofErr w:type="gramStart"/>
      <w:r>
        <w:rPr>
          <w:highlight w:val="white"/>
        </w:rPr>
        <w:t xml:space="preserve">COMMUNITY </w:t>
      </w:r>
      <w:r w:rsidR="0003096B">
        <w:rPr>
          <w:highlight w:val="white"/>
        </w:rPr>
        <w:t xml:space="preserve"> </w:t>
      </w:r>
      <w:r>
        <w:rPr>
          <w:highlight w:val="white"/>
        </w:rPr>
        <w:t>COUNCIL</w:t>
      </w:r>
      <w:proofErr w:type="gramEnd"/>
      <w:r>
        <w:rPr>
          <w:highlight w:val="white"/>
        </w:rPr>
        <w:t xml:space="preserve"> sh</w:t>
      </w:r>
      <w:r w:rsidR="0003096B">
        <w:rPr>
          <w:highlight w:val="white"/>
        </w:rPr>
        <w:t>all be submitted for approval.</w:t>
      </w:r>
    </w:p>
    <w:p w:rsidR="00EE60E5" w:rsidRDefault="00EE60E5" w:rsidP="00EE60E5"/>
    <w:p w:rsidR="00EE60E5" w:rsidRDefault="0003096B" w:rsidP="0003096B">
      <w:pPr>
        <w:pStyle w:val="Heading3"/>
        <w:rPr>
          <w:highlight w:val="white"/>
        </w:rPr>
      </w:pPr>
      <w:r>
        <w:rPr>
          <w:highlight w:val="white"/>
        </w:rPr>
        <w:t>A</w:t>
      </w:r>
      <w:r w:rsidR="00EE60E5">
        <w:rPr>
          <w:highlight w:val="white"/>
        </w:rPr>
        <w:t>ny other item of business, which the Chairperson has directed, should be considered.</w:t>
      </w:r>
    </w:p>
    <w:p w:rsidR="00EE60E5" w:rsidRDefault="00EE60E5" w:rsidP="00EE60E5"/>
    <w:p w:rsidR="00EE60E5" w:rsidRDefault="00EE60E5" w:rsidP="0003096B">
      <w:pPr>
        <w:pStyle w:val="Heading3"/>
        <w:rPr>
          <w:highlight w:val="white"/>
        </w:rPr>
      </w:pPr>
      <w:r>
        <w:rPr>
          <w:highlight w:val="white"/>
        </w:rPr>
        <w:t>An</w:t>
      </w:r>
      <w:r w:rsidR="0003096B">
        <w:rPr>
          <w:highlight w:val="white"/>
        </w:rPr>
        <w:t>y other competent business.</w:t>
      </w:r>
    </w:p>
    <w:p w:rsidR="00EE60E5" w:rsidRDefault="00EE60E5" w:rsidP="00EE60E5"/>
    <w:p w:rsidR="00EE60E5" w:rsidRDefault="00EE60E5" w:rsidP="0003096B">
      <w:pPr>
        <w:pStyle w:val="Heading3"/>
        <w:rPr>
          <w:highlight w:val="white"/>
        </w:rPr>
      </w:pPr>
      <w:r>
        <w:rPr>
          <w:highlight w:val="white"/>
        </w:rPr>
        <w:t>Questions from the floor.</w:t>
      </w:r>
    </w:p>
    <w:p w:rsidR="00EE60E5" w:rsidRDefault="00EE60E5" w:rsidP="00EE60E5">
      <w:pPr>
        <w:rPr>
          <w:highlight w:val="white"/>
        </w:rPr>
      </w:pPr>
    </w:p>
    <w:p w:rsidR="00EE60E5" w:rsidRDefault="00EE60E5" w:rsidP="0003096B">
      <w:pPr>
        <w:pStyle w:val="Heading3"/>
        <w:rPr>
          <w:highlight w:val="white"/>
        </w:rPr>
      </w:pPr>
      <w:r>
        <w:rPr>
          <w:highlight w:val="white"/>
        </w:rPr>
        <w:t>Chairperson to declare date of next meeting and close meeting.</w:t>
      </w:r>
    </w:p>
    <w:p w:rsidR="0003096B" w:rsidRPr="0003096B" w:rsidRDefault="0003096B" w:rsidP="0003096B">
      <w:pPr>
        <w:rPr>
          <w:highlight w:val="white"/>
        </w:rPr>
      </w:pPr>
    </w:p>
    <w:p w:rsidR="00EE60E5" w:rsidRDefault="00D630A9" w:rsidP="0003096B">
      <w:pPr>
        <w:pStyle w:val="Heading2"/>
        <w:rPr>
          <w:highlight w:val="white"/>
        </w:rPr>
      </w:pPr>
      <w:r>
        <w:rPr>
          <w:highlight w:val="white"/>
        </w:rPr>
        <w:br w:type="page"/>
      </w:r>
      <w:r w:rsidR="00EE60E5">
        <w:rPr>
          <w:highlight w:val="white"/>
        </w:rPr>
        <w:lastRenderedPageBreak/>
        <w:t>Annual General Meeting</w:t>
      </w:r>
    </w:p>
    <w:p w:rsidR="00EE60E5" w:rsidRDefault="00EE60E5" w:rsidP="00EE60E5">
      <w:pPr>
        <w:rPr>
          <w:highlight w:val="white"/>
          <w:u w:val="single"/>
        </w:rPr>
      </w:pPr>
    </w:p>
    <w:p w:rsidR="00EE60E5" w:rsidRDefault="00EE60E5" w:rsidP="0003096B">
      <w:pPr>
        <w:ind w:left="1416"/>
        <w:rPr>
          <w:highlight w:val="white"/>
          <w:u w:val="single"/>
        </w:rPr>
      </w:pPr>
      <w:r>
        <w:rPr>
          <w:highlight w:val="white"/>
        </w:rPr>
        <w:t xml:space="preserve">It will not be uncommon that the </w:t>
      </w:r>
      <w:proofErr w:type="gramStart"/>
      <w:r>
        <w:rPr>
          <w:highlight w:val="white"/>
        </w:rPr>
        <w:t xml:space="preserve">COMMUNITY </w:t>
      </w:r>
      <w:r w:rsidR="0003096B">
        <w:rPr>
          <w:highlight w:val="white"/>
        </w:rPr>
        <w:t xml:space="preserve"> </w:t>
      </w:r>
      <w:r>
        <w:rPr>
          <w:highlight w:val="white"/>
        </w:rPr>
        <w:t>COUNCIL</w:t>
      </w:r>
      <w:proofErr w:type="gramEnd"/>
      <w:r>
        <w:rPr>
          <w:highlight w:val="white"/>
        </w:rPr>
        <w:t xml:space="preserve"> has arranged for an ordinary meeting of the COMMUNITY </w:t>
      </w:r>
      <w:r w:rsidR="0003096B">
        <w:rPr>
          <w:highlight w:val="white"/>
        </w:rPr>
        <w:t xml:space="preserve"> </w:t>
      </w:r>
      <w:r>
        <w:rPr>
          <w:highlight w:val="white"/>
        </w:rPr>
        <w:t xml:space="preserve">COUNCIL to begin at the close of the annual general meeting, to enable any outstanding reporting on business matters to be heard; and for COMMUNITY </w:t>
      </w:r>
      <w:r w:rsidR="0003096B">
        <w:rPr>
          <w:highlight w:val="white"/>
        </w:rPr>
        <w:t xml:space="preserve"> </w:t>
      </w:r>
      <w:r>
        <w:rPr>
          <w:highlight w:val="white"/>
        </w:rPr>
        <w:t>COUNCIL members and members of the public to have an opportunity to bring matters to the attention of the COMMUNITY COUNCIL, possibly for inclusion on a future agenda.</w:t>
      </w:r>
    </w:p>
    <w:p w:rsidR="00EE60E5" w:rsidRDefault="00EE60E5" w:rsidP="00EE60E5">
      <w:pPr>
        <w:rPr>
          <w:highlight w:val="white"/>
        </w:rPr>
      </w:pPr>
    </w:p>
    <w:p w:rsidR="00EE60E5" w:rsidRDefault="00EE60E5" w:rsidP="0003096B">
      <w:pPr>
        <w:ind w:left="1416"/>
        <w:rPr>
          <w:highlight w:val="white"/>
        </w:rPr>
      </w:pPr>
      <w:r>
        <w:rPr>
          <w:highlight w:val="white"/>
        </w:rPr>
        <w:t>The order of business at every annual general meeting of the COMMUNITY COUNCIL shall be as follows: -</w:t>
      </w:r>
    </w:p>
    <w:p w:rsidR="00EE60E5" w:rsidRDefault="00EE60E5" w:rsidP="00EE60E5">
      <w:pPr>
        <w:rPr>
          <w:highlight w:val="white"/>
        </w:rPr>
      </w:pPr>
    </w:p>
    <w:p w:rsidR="00EE60E5" w:rsidRDefault="00EE60E5" w:rsidP="0003096B">
      <w:pPr>
        <w:pStyle w:val="Heading3"/>
        <w:rPr>
          <w:highlight w:val="white"/>
        </w:rPr>
      </w:pPr>
      <w:r>
        <w:rPr>
          <w:highlight w:val="white"/>
        </w:rPr>
        <w:t>Recording of membership present and apologies received.</w:t>
      </w:r>
    </w:p>
    <w:p w:rsidR="00EE60E5" w:rsidRDefault="00EE60E5" w:rsidP="00EE60E5">
      <w:pPr>
        <w:rPr>
          <w:highlight w:val="white"/>
        </w:rPr>
      </w:pPr>
    </w:p>
    <w:p w:rsidR="00EE60E5" w:rsidRDefault="00EE60E5" w:rsidP="0003096B">
      <w:pPr>
        <w:pStyle w:val="Heading3"/>
        <w:rPr>
          <w:highlight w:val="white"/>
        </w:rPr>
      </w:pPr>
      <w:r>
        <w:rPr>
          <w:highlight w:val="white"/>
        </w:rPr>
        <w:t>The minutes of the last annual general meeting of the COMMUNITY COUNCIL shall be submitted for adoption.</w:t>
      </w:r>
    </w:p>
    <w:p w:rsidR="00EE60E5" w:rsidRDefault="00EE60E5" w:rsidP="00EE60E5">
      <w:pPr>
        <w:rPr>
          <w:highlight w:val="white"/>
        </w:rPr>
      </w:pPr>
    </w:p>
    <w:p w:rsidR="00EE60E5" w:rsidRDefault="00EE60E5" w:rsidP="0003096B">
      <w:pPr>
        <w:pStyle w:val="Heading3"/>
        <w:rPr>
          <w:highlight w:val="white"/>
        </w:rPr>
      </w:pPr>
      <w:r>
        <w:rPr>
          <w:highlight w:val="white"/>
        </w:rPr>
        <w:t>Chairperson’s Annual Report (and questions from the floor).</w:t>
      </w:r>
    </w:p>
    <w:p w:rsidR="00EE60E5" w:rsidRDefault="00EE60E5" w:rsidP="00EE60E5">
      <w:pPr>
        <w:rPr>
          <w:highlight w:val="white"/>
        </w:rPr>
      </w:pPr>
    </w:p>
    <w:p w:rsidR="00EE60E5" w:rsidRDefault="00EE60E5" w:rsidP="0003096B">
      <w:pPr>
        <w:pStyle w:val="Heading3"/>
        <w:rPr>
          <w:highlight w:val="white"/>
        </w:rPr>
      </w:pPr>
      <w:r>
        <w:rPr>
          <w:highlight w:val="white"/>
        </w:rPr>
        <w:t>Secretary’s Annual Report (and questions from the floor).</w:t>
      </w:r>
    </w:p>
    <w:p w:rsidR="00EE60E5" w:rsidRDefault="00EE60E5" w:rsidP="00EE60E5">
      <w:pPr>
        <w:rPr>
          <w:highlight w:val="white"/>
        </w:rPr>
      </w:pPr>
    </w:p>
    <w:p w:rsidR="00EE60E5" w:rsidRDefault="00EE60E5" w:rsidP="0003096B">
      <w:pPr>
        <w:pStyle w:val="Heading3"/>
        <w:rPr>
          <w:highlight w:val="white"/>
        </w:rPr>
      </w:pPr>
      <w:r>
        <w:rPr>
          <w:highlight w:val="white"/>
        </w:rPr>
        <w:t>Treasurer’s submission of Balance Sheet and Annual Accounts duly examined and certified correct (and questions from the floor).</w:t>
      </w:r>
    </w:p>
    <w:p w:rsidR="00EE60E5" w:rsidRDefault="00EE60E5" w:rsidP="00EE60E5">
      <w:pPr>
        <w:rPr>
          <w:highlight w:val="white"/>
        </w:rPr>
      </w:pPr>
    </w:p>
    <w:p w:rsidR="00EE60E5" w:rsidRDefault="00EE60E5" w:rsidP="0003096B">
      <w:pPr>
        <w:pStyle w:val="Heading3"/>
        <w:rPr>
          <w:highlight w:val="white"/>
        </w:rPr>
      </w:pPr>
      <w:r>
        <w:rPr>
          <w:highlight w:val="white"/>
        </w:rPr>
        <w:t xml:space="preserve">Demit of current office bearers/election of office bearers. </w:t>
      </w:r>
    </w:p>
    <w:p w:rsidR="00EE60E5" w:rsidRDefault="00EE60E5" w:rsidP="00EE60E5">
      <w:pPr>
        <w:rPr>
          <w:highlight w:val="white"/>
        </w:rPr>
      </w:pPr>
    </w:p>
    <w:p w:rsidR="00EE60E5" w:rsidRDefault="00EE60E5" w:rsidP="0003096B">
      <w:pPr>
        <w:pStyle w:val="Heading3"/>
        <w:rPr>
          <w:highlight w:val="white"/>
        </w:rPr>
      </w:pPr>
      <w:r>
        <w:rPr>
          <w:highlight w:val="white"/>
        </w:rPr>
        <w:t>Chairperson to declare date of next annual general meeting and close meeting.</w:t>
      </w:r>
    </w:p>
    <w:p w:rsidR="00EE60E5" w:rsidRDefault="00EE60E5" w:rsidP="00EE60E5">
      <w:pPr>
        <w:rPr>
          <w:highlight w:val="white"/>
        </w:rPr>
      </w:pPr>
    </w:p>
    <w:p w:rsidR="00EE60E5" w:rsidRDefault="0003096B" w:rsidP="0003096B">
      <w:pPr>
        <w:pStyle w:val="Heading2"/>
        <w:rPr>
          <w:highlight w:val="white"/>
        </w:rPr>
      </w:pPr>
      <w:r>
        <w:rPr>
          <w:highlight w:val="white"/>
        </w:rPr>
        <w:t xml:space="preserve">Special </w:t>
      </w:r>
      <w:r w:rsidR="00EE60E5">
        <w:rPr>
          <w:highlight w:val="white"/>
        </w:rPr>
        <w:t>Meeting</w:t>
      </w:r>
    </w:p>
    <w:p w:rsidR="00EE60E5" w:rsidRDefault="00EE60E5" w:rsidP="00EE60E5">
      <w:pPr>
        <w:rPr>
          <w:highlight w:val="white"/>
        </w:rPr>
      </w:pPr>
    </w:p>
    <w:p w:rsidR="00EE60E5" w:rsidRDefault="00EE60E5" w:rsidP="0003096B">
      <w:pPr>
        <w:ind w:left="1416"/>
        <w:rPr>
          <w:highlight w:val="white"/>
        </w:rPr>
      </w:pPr>
      <w:r>
        <w:rPr>
          <w:highlight w:val="white"/>
        </w:rPr>
        <w:t xml:space="preserve">The order of business at every </w:t>
      </w:r>
      <w:r w:rsidR="0003096B">
        <w:rPr>
          <w:highlight w:val="white"/>
        </w:rPr>
        <w:t xml:space="preserve">special </w:t>
      </w:r>
      <w:r>
        <w:rPr>
          <w:highlight w:val="white"/>
        </w:rPr>
        <w:t xml:space="preserve">meeting of the </w:t>
      </w:r>
      <w:proofErr w:type="gramStart"/>
      <w:r>
        <w:rPr>
          <w:highlight w:val="white"/>
        </w:rPr>
        <w:t xml:space="preserve">COMMUNITY </w:t>
      </w:r>
      <w:r w:rsidR="0003096B">
        <w:rPr>
          <w:highlight w:val="white"/>
        </w:rPr>
        <w:t xml:space="preserve"> </w:t>
      </w:r>
      <w:r>
        <w:rPr>
          <w:highlight w:val="white"/>
        </w:rPr>
        <w:t>COUNCIL</w:t>
      </w:r>
      <w:proofErr w:type="gramEnd"/>
      <w:r>
        <w:rPr>
          <w:highlight w:val="white"/>
        </w:rPr>
        <w:t xml:space="preserve"> shall be as follows: -</w:t>
      </w:r>
    </w:p>
    <w:p w:rsidR="00EE60E5" w:rsidRDefault="00EE60E5" w:rsidP="00EE60E5">
      <w:pPr>
        <w:rPr>
          <w:highlight w:val="white"/>
        </w:rPr>
      </w:pPr>
    </w:p>
    <w:p w:rsidR="00EE60E5" w:rsidRDefault="00EE60E5" w:rsidP="0003096B">
      <w:pPr>
        <w:pStyle w:val="Heading3"/>
        <w:rPr>
          <w:highlight w:val="white"/>
        </w:rPr>
      </w:pPr>
      <w:r>
        <w:rPr>
          <w:highlight w:val="white"/>
        </w:rPr>
        <w:t>Recording of membership present and apologies received.</w:t>
      </w:r>
    </w:p>
    <w:p w:rsidR="00EE60E5" w:rsidRDefault="00EE60E5" w:rsidP="00EE60E5">
      <w:pPr>
        <w:rPr>
          <w:highlight w:val="white"/>
        </w:rPr>
      </w:pPr>
    </w:p>
    <w:p w:rsidR="00EE60E5" w:rsidRDefault="00EE60E5" w:rsidP="0003096B">
      <w:pPr>
        <w:pStyle w:val="Heading3"/>
        <w:rPr>
          <w:highlight w:val="white"/>
        </w:rPr>
      </w:pPr>
      <w:r>
        <w:rPr>
          <w:highlight w:val="white"/>
        </w:rPr>
        <w:t>Business for debate, as described in the calling notice for the special meeting.</w:t>
      </w:r>
    </w:p>
    <w:p w:rsidR="00EE60E5" w:rsidRDefault="00EE60E5" w:rsidP="00EE60E5">
      <w:pPr>
        <w:rPr>
          <w:highlight w:val="white"/>
        </w:rPr>
      </w:pPr>
    </w:p>
    <w:p w:rsidR="00EE60E5" w:rsidRDefault="00EE60E5" w:rsidP="0003096B">
      <w:pPr>
        <w:pStyle w:val="Heading3"/>
      </w:pPr>
      <w:r>
        <w:rPr>
          <w:highlight w:val="white"/>
        </w:rPr>
        <w:t>Chairperson to close meeting.</w:t>
      </w:r>
    </w:p>
    <w:p w:rsidR="00EE60E5" w:rsidRDefault="00EE60E5" w:rsidP="00EE60E5">
      <w:pPr>
        <w:rPr>
          <w:b/>
        </w:rPr>
      </w:pPr>
    </w:p>
    <w:p w:rsidR="00EE60E5" w:rsidRPr="0003096B" w:rsidRDefault="00EE60E5" w:rsidP="0003096B">
      <w:pPr>
        <w:pStyle w:val="Heading1"/>
        <w:rPr>
          <w:highlight w:val="white"/>
        </w:rPr>
      </w:pPr>
      <w:r w:rsidRPr="0003096B">
        <w:rPr>
          <w:b/>
          <w:highlight w:val="white"/>
        </w:rPr>
        <w:t>Order of Debate</w:t>
      </w:r>
    </w:p>
    <w:p w:rsidR="00EE60E5" w:rsidRDefault="00EE60E5" w:rsidP="00EE60E5">
      <w:pPr>
        <w:rPr>
          <w:highlight w:val="white"/>
        </w:rPr>
      </w:pPr>
    </w:p>
    <w:p w:rsidR="00EE60E5" w:rsidRDefault="00EE60E5" w:rsidP="0003096B">
      <w:pPr>
        <w:pStyle w:val="Heading2"/>
        <w:rPr>
          <w:highlight w:val="white"/>
        </w:rPr>
      </w:pPr>
      <w:r>
        <w:rPr>
          <w:highlight w:val="white"/>
        </w:rPr>
        <w:t xml:space="preserve">The Chairperson shall decide all questions of order, relevancy and competency arising at meetings of the </w:t>
      </w:r>
      <w:proofErr w:type="gramStart"/>
      <w:r>
        <w:rPr>
          <w:highlight w:val="white"/>
        </w:rPr>
        <w:t xml:space="preserve">COMMUNITY </w:t>
      </w:r>
      <w:r w:rsidR="0003096B">
        <w:rPr>
          <w:highlight w:val="white"/>
        </w:rPr>
        <w:t xml:space="preserve"> </w:t>
      </w:r>
      <w:r>
        <w:rPr>
          <w:highlight w:val="white"/>
        </w:rPr>
        <w:t>COUNCIL</w:t>
      </w:r>
      <w:proofErr w:type="gramEnd"/>
      <w:r>
        <w:rPr>
          <w:highlight w:val="white"/>
        </w:rPr>
        <w:t xml:space="preserve"> and her/his ruling shall be final and shall not be open to discussion.  In particular, the Chairperson shall determine the order, relevancy and competency of all questions from the public in attendance at meetings of the COMMUNITY COUNCIL raised above. The Chairperson in determining the order, relevance and competency of business and questions shall have particular regard to the relevance of the issue to the community and ensure that the discussion and proceedings are conducted in such a manner that decisions are reached in a democratic manner.  The Chairperson shall have the power, in the event of disorder arising at any meeting, to adjourn the </w:t>
      </w:r>
      <w:proofErr w:type="gramStart"/>
      <w:r>
        <w:rPr>
          <w:highlight w:val="white"/>
        </w:rPr>
        <w:t xml:space="preserve">COMMUNITY </w:t>
      </w:r>
      <w:r w:rsidR="0003096B">
        <w:rPr>
          <w:highlight w:val="white"/>
        </w:rPr>
        <w:t xml:space="preserve"> </w:t>
      </w:r>
      <w:r>
        <w:rPr>
          <w:highlight w:val="white"/>
        </w:rPr>
        <w:t>COUNCIL</w:t>
      </w:r>
      <w:proofErr w:type="gramEnd"/>
      <w:r>
        <w:rPr>
          <w:highlight w:val="white"/>
        </w:rPr>
        <w:t xml:space="preserve"> me</w:t>
      </w:r>
      <w:r w:rsidR="0003096B">
        <w:rPr>
          <w:highlight w:val="white"/>
        </w:rPr>
        <w:t>eting to a time he/she may then</w:t>
      </w:r>
      <w:r>
        <w:rPr>
          <w:highlight w:val="white"/>
        </w:rPr>
        <w:t xml:space="preserve"> or afterwards, fi</w:t>
      </w:r>
      <w:r w:rsidR="0003096B">
        <w:rPr>
          <w:highlight w:val="white"/>
        </w:rPr>
        <w:t>x.</w:t>
      </w:r>
    </w:p>
    <w:p w:rsidR="00EE60E5" w:rsidRDefault="00EE60E5" w:rsidP="00EE60E5"/>
    <w:p w:rsidR="00EE60E5" w:rsidRDefault="00EE60E5" w:rsidP="0003096B">
      <w:pPr>
        <w:pStyle w:val="Heading2"/>
        <w:rPr>
          <w:highlight w:val="white"/>
        </w:rPr>
      </w:pPr>
      <w:r>
        <w:rPr>
          <w:highlight w:val="white"/>
        </w:rPr>
        <w:t>Every motion or amendment shall be moved and seconded.</w:t>
      </w:r>
    </w:p>
    <w:p w:rsidR="00EE60E5" w:rsidRDefault="00EE60E5" w:rsidP="00EE60E5"/>
    <w:p w:rsidR="00EE60E5" w:rsidRDefault="00EE60E5" w:rsidP="0003096B">
      <w:pPr>
        <w:pStyle w:val="Heading2"/>
        <w:rPr>
          <w:highlight w:val="white"/>
        </w:rPr>
      </w:pPr>
      <w:r>
        <w:rPr>
          <w:highlight w:val="white"/>
        </w:rPr>
        <w:t>After a mover of a motion has been called on by the Chairperson to reply, no other member</w:t>
      </w:r>
      <w:r w:rsidR="0003096B">
        <w:rPr>
          <w:highlight w:val="white"/>
        </w:rPr>
        <w:t>s shall speak to the question.</w:t>
      </w:r>
    </w:p>
    <w:p w:rsidR="00EE60E5" w:rsidRDefault="00EE60E5" w:rsidP="00EE60E5"/>
    <w:p w:rsidR="00EE60E5" w:rsidRDefault="00EE60E5" w:rsidP="0003096B">
      <w:pPr>
        <w:pStyle w:val="Heading2"/>
        <w:rPr>
          <w:highlight w:val="white"/>
        </w:rPr>
      </w:pPr>
      <w:r>
        <w:rPr>
          <w:highlight w:val="white"/>
        </w:rPr>
        <w:lastRenderedPageBreak/>
        <w:t>A motion or amendment once made and seconded shall not be withdrawn without the consent of the mover and seconder thereof.</w:t>
      </w:r>
    </w:p>
    <w:p w:rsidR="00EE60E5" w:rsidRDefault="00EE60E5" w:rsidP="00EE60E5"/>
    <w:p w:rsidR="00EE60E5" w:rsidRDefault="00EE60E5" w:rsidP="0003096B">
      <w:pPr>
        <w:pStyle w:val="Heading2"/>
        <w:rPr>
          <w:highlight w:val="white"/>
        </w:rPr>
      </w:pPr>
      <w:r>
        <w:rPr>
          <w:highlight w:val="white"/>
        </w:rPr>
        <w:t>A motion or amendment which is contrary to a previous decision of the COMMUNITY COUNCIL shall not be competent within six months of that decision.</w:t>
      </w:r>
    </w:p>
    <w:p w:rsidR="00EE60E5" w:rsidRDefault="00EE60E5" w:rsidP="00EE60E5">
      <w:pPr>
        <w:rPr>
          <w:highlight w:val="white"/>
        </w:rPr>
      </w:pPr>
    </w:p>
    <w:p w:rsidR="00EE60E5" w:rsidRPr="0003096B" w:rsidRDefault="00EE60E5" w:rsidP="0003096B">
      <w:pPr>
        <w:pStyle w:val="Heading1"/>
        <w:rPr>
          <w:highlight w:val="white"/>
        </w:rPr>
      </w:pPr>
      <w:r w:rsidRPr="0003096B">
        <w:rPr>
          <w:b/>
          <w:highlight w:val="white"/>
        </w:rPr>
        <w:t>Voting</w:t>
      </w:r>
    </w:p>
    <w:p w:rsidR="00EE60E5" w:rsidRDefault="00EE60E5" w:rsidP="00EE60E5">
      <w:pPr>
        <w:rPr>
          <w:highlight w:val="white"/>
        </w:rPr>
      </w:pPr>
    </w:p>
    <w:p w:rsidR="00EE60E5" w:rsidRDefault="00EE60E5" w:rsidP="0003096B">
      <w:pPr>
        <w:pStyle w:val="Heading2"/>
        <w:rPr>
          <w:highlight w:val="white"/>
        </w:rPr>
      </w:pPr>
      <w:r>
        <w:rPr>
          <w:highlight w:val="white"/>
        </w:rPr>
        <w:t>Voting shall be taken by a show of hands of those present and eligible to vote, with the exception that, at an annual general meeting, the election of office bearer</w:t>
      </w:r>
      <w:r w:rsidR="0003096B">
        <w:rPr>
          <w:highlight w:val="white"/>
        </w:rPr>
        <w:t>s may be held by secret ballot.</w:t>
      </w:r>
    </w:p>
    <w:p w:rsidR="00EE60E5" w:rsidRDefault="00EE60E5" w:rsidP="00EE60E5"/>
    <w:p w:rsidR="00EE60E5" w:rsidRDefault="00EE60E5" w:rsidP="0003096B">
      <w:pPr>
        <w:pStyle w:val="Heading2"/>
        <w:rPr>
          <w:highlight w:val="white"/>
        </w:rPr>
      </w:pPr>
      <w:r>
        <w:rPr>
          <w:highlight w:val="white"/>
        </w:rPr>
        <w:t xml:space="preserve">The Chairperson of a meeting of the </w:t>
      </w:r>
      <w:proofErr w:type="gramStart"/>
      <w:r>
        <w:rPr>
          <w:highlight w:val="white"/>
        </w:rPr>
        <w:t xml:space="preserve">COMMUNITY </w:t>
      </w:r>
      <w:r w:rsidR="0003096B">
        <w:rPr>
          <w:highlight w:val="white"/>
        </w:rPr>
        <w:t xml:space="preserve"> </w:t>
      </w:r>
      <w:r>
        <w:rPr>
          <w:highlight w:val="white"/>
        </w:rPr>
        <w:t>COUNCIL</w:t>
      </w:r>
      <w:proofErr w:type="gramEnd"/>
      <w:r>
        <w:rPr>
          <w:highlight w:val="white"/>
        </w:rPr>
        <w:t xml:space="preserve"> shall have a casting vote a</w:t>
      </w:r>
      <w:r w:rsidR="0003096B">
        <w:rPr>
          <w:highlight w:val="white"/>
        </w:rPr>
        <w:t>s well as a deliberative vote.</w:t>
      </w:r>
    </w:p>
    <w:p w:rsidR="00EE60E5" w:rsidRDefault="00EE60E5" w:rsidP="00EE60E5"/>
    <w:p w:rsidR="00EE60E5" w:rsidRPr="0003096B" w:rsidRDefault="00EE60E5" w:rsidP="0003096B">
      <w:pPr>
        <w:pStyle w:val="Heading1"/>
        <w:rPr>
          <w:highlight w:val="white"/>
        </w:rPr>
      </w:pPr>
      <w:r w:rsidRPr="0003096B">
        <w:rPr>
          <w:b/>
          <w:highlight w:val="white"/>
        </w:rPr>
        <w:t>Alteration of Standing Orders</w:t>
      </w:r>
    </w:p>
    <w:p w:rsidR="00EE60E5" w:rsidRDefault="00EE60E5" w:rsidP="0003096B"/>
    <w:p w:rsidR="00EE60E5" w:rsidRDefault="0003096B" w:rsidP="0003096B">
      <w:pPr>
        <w:ind w:left="708"/>
        <w:rPr>
          <w:highlight w:val="white"/>
        </w:rPr>
      </w:pPr>
      <w:r>
        <w:rPr>
          <w:highlight w:val="white"/>
        </w:rPr>
        <w:t xml:space="preserve">These </w:t>
      </w:r>
      <w:r w:rsidR="00EE60E5">
        <w:rPr>
          <w:highlight w:val="white"/>
        </w:rPr>
        <w:t xml:space="preserve">Standing Orders may be proposed to the local authority to be altered or added to at any time by the </w:t>
      </w:r>
      <w:proofErr w:type="gramStart"/>
      <w:r w:rsidR="00EE60E5">
        <w:rPr>
          <w:highlight w:val="white"/>
        </w:rPr>
        <w:t xml:space="preserve">COMMUNITY </w:t>
      </w:r>
      <w:r>
        <w:rPr>
          <w:highlight w:val="white"/>
        </w:rPr>
        <w:t xml:space="preserve"> </w:t>
      </w:r>
      <w:r w:rsidR="00EE60E5">
        <w:rPr>
          <w:highlight w:val="white"/>
        </w:rPr>
        <w:t>COUNCIL</w:t>
      </w:r>
      <w:proofErr w:type="gramEnd"/>
      <w:r w:rsidR="00EE60E5">
        <w:rPr>
          <w:highlight w:val="white"/>
        </w:rPr>
        <w:t xml:space="preserve">, provided that notice of motion to that effect is given at the meeting of the COMMUNITY </w:t>
      </w:r>
      <w:r>
        <w:rPr>
          <w:highlight w:val="white"/>
        </w:rPr>
        <w:t xml:space="preserve"> </w:t>
      </w:r>
      <w:r w:rsidR="00EE60E5">
        <w:rPr>
          <w:highlight w:val="white"/>
        </w:rPr>
        <w:t>COUNCIL previous to that at which the motion is discussed.  The local authority shall have final discretion on any proposed change.</w:t>
      </w:r>
    </w:p>
    <w:p w:rsidR="00EE60E5" w:rsidRDefault="00EE60E5" w:rsidP="00EE60E5"/>
    <w:p w:rsidR="00EE60E5" w:rsidRPr="0003096B" w:rsidRDefault="00EE60E5" w:rsidP="0003096B">
      <w:pPr>
        <w:pStyle w:val="Heading1"/>
        <w:rPr>
          <w:highlight w:val="white"/>
        </w:rPr>
      </w:pPr>
      <w:r w:rsidRPr="0003096B">
        <w:rPr>
          <w:b/>
          <w:highlight w:val="white"/>
        </w:rPr>
        <w:t>Committees</w:t>
      </w:r>
    </w:p>
    <w:p w:rsidR="00EE60E5" w:rsidRDefault="00EE60E5" w:rsidP="00EE60E5"/>
    <w:p w:rsidR="00EE60E5" w:rsidRDefault="00EE60E5" w:rsidP="0003096B">
      <w:pPr>
        <w:ind w:left="708"/>
        <w:rPr>
          <w:highlight w:val="white"/>
        </w:rPr>
      </w:pPr>
      <w:r>
        <w:rPr>
          <w:highlight w:val="white"/>
        </w:rPr>
        <w:t xml:space="preserve">The </w:t>
      </w:r>
      <w:proofErr w:type="gramStart"/>
      <w:r>
        <w:rPr>
          <w:highlight w:val="white"/>
        </w:rPr>
        <w:t xml:space="preserve">COMMUNITY </w:t>
      </w:r>
      <w:r w:rsidR="0003096B">
        <w:rPr>
          <w:highlight w:val="white"/>
        </w:rPr>
        <w:t xml:space="preserve"> </w:t>
      </w:r>
      <w:r>
        <w:rPr>
          <w:highlight w:val="white"/>
        </w:rPr>
        <w:t>COUNCIL</w:t>
      </w:r>
      <w:proofErr w:type="gramEnd"/>
      <w:r>
        <w:rPr>
          <w:highlight w:val="white"/>
        </w:rPr>
        <w:t xml:space="preserve"> may appoint such committees as it may from time to time decide and shall determine their composition, terms of reference, duration, duties and powers.</w:t>
      </w:r>
    </w:p>
    <w:p w:rsidR="00EE60E5" w:rsidRDefault="00EE60E5" w:rsidP="0003096B"/>
    <w:p w:rsidR="00EE60E5" w:rsidRPr="0003096B" w:rsidRDefault="00EE60E5" w:rsidP="0003096B">
      <w:pPr>
        <w:pStyle w:val="Heading1"/>
        <w:rPr>
          <w:highlight w:val="white"/>
        </w:rPr>
      </w:pPr>
      <w:r w:rsidRPr="0003096B">
        <w:rPr>
          <w:b/>
          <w:highlight w:val="white"/>
        </w:rPr>
        <w:t>Suspension of Standing Orders</w:t>
      </w:r>
    </w:p>
    <w:p w:rsidR="0003096B" w:rsidRDefault="0003096B" w:rsidP="00EE60E5"/>
    <w:p w:rsidR="00EE60E5" w:rsidRDefault="00EE60E5" w:rsidP="0003096B">
      <w:pPr>
        <w:ind w:left="708"/>
        <w:rPr>
          <w:highlight w:val="white"/>
        </w:rPr>
      </w:pPr>
      <w:r>
        <w:rPr>
          <w:highlight w:val="white"/>
        </w:rPr>
        <w:t xml:space="preserve">These Standing Orders shall not be suspended except at a meeting at which three-quarters of the total number of COMMUNITY </w:t>
      </w:r>
      <w:r w:rsidR="0003096B">
        <w:rPr>
          <w:highlight w:val="white"/>
        </w:rPr>
        <w:t xml:space="preserve"> </w:t>
      </w:r>
      <w:r>
        <w:rPr>
          <w:highlight w:val="white"/>
        </w:rPr>
        <w:t xml:space="preserve">COUNCIL members are present and then only if the mover states the object of his motion and if two-thirds of the COMMUNITY </w:t>
      </w:r>
      <w:r w:rsidR="0003096B">
        <w:rPr>
          <w:highlight w:val="white"/>
        </w:rPr>
        <w:t xml:space="preserve"> </w:t>
      </w:r>
      <w:r>
        <w:rPr>
          <w:highlight w:val="white"/>
        </w:rPr>
        <w:t>COUNCIL members prese</w:t>
      </w:r>
      <w:r w:rsidR="0003096B">
        <w:rPr>
          <w:highlight w:val="white"/>
        </w:rPr>
        <w:t>nt consent to such suspension.</w:t>
      </w:r>
    </w:p>
    <w:p w:rsidR="00EE60E5" w:rsidRDefault="00EE60E5" w:rsidP="00EE60E5">
      <w:pPr>
        <w:rPr>
          <w:highlight w:val="white"/>
        </w:rPr>
      </w:pPr>
    </w:p>
    <w:sectPr w:rsidR="00EE60E5" w:rsidSect="00D630A9">
      <w:headerReference w:type="default" r:id="rId7"/>
      <w:pgSz w:w="11906" w:h="16838" w:code="9"/>
      <w:pgMar w:top="864" w:right="1080" w:bottom="864" w:left="1080" w:header="432" w:footer="432" w:gutter="0"/>
      <w:paperSrc w:first="279" w:other="27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B3D" w:rsidRDefault="00B31B3D">
      <w:r>
        <w:separator/>
      </w:r>
    </w:p>
  </w:endnote>
  <w:endnote w:type="continuationSeparator" w:id="0">
    <w:p w:rsidR="00B31B3D" w:rsidRDefault="00B31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B3D" w:rsidRDefault="00B31B3D">
      <w:r>
        <w:separator/>
      </w:r>
    </w:p>
  </w:footnote>
  <w:footnote w:type="continuationSeparator" w:id="0">
    <w:p w:rsidR="00B31B3D" w:rsidRDefault="00B31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991" w:rsidRDefault="00E45991" w:rsidP="00EE60E5">
    <w:pPr>
      <w:pStyle w:val="Head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A101BA">
      <w:rPr>
        <w:rStyle w:val="PageNumber"/>
        <w:noProof/>
      </w:rPr>
      <w:t>3</w:t>
    </w:r>
    <w:r>
      <w:rPr>
        <w:rStyle w:val="PageNumber"/>
      </w:rPr>
      <w:fldChar w:fldCharType="end"/>
    </w:r>
  </w:p>
  <w:p w:rsidR="00E45991" w:rsidRDefault="00E45991" w:rsidP="00EE60E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FB"/>
    <w:multiLevelType w:val="multilevel"/>
    <w:tmpl w:val="FFFFFFFF"/>
    <w:lvl w:ilvl="0">
      <w:start w:val="1"/>
      <w:numFmt w:val="decimal"/>
      <w:pStyle w:val="Heading1"/>
      <w:lvlText w:val="%1."/>
      <w:legacy w:legacy="1" w:legacySpace="0" w:legacyIndent="708"/>
      <w:lvlJc w:val="left"/>
      <w:pPr>
        <w:ind w:left="708" w:hanging="708"/>
      </w:pPr>
    </w:lvl>
    <w:lvl w:ilvl="1">
      <w:start w:val="1"/>
      <w:numFmt w:val="decimal"/>
      <w:pStyle w:val="Heading2"/>
      <w:lvlText w:val="%1.%2."/>
      <w:legacy w:legacy="1" w:legacySpace="0" w:legacyIndent="708"/>
      <w:lvlJc w:val="left"/>
      <w:pPr>
        <w:ind w:left="1416" w:hanging="708"/>
      </w:pPr>
    </w:lvl>
    <w:lvl w:ilvl="2">
      <w:start w:val="1"/>
      <w:numFmt w:val="decimal"/>
      <w:pStyle w:val="Heading3"/>
      <w:lvlText w:val="%1.%2.%3."/>
      <w:legacy w:legacy="1" w:legacySpace="0" w:legacyIndent="708"/>
      <w:lvlJc w:val="left"/>
      <w:pPr>
        <w:ind w:left="2124" w:hanging="708"/>
      </w:pPr>
    </w:lvl>
    <w:lvl w:ilvl="3">
      <w:start w:val="1"/>
      <w:numFmt w:val="decimal"/>
      <w:pStyle w:val="Heading4"/>
      <w:lvlText w:val="%1.%2.%3.%4."/>
      <w:legacy w:legacy="1" w:legacySpace="0" w:legacyIndent="708"/>
      <w:lvlJc w:val="left"/>
      <w:pPr>
        <w:ind w:left="2832" w:hanging="708"/>
      </w:pPr>
    </w:lvl>
    <w:lvl w:ilvl="4">
      <w:start w:val="1"/>
      <w:numFmt w:val="decimal"/>
      <w:pStyle w:val="Heading5"/>
      <w:lvlText w:val="%1.%2.%3.%4.%5."/>
      <w:legacy w:legacy="1" w:legacySpace="0" w:legacyIndent="708"/>
      <w:lvlJc w:val="left"/>
      <w:pPr>
        <w:ind w:left="3540" w:hanging="708"/>
      </w:pPr>
    </w:lvl>
    <w:lvl w:ilvl="5">
      <w:start w:val="1"/>
      <w:numFmt w:val="decimal"/>
      <w:pStyle w:val="Heading6"/>
      <w:lvlText w:val="%1.%2.%3.%4.%5.%6."/>
      <w:legacy w:legacy="1" w:legacySpace="0" w:legacyIndent="708"/>
      <w:lvlJc w:val="left"/>
      <w:pPr>
        <w:ind w:left="4248" w:hanging="708"/>
      </w:pPr>
    </w:lvl>
    <w:lvl w:ilvl="6">
      <w:start w:val="1"/>
      <w:numFmt w:val="decimal"/>
      <w:pStyle w:val="Heading7"/>
      <w:lvlText w:val="%1.%2.%3.%4.%5.%6.%7."/>
      <w:legacy w:legacy="1" w:legacySpace="0" w:legacyIndent="708"/>
      <w:lvlJc w:val="left"/>
      <w:pPr>
        <w:ind w:left="4956" w:hanging="708"/>
      </w:pPr>
    </w:lvl>
    <w:lvl w:ilvl="7">
      <w:start w:val="1"/>
      <w:numFmt w:val="decimal"/>
      <w:pStyle w:val="Heading8"/>
      <w:lvlText w:val="%1.%2.%3.%4.%5.%6.%7.%8."/>
      <w:legacy w:legacy="1" w:legacySpace="0" w:legacyIndent="708"/>
      <w:lvlJc w:val="left"/>
      <w:pPr>
        <w:ind w:left="5664" w:hanging="708"/>
      </w:pPr>
    </w:lvl>
    <w:lvl w:ilvl="8">
      <w:start w:val="1"/>
      <w:numFmt w:val="decimal"/>
      <w:pStyle w:val="Heading9"/>
      <w:lvlText w:val="%1.%2.%3.%4.%5.%6.%7.%8.%9."/>
      <w:legacy w:legacy="1" w:legacySpace="0" w:legacyIndent="708"/>
      <w:lvlJc w:val="left"/>
      <w:pPr>
        <w:ind w:left="6372" w:hanging="708"/>
      </w:pPr>
    </w:lvl>
  </w:abstractNum>
  <w:abstractNum w:abstractNumId="1" w15:restartNumberingAfterBreak="0">
    <w:nsid w:val="0A6B6E63"/>
    <w:multiLevelType w:val="hybridMultilevel"/>
    <w:tmpl w:val="E64C9CAA"/>
    <w:lvl w:ilvl="0" w:tplc="2166CDBA">
      <w:start w:val="6"/>
      <w:numFmt w:val="lowerLetter"/>
      <w:lvlText w:val="(%1)"/>
      <w:lvlJc w:val="left"/>
      <w:pPr>
        <w:tabs>
          <w:tab w:val="num" w:pos="1440"/>
        </w:tabs>
        <w:ind w:left="1440" w:hanging="9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B2F3BF2"/>
    <w:multiLevelType w:val="hybridMultilevel"/>
    <w:tmpl w:val="BB229EDE"/>
    <w:lvl w:ilvl="0" w:tplc="0802AD80">
      <w:start w:val="1"/>
      <w:numFmt w:val="lowerLetter"/>
      <w:lvlText w:val="(%1)"/>
      <w:lvlJc w:val="left"/>
      <w:pPr>
        <w:tabs>
          <w:tab w:val="num" w:pos="1437"/>
        </w:tabs>
        <w:ind w:left="1437" w:hanging="8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15:restartNumberingAfterBreak="0">
    <w:nsid w:val="254209D7"/>
    <w:multiLevelType w:val="hybridMultilevel"/>
    <w:tmpl w:val="73A6231A"/>
    <w:lvl w:ilvl="0" w:tplc="F582FD56">
      <w:start w:val="1"/>
      <w:numFmt w:val="lowerLetter"/>
      <w:lvlText w:val="(%1)"/>
      <w:lvlJc w:val="left"/>
      <w:pPr>
        <w:tabs>
          <w:tab w:val="num" w:pos="1437"/>
        </w:tabs>
        <w:ind w:left="1437" w:hanging="8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 w15:restartNumberingAfterBreak="0">
    <w:nsid w:val="304F7AEB"/>
    <w:multiLevelType w:val="singleLevel"/>
    <w:tmpl w:val="BB0A1E08"/>
    <w:lvl w:ilvl="0">
      <w:start w:val="1"/>
      <w:numFmt w:val="decimal"/>
      <w:lvlText w:val="(%1)"/>
      <w:legacy w:legacy="1" w:legacySpace="0" w:legacyIndent="720"/>
      <w:lvlJc w:val="left"/>
      <w:pPr>
        <w:ind w:left="720" w:hanging="720"/>
      </w:pPr>
    </w:lvl>
  </w:abstractNum>
  <w:abstractNum w:abstractNumId="5" w15:restartNumberingAfterBreak="0">
    <w:nsid w:val="35A5392B"/>
    <w:multiLevelType w:val="hybridMultilevel"/>
    <w:tmpl w:val="6922A2CA"/>
    <w:lvl w:ilvl="0" w:tplc="95CC617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0E5"/>
    <w:rsid w:val="0003096B"/>
    <w:rsid w:val="000C0E2B"/>
    <w:rsid w:val="00197CB0"/>
    <w:rsid w:val="001D286D"/>
    <w:rsid w:val="002572AC"/>
    <w:rsid w:val="002B0658"/>
    <w:rsid w:val="002D7C43"/>
    <w:rsid w:val="003C788B"/>
    <w:rsid w:val="00584F39"/>
    <w:rsid w:val="00662F1C"/>
    <w:rsid w:val="006F2BA4"/>
    <w:rsid w:val="0077120E"/>
    <w:rsid w:val="008C3EAA"/>
    <w:rsid w:val="009C26C4"/>
    <w:rsid w:val="00A101BA"/>
    <w:rsid w:val="00B31B3D"/>
    <w:rsid w:val="00B53CB3"/>
    <w:rsid w:val="00B81F3F"/>
    <w:rsid w:val="00D630A9"/>
    <w:rsid w:val="00E141F8"/>
    <w:rsid w:val="00E45991"/>
    <w:rsid w:val="00E91C6D"/>
    <w:rsid w:val="00EE60E5"/>
    <w:rsid w:val="00F86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751002-C448-4035-9F42-4AEF50EA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F39"/>
    <w:pPr>
      <w:jc w:val="both"/>
    </w:pPr>
    <w:rPr>
      <w:rFonts w:ascii="Arial" w:hAnsi="Arial"/>
      <w:sz w:val="22"/>
    </w:rPr>
  </w:style>
  <w:style w:type="paragraph" w:styleId="Heading1">
    <w:name w:val="heading 1"/>
    <w:basedOn w:val="Normal"/>
    <w:next w:val="Normal"/>
    <w:qFormat/>
    <w:rsid w:val="00584F39"/>
    <w:pPr>
      <w:keepNext/>
      <w:numPr>
        <w:numId w:val="1"/>
      </w:numPr>
      <w:outlineLvl w:val="0"/>
    </w:pPr>
    <w:rPr>
      <w:kern w:val="28"/>
    </w:rPr>
  </w:style>
  <w:style w:type="paragraph" w:styleId="Heading2">
    <w:name w:val="heading 2"/>
    <w:basedOn w:val="Normal"/>
    <w:next w:val="Normal"/>
    <w:qFormat/>
    <w:rsid w:val="00584F39"/>
    <w:pPr>
      <w:keepNext/>
      <w:numPr>
        <w:ilvl w:val="1"/>
        <w:numId w:val="1"/>
      </w:numPr>
      <w:outlineLvl w:val="1"/>
    </w:pPr>
  </w:style>
  <w:style w:type="paragraph" w:styleId="Heading3">
    <w:name w:val="heading 3"/>
    <w:basedOn w:val="Normal"/>
    <w:next w:val="Normal"/>
    <w:qFormat/>
    <w:rsid w:val="00584F39"/>
    <w:pPr>
      <w:keepNext/>
      <w:numPr>
        <w:ilvl w:val="2"/>
        <w:numId w:val="1"/>
      </w:numPr>
      <w:outlineLvl w:val="2"/>
    </w:pPr>
  </w:style>
  <w:style w:type="paragraph" w:styleId="Heading4">
    <w:name w:val="heading 4"/>
    <w:basedOn w:val="Normal"/>
    <w:next w:val="Normal"/>
    <w:qFormat/>
    <w:rsid w:val="00584F39"/>
    <w:pPr>
      <w:keepNext/>
      <w:numPr>
        <w:ilvl w:val="3"/>
        <w:numId w:val="1"/>
      </w:numPr>
      <w:outlineLvl w:val="3"/>
    </w:pPr>
  </w:style>
  <w:style w:type="paragraph" w:styleId="Heading5">
    <w:name w:val="heading 5"/>
    <w:basedOn w:val="Normal"/>
    <w:next w:val="Normal"/>
    <w:qFormat/>
    <w:rsid w:val="00584F39"/>
    <w:pPr>
      <w:numPr>
        <w:ilvl w:val="4"/>
        <w:numId w:val="1"/>
      </w:numPr>
      <w:spacing w:before="240" w:after="60"/>
      <w:outlineLvl w:val="4"/>
    </w:pPr>
  </w:style>
  <w:style w:type="paragraph" w:styleId="Heading6">
    <w:name w:val="heading 6"/>
    <w:basedOn w:val="Normal"/>
    <w:next w:val="Normal"/>
    <w:qFormat/>
    <w:rsid w:val="00584F39"/>
    <w:pPr>
      <w:numPr>
        <w:ilvl w:val="5"/>
        <w:numId w:val="1"/>
      </w:numPr>
      <w:spacing w:before="240" w:after="60"/>
      <w:outlineLvl w:val="5"/>
    </w:pPr>
    <w:rPr>
      <w:i/>
    </w:rPr>
  </w:style>
  <w:style w:type="paragraph" w:styleId="Heading7">
    <w:name w:val="heading 7"/>
    <w:basedOn w:val="Normal"/>
    <w:next w:val="Normal"/>
    <w:qFormat/>
    <w:rsid w:val="00584F39"/>
    <w:pPr>
      <w:numPr>
        <w:ilvl w:val="6"/>
        <w:numId w:val="1"/>
      </w:numPr>
      <w:spacing w:before="240" w:after="60"/>
      <w:outlineLvl w:val="6"/>
    </w:pPr>
    <w:rPr>
      <w:sz w:val="20"/>
    </w:rPr>
  </w:style>
  <w:style w:type="paragraph" w:styleId="Heading8">
    <w:name w:val="heading 8"/>
    <w:basedOn w:val="Normal"/>
    <w:next w:val="Normal"/>
    <w:qFormat/>
    <w:rsid w:val="00584F39"/>
    <w:pPr>
      <w:numPr>
        <w:ilvl w:val="7"/>
        <w:numId w:val="1"/>
      </w:numPr>
      <w:spacing w:before="240" w:after="60"/>
      <w:outlineLvl w:val="7"/>
    </w:pPr>
    <w:rPr>
      <w:i/>
      <w:sz w:val="20"/>
    </w:rPr>
  </w:style>
  <w:style w:type="paragraph" w:styleId="Heading9">
    <w:name w:val="heading 9"/>
    <w:basedOn w:val="Normal"/>
    <w:next w:val="Normal"/>
    <w:qFormat/>
    <w:rsid w:val="00584F39"/>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Header">
    <w:name w:val="header"/>
    <w:basedOn w:val="Normal"/>
    <w:rsid w:val="00584F39"/>
    <w:pPr>
      <w:tabs>
        <w:tab w:val="center" w:pos="4153"/>
        <w:tab w:val="right" w:pos="8306"/>
      </w:tabs>
    </w:pPr>
  </w:style>
  <w:style w:type="paragraph" w:styleId="Footer">
    <w:name w:val="footer"/>
    <w:basedOn w:val="Normal"/>
    <w:rsid w:val="00584F39"/>
    <w:pPr>
      <w:tabs>
        <w:tab w:val="center" w:pos="4153"/>
        <w:tab w:val="right" w:pos="8306"/>
      </w:tabs>
    </w:pPr>
  </w:style>
  <w:style w:type="character" w:styleId="PageNumber">
    <w:name w:val="page number"/>
    <w:basedOn w:val="DefaultParagraphFont"/>
    <w:rsid w:val="00584F39"/>
  </w:style>
  <w:style w:type="paragraph" w:styleId="Title">
    <w:name w:val="Title"/>
    <w:basedOn w:val="Normal"/>
    <w:qFormat/>
    <w:pPr>
      <w:jc w:val="center"/>
    </w:pPr>
    <w:rPr>
      <w:i/>
    </w:rPr>
  </w:style>
  <w:style w:type="character" w:customStyle="1" w:styleId="HiddenLink">
    <w:name w:val="HiddenLink"/>
    <w:basedOn w:val="DefaultParagraphFont"/>
    <w:rsid w:val="00584F39"/>
    <w:rPr>
      <w:vanish/>
    </w:rPr>
  </w:style>
  <w:style w:type="paragraph" w:customStyle="1" w:styleId="DefaultText">
    <w:name w:val="Default Text"/>
    <w:basedOn w:val="Normal"/>
    <w:rsid w:val="00EE60E5"/>
    <w:pPr>
      <w:overflowPunct w:val="0"/>
      <w:autoSpaceDE w:val="0"/>
      <w:autoSpaceDN w:val="0"/>
      <w:adjustRightInd w:val="0"/>
      <w:jc w:val="left"/>
      <w:textAlignment w:val="baseline"/>
    </w:pPr>
    <w:rPr>
      <w:rFonts w:ascii="Times New Roman" w:hAnsi="Times New Roman"/>
      <w:color w:val="000000"/>
      <w:sz w:val="24"/>
      <w:lang w:eastAsia="en-US"/>
    </w:rPr>
  </w:style>
  <w:style w:type="paragraph" w:styleId="ListParagraph">
    <w:name w:val="List Paragraph"/>
    <w:basedOn w:val="Normal"/>
    <w:uiPriority w:val="34"/>
    <w:qFormat/>
    <w:rsid w:val="00A101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sc\TEMPLA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R.DOT</Template>
  <TotalTime>1</TotalTime>
  <Pages>3</Pages>
  <Words>1001</Words>
  <Characters>5035</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MODEL  STANDING  ORDERS</vt:lpstr>
    </vt:vector>
  </TitlesOfParts>
  <Company>North Lanarkshire Council</Company>
  <LinksUpToDate>false</LinksUpToDate>
  <CharactersWithSpaces>6024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STANDING  ORDERS</dc:title>
  <dc:subject/>
  <dc:creator>McLucasr</dc:creator>
  <cp:keywords/>
  <dc:description/>
  <cp:lastModifiedBy>Hudson Donis</cp:lastModifiedBy>
  <cp:revision>2</cp:revision>
  <cp:lastPrinted>2015-10-01T15:00:00Z</cp:lastPrinted>
  <dcterms:created xsi:type="dcterms:W3CDTF">2020-10-09T14:41:00Z</dcterms:created>
  <dcterms:modified xsi:type="dcterms:W3CDTF">2020-10-09T14:41:00Z</dcterms:modified>
</cp:coreProperties>
</file>