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22C7F" w14:textId="77777777" w:rsidR="003432A9" w:rsidRDefault="003432A9">
      <w:pPr>
        <w:spacing w:line="360" w:lineRule="auto"/>
        <w:jc w:val="center"/>
        <w:rPr>
          <w:sz w:val="24"/>
        </w:rPr>
      </w:pPr>
      <w:r>
        <w:rPr>
          <w:sz w:val="24"/>
        </w:rPr>
        <w:t>NORTH LANARKSHIRE COUNCIL</w:t>
      </w:r>
    </w:p>
    <w:p w14:paraId="04622C80" w14:textId="77777777" w:rsidR="003432A9" w:rsidRDefault="003432A9">
      <w:pPr>
        <w:spacing w:line="360" w:lineRule="auto"/>
        <w:jc w:val="center"/>
        <w:rPr>
          <w:sz w:val="24"/>
        </w:rPr>
      </w:pPr>
    </w:p>
    <w:p w14:paraId="04622C81" w14:textId="77777777" w:rsidR="003432A9" w:rsidRDefault="003432A9">
      <w:pPr>
        <w:spacing w:line="360" w:lineRule="auto"/>
        <w:jc w:val="center"/>
        <w:rPr>
          <w:sz w:val="24"/>
        </w:rPr>
      </w:pPr>
      <w:r>
        <w:rPr>
          <w:sz w:val="24"/>
        </w:rPr>
        <w:t>TOWN AND COUNTRY PLANNING (</w:t>
      </w:r>
      <w:smartTag w:uri="urn:schemas-microsoft-com:office:smarttags" w:element="place">
        <w:smartTag w:uri="urn:schemas-microsoft-com:office:smarttags" w:element="country-region">
          <w:r>
            <w:rPr>
              <w:sz w:val="24"/>
            </w:rPr>
            <w:t>SCOTLAND</w:t>
          </w:r>
        </w:smartTag>
      </w:smartTag>
      <w:r>
        <w:rPr>
          <w:sz w:val="24"/>
        </w:rPr>
        <w:t>) ACT 1997</w:t>
      </w:r>
    </w:p>
    <w:p w14:paraId="04622C82" w14:textId="77777777" w:rsidR="003432A9" w:rsidRDefault="003432A9">
      <w:pPr>
        <w:spacing w:line="360" w:lineRule="auto"/>
        <w:jc w:val="center"/>
        <w:rPr>
          <w:sz w:val="24"/>
        </w:rPr>
      </w:pPr>
    </w:p>
    <w:p w14:paraId="04622C83" w14:textId="77609C37" w:rsidR="003432A9" w:rsidRDefault="003432A9">
      <w:pPr>
        <w:spacing w:line="360" w:lineRule="auto"/>
        <w:jc w:val="center"/>
        <w:rPr>
          <w:sz w:val="24"/>
        </w:rPr>
      </w:pPr>
      <w:smartTag w:uri="urn:schemas-microsoft-com:office:smarttags" w:element="place">
        <w:r>
          <w:rPr>
            <w:sz w:val="24"/>
          </w:rPr>
          <w:t>NORTH LANARKSHIRE</w:t>
        </w:r>
      </w:smartTag>
      <w:r>
        <w:rPr>
          <w:sz w:val="24"/>
        </w:rPr>
        <w:t xml:space="preserve"> COUNCIL</w:t>
      </w:r>
    </w:p>
    <w:p w14:paraId="04622C84" w14:textId="45B4838D" w:rsidR="003432A9" w:rsidRDefault="003432A9">
      <w:pPr>
        <w:spacing w:line="360" w:lineRule="auto"/>
        <w:jc w:val="center"/>
        <w:rPr>
          <w:sz w:val="24"/>
        </w:rPr>
      </w:pPr>
      <w:r>
        <w:rPr>
          <w:sz w:val="24"/>
        </w:rPr>
        <w:t>(</w:t>
      </w:r>
      <w:r w:rsidR="00A6585B">
        <w:rPr>
          <w:sz w:val="24"/>
        </w:rPr>
        <w:t xml:space="preserve">CLOSURE OF PART OF THE ROAD AT </w:t>
      </w:r>
      <w:r w:rsidR="00471887">
        <w:rPr>
          <w:sz w:val="24"/>
        </w:rPr>
        <w:t>CAPLAW</w:t>
      </w:r>
      <w:r w:rsidR="00A6585B">
        <w:rPr>
          <w:sz w:val="24"/>
        </w:rPr>
        <w:t xml:space="preserve"> PLACE AND LINGHOPE PLACE, GOWKTHRAPPLE, WISHAW)</w:t>
      </w:r>
    </w:p>
    <w:p w14:paraId="04622C85" w14:textId="77777777" w:rsidR="003432A9" w:rsidRDefault="003432A9">
      <w:pPr>
        <w:spacing w:line="360" w:lineRule="auto"/>
        <w:jc w:val="center"/>
        <w:rPr>
          <w:sz w:val="24"/>
        </w:rPr>
      </w:pPr>
    </w:p>
    <w:p w14:paraId="04622C86" w14:textId="71635BF4" w:rsidR="003432A9" w:rsidRDefault="003432A9">
      <w:pPr>
        <w:spacing w:line="360" w:lineRule="auto"/>
        <w:jc w:val="center"/>
        <w:rPr>
          <w:sz w:val="24"/>
        </w:rPr>
      </w:pPr>
      <w:r>
        <w:rPr>
          <w:sz w:val="24"/>
        </w:rPr>
        <w:t xml:space="preserve">STOPPING UP ORDER </w:t>
      </w:r>
      <w:r w:rsidR="006D2ABF">
        <w:rPr>
          <w:sz w:val="24"/>
        </w:rPr>
        <w:t>2022</w:t>
      </w:r>
    </w:p>
    <w:p w14:paraId="04622C87" w14:textId="77777777" w:rsidR="003432A9" w:rsidRDefault="003432A9">
      <w:pPr>
        <w:spacing w:line="360" w:lineRule="auto"/>
        <w:jc w:val="center"/>
        <w:rPr>
          <w:sz w:val="24"/>
        </w:rPr>
      </w:pPr>
    </w:p>
    <w:p w14:paraId="04622C88" w14:textId="3F1E7F39" w:rsidR="003432A9" w:rsidRDefault="003432A9">
      <w:pPr>
        <w:spacing w:line="360" w:lineRule="auto"/>
        <w:rPr>
          <w:sz w:val="24"/>
        </w:rPr>
      </w:pPr>
      <w:r>
        <w:rPr>
          <w:sz w:val="24"/>
        </w:rPr>
        <w:t>North Lanarkshire Council, incorporated under the Local Government etc. (Scotland) Act 1994 and having its principal office at Civic Centre, Windmillhill Street, Motherwell, ML1 1AB in exercise of the powers conferred upon them by Section </w:t>
      </w:r>
      <w:r w:rsidRPr="00BB268B">
        <w:rPr>
          <w:sz w:val="24"/>
        </w:rPr>
        <w:t>207</w:t>
      </w:r>
      <w:r w:rsidR="00BB268B">
        <w:rPr>
          <w:sz w:val="24"/>
        </w:rPr>
        <w:t xml:space="preserve"> </w:t>
      </w:r>
      <w:r>
        <w:rPr>
          <w:sz w:val="24"/>
        </w:rPr>
        <w:t xml:space="preserve">of the Town and Country Planning (Scotland) Act 1997 and all other powers enabling them in that behalf, being satisfied that it is necessary to authorise the Stopping Up of </w:t>
      </w:r>
      <w:r w:rsidR="00142192">
        <w:rPr>
          <w:sz w:val="24"/>
        </w:rPr>
        <w:t>part of the road at Caplaw Place and part of the road at Linghope Place</w:t>
      </w:r>
      <w:r w:rsidR="00E85A21">
        <w:rPr>
          <w:sz w:val="24"/>
        </w:rPr>
        <w:t>, Gowkthrapple, Wishaw</w:t>
      </w:r>
      <w:r>
        <w:rPr>
          <w:sz w:val="24"/>
        </w:rPr>
        <w:t xml:space="preserve"> hereinafter specified in order to enable development to be carried out in accordance with planning permission </w:t>
      </w:r>
      <w:r w:rsidR="006923B8">
        <w:rPr>
          <w:sz w:val="24"/>
        </w:rPr>
        <w:t>(Reference 21/01316/MSC) granted under Part III of the said Town and Country Planning (Scotland) Act 1997</w:t>
      </w:r>
      <w:r>
        <w:rPr>
          <w:sz w:val="24"/>
        </w:rPr>
        <w:t xml:space="preserve"> and having complied with the provisions of Schedule 16 to that Act hereby make the following Order:</w:t>
      </w:r>
    </w:p>
    <w:p w14:paraId="04622C89" w14:textId="77777777" w:rsidR="003432A9" w:rsidRDefault="003432A9">
      <w:pPr>
        <w:spacing w:line="360" w:lineRule="auto"/>
        <w:rPr>
          <w:sz w:val="24"/>
        </w:rPr>
      </w:pPr>
    </w:p>
    <w:p w14:paraId="04622C8A" w14:textId="7C35DD53" w:rsidR="003432A9" w:rsidRDefault="003432A9">
      <w:pPr>
        <w:pStyle w:val="Heading1"/>
        <w:tabs>
          <w:tab w:val="clear" w:pos="708"/>
          <w:tab w:val="left" w:pos="720"/>
          <w:tab w:val="left" w:pos="6930"/>
          <w:tab w:val="left" w:pos="9360"/>
        </w:tabs>
        <w:spacing w:line="360" w:lineRule="auto"/>
        <w:rPr>
          <w:sz w:val="24"/>
        </w:rPr>
      </w:pPr>
      <w:r>
        <w:rPr>
          <w:sz w:val="24"/>
        </w:rPr>
        <w:t xml:space="preserve">This Order shall be cited as the North Lanarkshire Council </w:t>
      </w:r>
      <w:r w:rsidR="004A410F" w:rsidRPr="00EA34F4">
        <w:rPr>
          <w:rFonts w:cs="Arial"/>
          <w:sz w:val="24"/>
          <w:szCs w:val="24"/>
        </w:rPr>
        <w:t xml:space="preserve">(Closure </w:t>
      </w:r>
      <w:r w:rsidR="004A410F">
        <w:rPr>
          <w:rFonts w:cs="Arial"/>
          <w:sz w:val="24"/>
          <w:szCs w:val="24"/>
        </w:rPr>
        <w:t>o</w:t>
      </w:r>
      <w:r w:rsidR="004A410F" w:rsidRPr="00EA34F4">
        <w:rPr>
          <w:rFonts w:cs="Arial"/>
          <w:sz w:val="24"/>
          <w:szCs w:val="24"/>
        </w:rPr>
        <w:t xml:space="preserve">f Part </w:t>
      </w:r>
      <w:r w:rsidR="004A410F">
        <w:rPr>
          <w:rFonts w:cs="Arial"/>
          <w:sz w:val="24"/>
          <w:szCs w:val="24"/>
        </w:rPr>
        <w:t>o</w:t>
      </w:r>
      <w:r w:rsidR="004A410F" w:rsidRPr="00EA34F4">
        <w:rPr>
          <w:rFonts w:cs="Arial"/>
          <w:sz w:val="24"/>
          <w:szCs w:val="24"/>
        </w:rPr>
        <w:t xml:space="preserve">f </w:t>
      </w:r>
      <w:r w:rsidR="004A410F">
        <w:rPr>
          <w:rFonts w:cs="Arial"/>
          <w:sz w:val="24"/>
          <w:szCs w:val="24"/>
        </w:rPr>
        <w:t>t</w:t>
      </w:r>
      <w:r w:rsidR="004A410F" w:rsidRPr="00EA34F4">
        <w:rPr>
          <w:rFonts w:cs="Arial"/>
          <w:sz w:val="24"/>
          <w:szCs w:val="24"/>
        </w:rPr>
        <w:t xml:space="preserve">he Road </w:t>
      </w:r>
      <w:r w:rsidR="004A410F">
        <w:rPr>
          <w:rFonts w:cs="Arial"/>
          <w:sz w:val="24"/>
          <w:szCs w:val="24"/>
        </w:rPr>
        <w:t>a</w:t>
      </w:r>
      <w:r w:rsidR="004A410F" w:rsidRPr="00EA34F4">
        <w:rPr>
          <w:rFonts w:cs="Arial"/>
          <w:sz w:val="24"/>
          <w:szCs w:val="24"/>
        </w:rPr>
        <w:t xml:space="preserve">t Caplaw Place </w:t>
      </w:r>
      <w:r w:rsidR="004A410F">
        <w:rPr>
          <w:rFonts w:cs="Arial"/>
          <w:sz w:val="24"/>
          <w:szCs w:val="24"/>
        </w:rPr>
        <w:t>a</w:t>
      </w:r>
      <w:r w:rsidR="004A410F" w:rsidRPr="00EA34F4">
        <w:rPr>
          <w:rFonts w:cs="Arial"/>
          <w:sz w:val="24"/>
          <w:szCs w:val="24"/>
        </w:rPr>
        <w:t>nd Linghope Place, Gowkthrapple, Wishaw)</w:t>
      </w:r>
      <w:r>
        <w:rPr>
          <w:sz w:val="24"/>
        </w:rPr>
        <w:t xml:space="preserve"> Stopping Up Order </w:t>
      </w:r>
      <w:r w:rsidR="004A410F">
        <w:rPr>
          <w:sz w:val="24"/>
        </w:rPr>
        <w:t>2022</w:t>
      </w:r>
      <w:r>
        <w:rPr>
          <w:sz w:val="24"/>
        </w:rPr>
        <w:t xml:space="preserve"> and shall come into operation on the date of </w:t>
      </w:r>
      <w:proofErr w:type="gramStart"/>
      <w:r>
        <w:rPr>
          <w:sz w:val="24"/>
        </w:rPr>
        <w:t>confirmation</w:t>
      </w:r>
      <w:proofErr w:type="gramEnd"/>
      <w:r>
        <w:rPr>
          <w:sz w:val="24"/>
        </w:rPr>
        <w:t xml:space="preserve"> or such other date as may be appointed by the Scottish Ministers.</w:t>
      </w:r>
    </w:p>
    <w:p w14:paraId="04622C8B" w14:textId="77777777" w:rsidR="003432A9" w:rsidRDefault="003432A9">
      <w:pPr>
        <w:tabs>
          <w:tab w:val="left" w:pos="5040"/>
          <w:tab w:val="left" w:pos="7920"/>
        </w:tabs>
        <w:spacing w:line="360" w:lineRule="auto"/>
        <w:rPr>
          <w:sz w:val="24"/>
        </w:rPr>
      </w:pPr>
    </w:p>
    <w:p w14:paraId="04622C8C" w14:textId="77777777" w:rsidR="003432A9" w:rsidRDefault="003432A9" w:rsidP="003432A9">
      <w:pPr>
        <w:pStyle w:val="Heading1"/>
        <w:tabs>
          <w:tab w:val="clear" w:pos="708"/>
        </w:tabs>
        <w:spacing w:line="360" w:lineRule="auto"/>
        <w:rPr>
          <w:sz w:val="24"/>
        </w:rPr>
      </w:pPr>
      <w:r>
        <w:rPr>
          <w:sz w:val="24"/>
        </w:rPr>
        <w:t>In this Order:</w:t>
      </w:r>
    </w:p>
    <w:p w14:paraId="04622C8D" w14:textId="4031F11F" w:rsidR="003432A9" w:rsidRDefault="003432A9">
      <w:pPr>
        <w:spacing w:line="360" w:lineRule="auto"/>
        <w:ind w:left="720"/>
        <w:rPr>
          <w:sz w:val="24"/>
        </w:rPr>
      </w:pPr>
      <w:r>
        <w:rPr>
          <w:sz w:val="24"/>
        </w:rPr>
        <w:t>“</w:t>
      </w:r>
      <w:r w:rsidR="00CE4D32">
        <w:rPr>
          <w:sz w:val="24"/>
        </w:rPr>
        <w:t>Caplaw Place</w:t>
      </w:r>
      <w:r>
        <w:rPr>
          <w:sz w:val="24"/>
        </w:rPr>
        <w:t xml:space="preserve">” means the area </w:t>
      </w:r>
      <w:r w:rsidR="00502DBD">
        <w:rPr>
          <w:sz w:val="24"/>
        </w:rPr>
        <w:t xml:space="preserve">outlined in black and hatched </w:t>
      </w:r>
      <w:r>
        <w:rPr>
          <w:sz w:val="24"/>
        </w:rPr>
        <w:t>on the plan annexed and subscribed as relative to this Order.</w:t>
      </w:r>
    </w:p>
    <w:p w14:paraId="4871632C" w14:textId="77777777" w:rsidR="00A83C03" w:rsidRDefault="00A83C03">
      <w:pPr>
        <w:spacing w:line="360" w:lineRule="auto"/>
        <w:ind w:left="720"/>
        <w:rPr>
          <w:sz w:val="24"/>
        </w:rPr>
      </w:pPr>
    </w:p>
    <w:p w14:paraId="7920E74C" w14:textId="585A8AE2" w:rsidR="00A83C03" w:rsidRDefault="00A83C03" w:rsidP="00A83C03">
      <w:pPr>
        <w:spacing w:line="360" w:lineRule="auto"/>
        <w:ind w:left="720"/>
        <w:rPr>
          <w:sz w:val="24"/>
        </w:rPr>
      </w:pPr>
      <w:r>
        <w:rPr>
          <w:sz w:val="24"/>
        </w:rPr>
        <w:t>“Linghope Place” means the area outlined in black and cross</w:t>
      </w:r>
      <w:r>
        <w:rPr>
          <w:sz w:val="24"/>
        </w:rPr>
        <w:noBreakHyphen/>
        <w:t>hatched on the plan annexed and subscribed as relative to this Order.</w:t>
      </w:r>
    </w:p>
    <w:p w14:paraId="04622C8E" w14:textId="77777777" w:rsidR="007830E0" w:rsidRDefault="007830E0">
      <w:pPr>
        <w:spacing w:line="360" w:lineRule="auto"/>
        <w:ind w:left="720"/>
        <w:rPr>
          <w:sz w:val="24"/>
        </w:rPr>
      </w:pPr>
    </w:p>
    <w:p w14:paraId="04622C8F" w14:textId="59993B58" w:rsidR="007830E0" w:rsidRDefault="007830E0">
      <w:pPr>
        <w:spacing w:line="360" w:lineRule="auto"/>
        <w:ind w:left="720"/>
        <w:rPr>
          <w:sz w:val="24"/>
        </w:rPr>
      </w:pPr>
      <w:r>
        <w:rPr>
          <w:sz w:val="24"/>
        </w:rPr>
        <w:t>“development</w:t>
      </w:r>
      <w:r w:rsidR="00A51B8E">
        <w:rPr>
          <w:sz w:val="24"/>
        </w:rPr>
        <w:t>”</w:t>
      </w:r>
      <w:r>
        <w:rPr>
          <w:sz w:val="24"/>
        </w:rPr>
        <w:t xml:space="preserve"> </w:t>
      </w:r>
      <w:r w:rsidR="00AF52C1">
        <w:rPr>
          <w:sz w:val="24"/>
        </w:rPr>
        <w:t>-</w:t>
      </w:r>
      <w:r>
        <w:rPr>
          <w:sz w:val="24"/>
        </w:rPr>
        <w:t xml:space="preserve"> means </w:t>
      </w:r>
      <w:r w:rsidR="00D12644">
        <w:rPr>
          <w:sz w:val="24"/>
        </w:rPr>
        <w:t>the construction of 96 dwellinghouse</w:t>
      </w:r>
      <w:r w:rsidR="00D02482">
        <w:rPr>
          <w:sz w:val="24"/>
        </w:rPr>
        <w:t>s</w:t>
      </w:r>
      <w:r w:rsidR="00D12644">
        <w:rPr>
          <w:sz w:val="24"/>
        </w:rPr>
        <w:t xml:space="preserve">, </w:t>
      </w:r>
      <w:r w:rsidR="00D02482">
        <w:rPr>
          <w:sz w:val="24"/>
        </w:rPr>
        <w:t xml:space="preserve">a </w:t>
      </w:r>
      <w:r w:rsidR="002E6F0B">
        <w:rPr>
          <w:sz w:val="24"/>
        </w:rPr>
        <w:t>d</w:t>
      </w:r>
      <w:r w:rsidR="00D02482">
        <w:rPr>
          <w:sz w:val="24"/>
        </w:rPr>
        <w:t xml:space="preserve">ay </w:t>
      </w:r>
      <w:r w:rsidR="002E6F0B">
        <w:rPr>
          <w:sz w:val="24"/>
        </w:rPr>
        <w:t>c</w:t>
      </w:r>
      <w:r w:rsidR="00D02482">
        <w:rPr>
          <w:sz w:val="24"/>
        </w:rPr>
        <w:t>are Unit, new infrastructure roads and SUDS drainage systems</w:t>
      </w:r>
      <w:r w:rsidR="002E6F0B">
        <w:rPr>
          <w:sz w:val="24"/>
        </w:rPr>
        <w:t xml:space="preserve"> all as more particularly described in the planning application – reference number</w:t>
      </w:r>
      <w:r w:rsidR="00C12613">
        <w:rPr>
          <w:sz w:val="24"/>
        </w:rPr>
        <w:t xml:space="preserve"> 21/01316/MSC.</w:t>
      </w:r>
    </w:p>
    <w:p w14:paraId="04622C91" w14:textId="4B1FB6C5" w:rsidR="003432A9" w:rsidRDefault="003432A9" w:rsidP="003432A9">
      <w:pPr>
        <w:pStyle w:val="Heading1"/>
        <w:tabs>
          <w:tab w:val="clear" w:pos="708"/>
        </w:tabs>
        <w:spacing w:line="360" w:lineRule="auto"/>
        <w:rPr>
          <w:sz w:val="24"/>
        </w:rPr>
      </w:pPr>
      <w:r>
        <w:rPr>
          <w:sz w:val="24"/>
        </w:rPr>
        <w:lastRenderedPageBreak/>
        <w:t xml:space="preserve">The Stopping Up of </w:t>
      </w:r>
      <w:r w:rsidR="00C12613">
        <w:rPr>
          <w:sz w:val="24"/>
        </w:rPr>
        <w:t>both roads are</w:t>
      </w:r>
      <w:r>
        <w:rPr>
          <w:sz w:val="24"/>
        </w:rPr>
        <w:t xml:space="preserve"> hereby authorised.</w:t>
      </w:r>
    </w:p>
    <w:p w14:paraId="04622C92" w14:textId="77777777" w:rsidR="003432A9" w:rsidRDefault="003432A9">
      <w:pPr>
        <w:spacing w:line="360" w:lineRule="auto"/>
        <w:rPr>
          <w:sz w:val="24"/>
        </w:rPr>
      </w:pPr>
    </w:p>
    <w:p w14:paraId="04622C93" w14:textId="05327A48" w:rsidR="003432A9" w:rsidRDefault="003432A9" w:rsidP="003432A9">
      <w:pPr>
        <w:pStyle w:val="Heading1"/>
        <w:tabs>
          <w:tab w:val="clear" w:pos="708"/>
        </w:tabs>
        <w:spacing w:line="360" w:lineRule="auto"/>
        <w:rPr>
          <w:sz w:val="24"/>
        </w:rPr>
      </w:pPr>
      <w:r>
        <w:rPr>
          <w:sz w:val="24"/>
        </w:rPr>
        <w:t xml:space="preserve">Where, immediately before the date of this Order there are any rights of Statutory Undertakers in respect of any apparatus of theirs which is under, in, on, over, along or across </w:t>
      </w:r>
      <w:r w:rsidR="006D6A38">
        <w:rPr>
          <w:sz w:val="24"/>
        </w:rPr>
        <w:t>both roads</w:t>
      </w:r>
      <w:r>
        <w:rPr>
          <w:sz w:val="24"/>
        </w:rPr>
        <w:t>, such Undertakers shall thereafter, without prejudice to the provisions of Section 224 of the Town and Country Planning (Scotland) Act 1997, as read with Section 213 of that Act, have the same rights in respect of that apparatus as they had immediately before that date.</w:t>
      </w:r>
    </w:p>
    <w:p w14:paraId="04622C94" w14:textId="77777777" w:rsidR="003432A9" w:rsidRDefault="003432A9">
      <w:pPr>
        <w:tabs>
          <w:tab w:val="left" w:pos="7920"/>
          <w:tab w:val="left" w:pos="9270"/>
        </w:tabs>
        <w:spacing w:line="360" w:lineRule="auto"/>
        <w:rPr>
          <w:sz w:val="24"/>
        </w:rPr>
      </w:pPr>
    </w:p>
    <w:p w14:paraId="04622C95" w14:textId="1A4F6BD4" w:rsidR="003432A9" w:rsidRDefault="003432A9">
      <w:pPr>
        <w:tabs>
          <w:tab w:val="left" w:pos="7920"/>
          <w:tab w:val="left" w:pos="9270"/>
        </w:tabs>
        <w:spacing w:line="360" w:lineRule="auto"/>
        <w:rPr>
          <w:sz w:val="24"/>
        </w:rPr>
      </w:pPr>
      <w:r>
        <w:rPr>
          <w:sz w:val="24"/>
        </w:rPr>
        <w:t>Made on behalf of the North Lanarkshire Council on the</w:t>
      </w:r>
      <w:r w:rsidR="006D6A38">
        <w:rPr>
          <w:sz w:val="24"/>
        </w:rPr>
        <w:t xml:space="preserve"> Ninth </w:t>
      </w:r>
      <w:r>
        <w:rPr>
          <w:sz w:val="24"/>
        </w:rPr>
        <w:t>day of</w:t>
      </w:r>
      <w:r w:rsidR="006D6A38">
        <w:rPr>
          <w:sz w:val="24"/>
        </w:rPr>
        <w:t xml:space="preserve"> June</w:t>
      </w:r>
      <w:r>
        <w:rPr>
          <w:sz w:val="24"/>
        </w:rPr>
        <w:t xml:space="preserve"> Two Thousand and </w:t>
      </w:r>
      <w:proofErr w:type="gramStart"/>
      <w:r w:rsidR="006D6A38">
        <w:rPr>
          <w:sz w:val="24"/>
        </w:rPr>
        <w:t>Twenty Two</w:t>
      </w:r>
      <w:proofErr w:type="gramEnd"/>
      <w:r>
        <w:rPr>
          <w:sz w:val="24"/>
        </w:rPr>
        <w:t>.</w:t>
      </w:r>
    </w:p>
    <w:p w14:paraId="04622C96" w14:textId="77777777" w:rsidR="003432A9" w:rsidRDefault="003432A9">
      <w:pPr>
        <w:spacing w:line="360" w:lineRule="auto"/>
        <w:rPr>
          <w:sz w:val="24"/>
        </w:rPr>
      </w:pPr>
    </w:p>
    <w:p w14:paraId="04622C97" w14:textId="77777777" w:rsidR="003432A9" w:rsidRDefault="003432A9">
      <w:pPr>
        <w:spacing w:line="360" w:lineRule="auto"/>
        <w:rPr>
          <w:sz w:val="24"/>
        </w:rPr>
      </w:pPr>
    </w:p>
    <w:p w14:paraId="129FD791" w14:textId="77777777" w:rsidR="00FF5941" w:rsidRDefault="00FF5941" w:rsidP="00FF5941">
      <w:pPr>
        <w:rPr>
          <w:sz w:val="24"/>
        </w:rPr>
      </w:pPr>
      <w:r>
        <w:rPr>
          <w:sz w:val="24"/>
        </w:rPr>
        <w:t>Fiona Ekinli</w:t>
      </w:r>
    </w:p>
    <w:p w14:paraId="191D9272" w14:textId="77777777" w:rsidR="00FF5941" w:rsidRDefault="00FF5941" w:rsidP="00FF5941">
      <w:pPr>
        <w:rPr>
          <w:sz w:val="24"/>
        </w:rPr>
      </w:pPr>
      <w:r>
        <w:rPr>
          <w:sz w:val="24"/>
        </w:rPr>
        <w:t>Legal Manager</w:t>
      </w:r>
    </w:p>
    <w:p w14:paraId="1E87DECE" w14:textId="77777777" w:rsidR="00FF5941" w:rsidRDefault="00FF5941" w:rsidP="00FF5941">
      <w:pPr>
        <w:rPr>
          <w:sz w:val="24"/>
        </w:rPr>
      </w:pPr>
      <w:r>
        <w:rPr>
          <w:sz w:val="24"/>
        </w:rPr>
        <w:t>Civic Centre</w:t>
      </w:r>
    </w:p>
    <w:p w14:paraId="5D7B51F0" w14:textId="77777777" w:rsidR="00FF5941" w:rsidRDefault="00FF5941" w:rsidP="00FF5941">
      <w:pPr>
        <w:rPr>
          <w:sz w:val="24"/>
        </w:rPr>
      </w:pPr>
      <w:smartTag w:uri="urn:schemas-microsoft-com:office:smarttags" w:element="address">
        <w:smartTag w:uri="urn:schemas-microsoft-com:office:smarttags" w:element="Street">
          <w:r>
            <w:rPr>
              <w:sz w:val="24"/>
            </w:rPr>
            <w:t>Windmillhill Street</w:t>
          </w:r>
        </w:smartTag>
      </w:smartTag>
    </w:p>
    <w:p w14:paraId="5F033A81" w14:textId="77777777" w:rsidR="00FF5941" w:rsidRDefault="00FF5941" w:rsidP="00FF5941">
      <w:pPr>
        <w:rPr>
          <w:sz w:val="24"/>
        </w:rPr>
      </w:pPr>
      <w:r>
        <w:rPr>
          <w:sz w:val="24"/>
        </w:rPr>
        <w:t>Motherwell</w:t>
      </w:r>
    </w:p>
    <w:p w14:paraId="04622C98" w14:textId="19E84A4C" w:rsidR="003432A9" w:rsidRDefault="00FF5941" w:rsidP="00FF5941">
      <w:pPr>
        <w:rPr>
          <w:sz w:val="24"/>
        </w:rPr>
      </w:pPr>
      <w:r>
        <w:rPr>
          <w:sz w:val="24"/>
        </w:rPr>
        <w:t>ML1 1AB</w:t>
      </w:r>
    </w:p>
    <w:p w14:paraId="04622C99" w14:textId="5BFBEC06" w:rsidR="003432A9" w:rsidRDefault="003432A9" w:rsidP="003432A9">
      <w:pPr>
        <w:rPr>
          <w:sz w:val="24"/>
        </w:rPr>
      </w:pPr>
    </w:p>
    <w:p w14:paraId="448332C1" w14:textId="77777777" w:rsidR="00FF5941" w:rsidRDefault="00FF5941" w:rsidP="003432A9">
      <w:pPr>
        <w:rPr>
          <w:sz w:val="24"/>
        </w:rPr>
      </w:pPr>
    </w:p>
    <w:p w14:paraId="04622C9A" w14:textId="77777777" w:rsidR="003432A9" w:rsidRDefault="003432A9">
      <w:pPr>
        <w:spacing w:line="360" w:lineRule="auto"/>
        <w:rPr>
          <w:sz w:val="24"/>
        </w:rPr>
        <w:sectPr w:rsidR="003432A9" w:rsidSect="003432A9">
          <w:headerReference w:type="even" r:id="rId12"/>
          <w:type w:val="continuous"/>
          <w:pgSz w:w="11909" w:h="16834" w:code="9"/>
          <w:pgMar w:top="576" w:right="1152" w:bottom="1440" w:left="1152" w:header="432" w:footer="432" w:gutter="0"/>
          <w:paperSrc w:first="2" w:other="2"/>
          <w:cols w:space="720"/>
          <w:noEndnote/>
        </w:sectPr>
      </w:pPr>
    </w:p>
    <w:p w14:paraId="04622C9B" w14:textId="77777777" w:rsidR="003432A9" w:rsidRDefault="003432A9">
      <w:pPr>
        <w:ind w:left="5400"/>
        <w:jc w:val="center"/>
        <w:rPr>
          <w:color w:val="000000"/>
          <w:sz w:val="24"/>
        </w:rPr>
      </w:pPr>
    </w:p>
    <w:p w14:paraId="04622C9C" w14:textId="77777777" w:rsidR="003432A9" w:rsidRDefault="003432A9">
      <w:pPr>
        <w:ind w:left="5400"/>
        <w:jc w:val="center"/>
        <w:rPr>
          <w:color w:val="000000"/>
          <w:sz w:val="24"/>
        </w:rPr>
      </w:pPr>
      <w:r>
        <w:rPr>
          <w:color w:val="000000"/>
          <w:sz w:val="16"/>
        </w:rPr>
        <w:t>(STOPORD)</w:t>
      </w:r>
    </w:p>
    <w:p w14:paraId="04622C9D" w14:textId="77777777" w:rsidR="003432A9" w:rsidRDefault="003432A9">
      <w:pPr>
        <w:ind w:left="5400"/>
        <w:jc w:val="center"/>
        <w:rPr>
          <w:color w:val="000000"/>
          <w:sz w:val="24"/>
        </w:rPr>
      </w:pPr>
    </w:p>
    <w:p w14:paraId="04622C9E" w14:textId="77777777" w:rsidR="003432A9" w:rsidRDefault="003432A9">
      <w:pPr>
        <w:ind w:left="5400"/>
        <w:jc w:val="center"/>
        <w:rPr>
          <w:color w:val="000000"/>
          <w:sz w:val="24"/>
        </w:rPr>
      </w:pPr>
    </w:p>
    <w:p w14:paraId="04622C9F" w14:textId="77777777" w:rsidR="003432A9" w:rsidRDefault="003432A9">
      <w:pPr>
        <w:ind w:left="5400"/>
        <w:jc w:val="center"/>
        <w:rPr>
          <w:color w:val="000000"/>
          <w:sz w:val="24"/>
        </w:rPr>
      </w:pPr>
    </w:p>
    <w:p w14:paraId="04622CA0" w14:textId="77777777" w:rsidR="003432A9" w:rsidRDefault="003432A9">
      <w:pPr>
        <w:ind w:left="5400"/>
        <w:jc w:val="center"/>
        <w:rPr>
          <w:color w:val="000000"/>
          <w:sz w:val="24"/>
        </w:rPr>
      </w:pPr>
      <w:r>
        <w:rPr>
          <w:color w:val="000000"/>
          <w:sz w:val="24"/>
        </w:rPr>
        <w:t>TOWN AND COUNTRY PLANNING (</w:t>
      </w:r>
      <w:smartTag w:uri="urn:schemas-microsoft-com:office:smarttags" w:element="place">
        <w:smartTag w:uri="urn:schemas-microsoft-com:office:smarttags" w:element="country-region">
          <w:r>
            <w:rPr>
              <w:color w:val="000000"/>
              <w:sz w:val="24"/>
            </w:rPr>
            <w:t>SCOTLAND</w:t>
          </w:r>
        </w:smartTag>
      </w:smartTag>
      <w:r>
        <w:rPr>
          <w:color w:val="000000"/>
          <w:sz w:val="24"/>
        </w:rPr>
        <w:t>) ACT 1997</w:t>
      </w:r>
    </w:p>
    <w:p w14:paraId="04622CA1" w14:textId="77777777" w:rsidR="003432A9" w:rsidRDefault="003432A9">
      <w:pPr>
        <w:ind w:left="5400"/>
        <w:jc w:val="center"/>
        <w:rPr>
          <w:color w:val="000000"/>
          <w:sz w:val="24"/>
        </w:rPr>
      </w:pPr>
    </w:p>
    <w:p w14:paraId="04622CA2" w14:textId="77777777" w:rsidR="003432A9" w:rsidRDefault="003432A9">
      <w:pPr>
        <w:ind w:left="5400"/>
        <w:jc w:val="center"/>
        <w:rPr>
          <w:color w:val="000000"/>
          <w:sz w:val="24"/>
        </w:rPr>
      </w:pPr>
    </w:p>
    <w:p w14:paraId="04622CA3" w14:textId="77777777" w:rsidR="003432A9" w:rsidRDefault="003432A9">
      <w:pPr>
        <w:ind w:left="5400"/>
        <w:jc w:val="center"/>
        <w:rPr>
          <w:color w:val="000000"/>
          <w:sz w:val="24"/>
        </w:rPr>
      </w:pPr>
    </w:p>
    <w:p w14:paraId="04622CA4" w14:textId="77777777" w:rsidR="003432A9" w:rsidRDefault="003432A9">
      <w:pPr>
        <w:ind w:left="5400"/>
        <w:jc w:val="center"/>
        <w:rPr>
          <w:color w:val="000000"/>
          <w:sz w:val="24"/>
        </w:rPr>
      </w:pPr>
    </w:p>
    <w:p w14:paraId="6962D3B5" w14:textId="77777777" w:rsidR="008F4136" w:rsidRDefault="008F4136" w:rsidP="008F4136">
      <w:pPr>
        <w:ind w:left="5400"/>
        <w:jc w:val="center"/>
        <w:rPr>
          <w:color w:val="000000"/>
          <w:sz w:val="24"/>
        </w:rPr>
      </w:pPr>
    </w:p>
    <w:p w14:paraId="0F60B953" w14:textId="77777777" w:rsidR="008F4136" w:rsidRDefault="008F4136" w:rsidP="008F4136">
      <w:pPr>
        <w:ind w:left="5400"/>
        <w:jc w:val="center"/>
        <w:rPr>
          <w:color w:val="000000"/>
          <w:sz w:val="24"/>
        </w:rPr>
      </w:pPr>
    </w:p>
    <w:p w14:paraId="0CB24E37" w14:textId="77777777" w:rsidR="008F4136" w:rsidRDefault="008F4136" w:rsidP="008F4136">
      <w:pPr>
        <w:ind w:left="5400"/>
        <w:jc w:val="center"/>
        <w:rPr>
          <w:color w:val="000000"/>
          <w:sz w:val="24"/>
        </w:rPr>
      </w:pPr>
      <w:smartTag w:uri="urn:schemas-microsoft-com:office:smarttags" w:element="place">
        <w:r>
          <w:rPr>
            <w:color w:val="000000"/>
            <w:sz w:val="24"/>
          </w:rPr>
          <w:t>NORTH LANARKSHIRE</w:t>
        </w:r>
      </w:smartTag>
      <w:r>
        <w:rPr>
          <w:color w:val="000000"/>
          <w:sz w:val="24"/>
        </w:rPr>
        <w:t xml:space="preserve"> COUNCIL</w:t>
      </w:r>
    </w:p>
    <w:p w14:paraId="04622CA6" w14:textId="2F6F5C23" w:rsidR="003432A9" w:rsidRDefault="008F4136" w:rsidP="008F4136">
      <w:pPr>
        <w:ind w:left="5400"/>
        <w:jc w:val="center"/>
        <w:rPr>
          <w:color w:val="000000"/>
          <w:sz w:val="24"/>
        </w:rPr>
      </w:pPr>
      <w:r>
        <w:rPr>
          <w:color w:val="000000"/>
          <w:sz w:val="24"/>
        </w:rPr>
        <w:t>(</w:t>
      </w:r>
      <w:r>
        <w:rPr>
          <w:sz w:val="24"/>
        </w:rPr>
        <w:t>CLOSURE OF PART OF THE ROAD AT CAPLAW PLACE AND LINGHOPE PLACE, GOWKTHRAPPLE, WISHAW</w:t>
      </w:r>
      <w:r>
        <w:rPr>
          <w:color w:val="000000"/>
          <w:sz w:val="24"/>
        </w:rPr>
        <w:t>)</w:t>
      </w:r>
    </w:p>
    <w:p w14:paraId="49EAAB66" w14:textId="77777777" w:rsidR="008F4136" w:rsidRDefault="008F4136">
      <w:pPr>
        <w:ind w:left="5400"/>
        <w:jc w:val="center"/>
        <w:rPr>
          <w:color w:val="000000"/>
          <w:sz w:val="24"/>
        </w:rPr>
      </w:pPr>
    </w:p>
    <w:p w14:paraId="7EE76BE3" w14:textId="77777777" w:rsidR="008F4136" w:rsidRDefault="008F4136">
      <w:pPr>
        <w:ind w:left="5400"/>
        <w:jc w:val="center"/>
        <w:rPr>
          <w:color w:val="000000"/>
          <w:sz w:val="24"/>
        </w:rPr>
      </w:pPr>
    </w:p>
    <w:p w14:paraId="04622CA7" w14:textId="479541A8" w:rsidR="003432A9" w:rsidRDefault="003432A9">
      <w:pPr>
        <w:ind w:left="5400"/>
        <w:jc w:val="center"/>
        <w:rPr>
          <w:color w:val="000000"/>
          <w:sz w:val="24"/>
        </w:rPr>
      </w:pPr>
      <w:r>
        <w:rPr>
          <w:color w:val="000000"/>
          <w:sz w:val="24"/>
        </w:rPr>
        <w:t>STOPPING UP ORDER 20</w:t>
      </w:r>
      <w:r w:rsidR="00686F57">
        <w:rPr>
          <w:color w:val="000000"/>
          <w:sz w:val="24"/>
        </w:rPr>
        <w:t>22</w:t>
      </w:r>
    </w:p>
    <w:p w14:paraId="04622CA8" w14:textId="77777777" w:rsidR="003432A9" w:rsidRDefault="003432A9">
      <w:pPr>
        <w:ind w:left="5400"/>
        <w:jc w:val="center"/>
        <w:rPr>
          <w:color w:val="000000"/>
          <w:sz w:val="24"/>
        </w:rPr>
      </w:pPr>
    </w:p>
    <w:p w14:paraId="04622CA9" w14:textId="77777777" w:rsidR="003432A9" w:rsidRDefault="003432A9">
      <w:pPr>
        <w:ind w:left="5400"/>
        <w:jc w:val="center"/>
        <w:rPr>
          <w:color w:val="000000"/>
          <w:sz w:val="24"/>
        </w:rPr>
      </w:pPr>
    </w:p>
    <w:p w14:paraId="04622CAA" w14:textId="77777777" w:rsidR="003432A9" w:rsidRDefault="003432A9">
      <w:pPr>
        <w:ind w:left="5400"/>
        <w:jc w:val="center"/>
        <w:rPr>
          <w:color w:val="000000"/>
          <w:sz w:val="24"/>
        </w:rPr>
      </w:pPr>
    </w:p>
    <w:p w14:paraId="04622CAB" w14:textId="77777777" w:rsidR="003432A9" w:rsidRDefault="003432A9">
      <w:pPr>
        <w:ind w:left="5400"/>
        <w:jc w:val="center"/>
        <w:rPr>
          <w:color w:val="000000"/>
          <w:sz w:val="24"/>
        </w:rPr>
      </w:pPr>
    </w:p>
    <w:p w14:paraId="04622CAC" w14:textId="77777777" w:rsidR="003432A9" w:rsidRDefault="003432A9">
      <w:pPr>
        <w:ind w:left="5400"/>
        <w:jc w:val="center"/>
        <w:rPr>
          <w:color w:val="000000"/>
          <w:sz w:val="24"/>
        </w:rPr>
      </w:pPr>
    </w:p>
    <w:p w14:paraId="04622CAD" w14:textId="77777777" w:rsidR="003432A9" w:rsidRDefault="003432A9">
      <w:pPr>
        <w:ind w:left="5400"/>
        <w:jc w:val="center"/>
        <w:rPr>
          <w:color w:val="000000"/>
          <w:sz w:val="24"/>
        </w:rPr>
      </w:pPr>
    </w:p>
    <w:p w14:paraId="04622CAE" w14:textId="77777777" w:rsidR="003432A9" w:rsidRDefault="003432A9">
      <w:pPr>
        <w:ind w:left="5400"/>
        <w:jc w:val="center"/>
        <w:rPr>
          <w:color w:val="000000"/>
          <w:sz w:val="24"/>
        </w:rPr>
      </w:pPr>
    </w:p>
    <w:p w14:paraId="04622CAF" w14:textId="77777777" w:rsidR="003432A9" w:rsidRDefault="003432A9">
      <w:pPr>
        <w:ind w:left="5400"/>
        <w:jc w:val="center"/>
        <w:rPr>
          <w:color w:val="000000"/>
          <w:sz w:val="24"/>
        </w:rPr>
      </w:pPr>
    </w:p>
    <w:p w14:paraId="04622CB0" w14:textId="77777777" w:rsidR="003432A9" w:rsidRDefault="003432A9">
      <w:pPr>
        <w:ind w:left="5400"/>
        <w:jc w:val="center"/>
        <w:rPr>
          <w:color w:val="000000"/>
          <w:sz w:val="24"/>
        </w:rPr>
      </w:pPr>
    </w:p>
    <w:p w14:paraId="04622CB1" w14:textId="77777777" w:rsidR="003432A9" w:rsidRDefault="003432A9">
      <w:pPr>
        <w:ind w:left="5400"/>
        <w:jc w:val="center"/>
        <w:rPr>
          <w:color w:val="000000"/>
          <w:sz w:val="24"/>
        </w:rPr>
      </w:pPr>
    </w:p>
    <w:p w14:paraId="04622CB2" w14:textId="77777777" w:rsidR="003432A9" w:rsidRDefault="003432A9">
      <w:pPr>
        <w:ind w:left="5400"/>
        <w:jc w:val="center"/>
        <w:rPr>
          <w:color w:val="000000"/>
          <w:sz w:val="24"/>
        </w:rPr>
      </w:pPr>
    </w:p>
    <w:p w14:paraId="04622CB3" w14:textId="77777777" w:rsidR="003432A9" w:rsidRDefault="003432A9">
      <w:pPr>
        <w:ind w:left="5400"/>
        <w:jc w:val="center"/>
        <w:rPr>
          <w:color w:val="000000"/>
          <w:sz w:val="24"/>
        </w:rPr>
      </w:pPr>
    </w:p>
    <w:p w14:paraId="04622CB4" w14:textId="77777777" w:rsidR="003432A9" w:rsidRDefault="003432A9">
      <w:pPr>
        <w:ind w:left="5400"/>
        <w:jc w:val="center"/>
        <w:rPr>
          <w:color w:val="000000"/>
          <w:sz w:val="24"/>
        </w:rPr>
      </w:pPr>
    </w:p>
    <w:p w14:paraId="04622CB5" w14:textId="77777777" w:rsidR="003432A9" w:rsidRDefault="003432A9">
      <w:pPr>
        <w:ind w:left="5400"/>
        <w:jc w:val="right"/>
        <w:rPr>
          <w:color w:val="000000"/>
          <w:sz w:val="24"/>
        </w:rPr>
      </w:pPr>
    </w:p>
    <w:p w14:paraId="04622CB6" w14:textId="2CE432D0" w:rsidR="003432A9" w:rsidRDefault="00BB2A45">
      <w:pPr>
        <w:tabs>
          <w:tab w:val="left" w:pos="8640"/>
        </w:tabs>
        <w:ind w:left="5400"/>
        <w:rPr>
          <w:color w:val="000000"/>
          <w:sz w:val="24"/>
        </w:rPr>
      </w:pPr>
      <w:r>
        <w:rPr>
          <w:color w:val="000000"/>
          <w:sz w:val="24"/>
        </w:rPr>
        <w:t>RPP SUO 0011/NL</w:t>
      </w:r>
      <w:r w:rsidR="003432A9">
        <w:rPr>
          <w:color w:val="000000"/>
          <w:sz w:val="24"/>
        </w:rPr>
        <w:tab/>
        <w:t>20</w:t>
      </w:r>
      <w:r>
        <w:rPr>
          <w:color w:val="000000"/>
          <w:sz w:val="24"/>
        </w:rPr>
        <w:t>22</w:t>
      </w:r>
    </w:p>
    <w:p w14:paraId="5D9C1CB5" w14:textId="77777777" w:rsidR="00672964" w:rsidRDefault="00E90830" w:rsidP="00995496">
      <w:pPr>
        <w:tabs>
          <w:tab w:val="left" w:pos="8640"/>
        </w:tabs>
        <w:ind w:left="5400"/>
        <w:jc w:val="left"/>
        <w:rPr>
          <w:color w:val="000000"/>
          <w:sz w:val="24"/>
        </w:rPr>
      </w:pPr>
      <w:r>
        <w:rPr>
          <w:color w:val="000000"/>
          <w:sz w:val="24"/>
        </w:rPr>
        <w:fldChar w:fldCharType="begin"/>
      </w:r>
      <w:r>
        <w:rPr>
          <w:color w:val="000000"/>
          <w:sz w:val="24"/>
        </w:rPr>
        <w:instrText xml:space="preserve"> ADVANCE \Y640 </w:instrText>
      </w:r>
      <w:r>
        <w:rPr>
          <w:color w:val="000000"/>
          <w:sz w:val="24"/>
        </w:rPr>
        <w:fldChar w:fldCharType="end"/>
      </w:r>
    </w:p>
    <w:p w14:paraId="10AB528B" w14:textId="77777777" w:rsidR="00672964" w:rsidRDefault="00672964" w:rsidP="00995496">
      <w:pPr>
        <w:tabs>
          <w:tab w:val="left" w:pos="8640"/>
        </w:tabs>
        <w:ind w:left="5400"/>
        <w:jc w:val="left"/>
        <w:rPr>
          <w:color w:val="000000"/>
          <w:sz w:val="24"/>
        </w:rPr>
      </w:pPr>
    </w:p>
    <w:p w14:paraId="3088CE5B" w14:textId="77777777" w:rsidR="00672964" w:rsidRDefault="00672964" w:rsidP="00995496">
      <w:pPr>
        <w:tabs>
          <w:tab w:val="left" w:pos="8640"/>
        </w:tabs>
        <w:ind w:left="5400"/>
        <w:jc w:val="left"/>
        <w:rPr>
          <w:color w:val="000000"/>
          <w:sz w:val="24"/>
        </w:rPr>
      </w:pPr>
    </w:p>
    <w:p w14:paraId="2BF03EAE" w14:textId="77777777" w:rsidR="00672964" w:rsidRDefault="00672964" w:rsidP="00995496">
      <w:pPr>
        <w:tabs>
          <w:tab w:val="left" w:pos="8640"/>
        </w:tabs>
        <w:ind w:left="5400"/>
        <w:jc w:val="left"/>
        <w:rPr>
          <w:color w:val="000000"/>
          <w:sz w:val="24"/>
        </w:rPr>
      </w:pPr>
    </w:p>
    <w:p w14:paraId="5F4045F6" w14:textId="77777777" w:rsidR="00672964" w:rsidRDefault="00672964" w:rsidP="00995496">
      <w:pPr>
        <w:tabs>
          <w:tab w:val="left" w:pos="8640"/>
        </w:tabs>
        <w:ind w:left="5400"/>
        <w:jc w:val="left"/>
        <w:rPr>
          <w:color w:val="000000"/>
          <w:sz w:val="24"/>
        </w:rPr>
      </w:pPr>
    </w:p>
    <w:p w14:paraId="1772CB5F" w14:textId="77777777" w:rsidR="00672964" w:rsidRDefault="00672964" w:rsidP="00995496">
      <w:pPr>
        <w:tabs>
          <w:tab w:val="left" w:pos="8640"/>
        </w:tabs>
        <w:ind w:left="5400"/>
        <w:jc w:val="left"/>
        <w:rPr>
          <w:color w:val="000000"/>
          <w:sz w:val="24"/>
        </w:rPr>
      </w:pPr>
    </w:p>
    <w:p w14:paraId="15EDFE1D" w14:textId="77777777" w:rsidR="00672964" w:rsidRDefault="00672964" w:rsidP="00995496">
      <w:pPr>
        <w:tabs>
          <w:tab w:val="left" w:pos="8640"/>
        </w:tabs>
        <w:ind w:left="5400"/>
        <w:jc w:val="left"/>
        <w:rPr>
          <w:color w:val="000000"/>
          <w:sz w:val="24"/>
        </w:rPr>
      </w:pPr>
    </w:p>
    <w:p w14:paraId="67C1FF3E" w14:textId="77777777" w:rsidR="00672964" w:rsidRDefault="00672964" w:rsidP="00995496">
      <w:pPr>
        <w:tabs>
          <w:tab w:val="left" w:pos="8640"/>
        </w:tabs>
        <w:ind w:left="5400"/>
        <w:jc w:val="left"/>
        <w:rPr>
          <w:color w:val="000000"/>
          <w:sz w:val="24"/>
        </w:rPr>
      </w:pPr>
    </w:p>
    <w:p w14:paraId="2DA1C5FE" w14:textId="77777777" w:rsidR="00672964" w:rsidRDefault="00672964" w:rsidP="00995496">
      <w:pPr>
        <w:tabs>
          <w:tab w:val="left" w:pos="8640"/>
        </w:tabs>
        <w:ind w:left="5400"/>
        <w:jc w:val="left"/>
        <w:rPr>
          <w:color w:val="000000"/>
          <w:sz w:val="24"/>
        </w:rPr>
      </w:pPr>
    </w:p>
    <w:p w14:paraId="04622CB7" w14:textId="1869CB1D" w:rsidR="003432A9" w:rsidRDefault="003432A9" w:rsidP="00995496">
      <w:pPr>
        <w:tabs>
          <w:tab w:val="left" w:pos="8640"/>
        </w:tabs>
        <w:ind w:left="5400"/>
        <w:jc w:val="left"/>
        <w:rPr>
          <w:color w:val="000000"/>
          <w:sz w:val="24"/>
        </w:rPr>
      </w:pPr>
      <w:r>
        <w:rPr>
          <w:color w:val="000000"/>
          <w:sz w:val="24"/>
        </w:rPr>
        <w:t xml:space="preserve">Head of </w:t>
      </w:r>
      <w:r w:rsidR="00995496">
        <w:rPr>
          <w:color w:val="000000"/>
          <w:sz w:val="24"/>
        </w:rPr>
        <w:t xml:space="preserve">Legal and </w:t>
      </w:r>
      <w:r w:rsidR="00FB2C16">
        <w:rPr>
          <w:color w:val="000000"/>
          <w:sz w:val="24"/>
        </w:rPr>
        <w:t xml:space="preserve">Democratic </w:t>
      </w:r>
      <w:r w:rsidR="00995496">
        <w:rPr>
          <w:color w:val="000000"/>
          <w:sz w:val="24"/>
        </w:rPr>
        <w:t>Solutions</w:t>
      </w:r>
    </w:p>
    <w:p w14:paraId="04622CB8" w14:textId="77777777" w:rsidR="003432A9" w:rsidRDefault="003432A9">
      <w:pPr>
        <w:tabs>
          <w:tab w:val="left" w:pos="8640"/>
        </w:tabs>
        <w:ind w:left="5400"/>
        <w:rPr>
          <w:color w:val="000000"/>
          <w:sz w:val="24"/>
        </w:rPr>
      </w:pPr>
      <w:r>
        <w:rPr>
          <w:color w:val="000000"/>
          <w:sz w:val="24"/>
        </w:rPr>
        <w:t>North Lanarkshire Council</w:t>
      </w:r>
    </w:p>
    <w:p w14:paraId="04622CB9" w14:textId="77777777" w:rsidR="003432A9" w:rsidRDefault="003432A9">
      <w:pPr>
        <w:tabs>
          <w:tab w:val="left" w:pos="8640"/>
        </w:tabs>
        <w:ind w:left="5400"/>
        <w:rPr>
          <w:color w:val="000000"/>
          <w:sz w:val="24"/>
        </w:rPr>
      </w:pPr>
      <w:r>
        <w:rPr>
          <w:color w:val="000000"/>
          <w:sz w:val="24"/>
        </w:rPr>
        <w:t>Civic Centre</w:t>
      </w:r>
    </w:p>
    <w:p w14:paraId="04622CBA" w14:textId="77777777" w:rsidR="003432A9" w:rsidRDefault="003432A9">
      <w:pPr>
        <w:tabs>
          <w:tab w:val="left" w:pos="8640"/>
        </w:tabs>
        <w:ind w:left="5400"/>
        <w:rPr>
          <w:color w:val="000000"/>
          <w:sz w:val="24"/>
        </w:rPr>
      </w:pPr>
      <w:smartTag w:uri="urn:schemas-microsoft-com:office:smarttags" w:element="address">
        <w:smartTag w:uri="urn:schemas-microsoft-com:office:smarttags" w:element="Street">
          <w:r>
            <w:rPr>
              <w:color w:val="000000"/>
              <w:sz w:val="24"/>
            </w:rPr>
            <w:t>Windmillhill Street</w:t>
          </w:r>
        </w:smartTag>
      </w:smartTag>
    </w:p>
    <w:p w14:paraId="04622CBB" w14:textId="77777777" w:rsidR="003432A9" w:rsidRDefault="003432A9">
      <w:pPr>
        <w:tabs>
          <w:tab w:val="left" w:pos="8640"/>
        </w:tabs>
        <w:ind w:left="5400"/>
        <w:rPr>
          <w:color w:val="000000"/>
          <w:sz w:val="24"/>
        </w:rPr>
      </w:pPr>
      <w:r>
        <w:rPr>
          <w:color w:val="000000"/>
          <w:sz w:val="24"/>
        </w:rPr>
        <w:t>Motherwell</w:t>
      </w:r>
    </w:p>
    <w:p w14:paraId="04622CBC" w14:textId="77777777" w:rsidR="003432A9" w:rsidRDefault="003432A9">
      <w:pPr>
        <w:tabs>
          <w:tab w:val="left" w:pos="8640"/>
        </w:tabs>
        <w:ind w:left="5400"/>
        <w:rPr>
          <w:color w:val="000000"/>
          <w:sz w:val="24"/>
        </w:rPr>
      </w:pPr>
      <w:r>
        <w:rPr>
          <w:color w:val="000000"/>
          <w:sz w:val="24"/>
        </w:rPr>
        <w:t>ML1 1AB</w:t>
      </w:r>
    </w:p>
    <w:p w14:paraId="130A0C9F" w14:textId="77777777" w:rsidR="00BB2A45" w:rsidRDefault="00BB2A45">
      <w:pPr>
        <w:tabs>
          <w:tab w:val="left" w:pos="8640"/>
        </w:tabs>
        <w:ind w:left="5400"/>
        <w:rPr>
          <w:color w:val="000000"/>
          <w:sz w:val="24"/>
        </w:rPr>
      </w:pPr>
    </w:p>
    <w:p w14:paraId="04622CBD" w14:textId="77777777" w:rsidR="003432A9" w:rsidRDefault="003432A9">
      <w:pPr>
        <w:tabs>
          <w:tab w:val="left" w:pos="8640"/>
        </w:tabs>
        <w:ind w:left="5400"/>
        <w:rPr>
          <w:sz w:val="24"/>
        </w:rPr>
        <w:sectPr w:rsidR="003432A9">
          <w:headerReference w:type="default" r:id="rId13"/>
          <w:footerReference w:type="default" r:id="rId14"/>
          <w:type w:val="oddPage"/>
          <w:pgSz w:w="11909" w:h="16834" w:code="9"/>
          <w:pgMar w:top="576" w:right="1080" w:bottom="1440" w:left="1080" w:header="432" w:footer="432" w:gutter="0"/>
          <w:cols w:space="720"/>
        </w:sectPr>
      </w:pPr>
    </w:p>
    <w:p w14:paraId="04622CBF" w14:textId="77777777" w:rsidR="00A65C62" w:rsidRPr="00B80304" w:rsidRDefault="00A65C62" w:rsidP="00B80304"/>
    <w:sectPr w:rsidR="00A65C62" w:rsidRPr="00B80304">
      <w:footerReference w:type="default" r:id="rId15"/>
      <w:type w:val="continuous"/>
      <w:pgSz w:w="11909" w:h="16834" w:code="9"/>
      <w:pgMar w:top="576" w:right="1152" w:bottom="1440" w:left="1152" w:header="432" w:footer="432" w:gutter="0"/>
      <w:paperSrc w:first="2" w:other="2"/>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6DDDC" w14:textId="77777777" w:rsidR="0021185D" w:rsidRDefault="0021185D">
      <w:r>
        <w:separator/>
      </w:r>
    </w:p>
  </w:endnote>
  <w:endnote w:type="continuationSeparator" w:id="0">
    <w:p w14:paraId="0ED1AE2D" w14:textId="77777777" w:rsidR="0021185D" w:rsidRDefault="00211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22CC8" w14:textId="33D0E0CB" w:rsidR="007830E0" w:rsidRDefault="007830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22CC9" w14:textId="018D3E4D" w:rsidR="007830E0" w:rsidRDefault="004D3E56">
    <w:pPr>
      <w:pStyle w:val="Footer"/>
    </w:pPr>
    <w:r>
      <w:rPr>
        <w:noProof/>
      </w:rPr>
      <w:fldChar w:fldCharType="begin"/>
    </w:r>
    <w:r>
      <w:rPr>
        <w:noProof/>
      </w:rPr>
      <w:instrText xml:space="preserve"> FILENAME  \p  \* MERGEFORMAT </w:instrText>
    </w:r>
    <w:r>
      <w:rPr>
        <w:noProof/>
      </w:rPr>
      <w:fldChar w:fldCharType="separate"/>
    </w:r>
    <w:r w:rsidR="001F5984">
      <w:rPr>
        <w:noProof/>
      </w:rPr>
      <w:t>https://nlcgov.sharepoint.com/sites/DEM-ADMINANDMEMBERSERVICES/Shared Documents/Office Systems/DOCUMENTS FOR LEGAL/LAUCHLAN NICOLA/2022 06 CAPLAW PLACE ORDER.docx</w:t>
    </w:r>
    <w:r>
      <w:rPr>
        <w:noProof/>
      </w:rPr>
      <w:fldChar w:fldCharType="end"/>
    </w:r>
    <w:r w:rsidR="007830E0">
      <w:t>\</w:t>
    </w:r>
    <w:r>
      <w:rPr>
        <w:noProof/>
      </w:rPr>
      <w:fldChar w:fldCharType="begin"/>
    </w:r>
    <w:r>
      <w:rPr>
        <w:noProof/>
      </w:rPr>
      <w:instrText xml:space="preserve"> USERINITIALS   \* MERGEFORMAT </w:instrText>
    </w:r>
    <w:r>
      <w:rPr>
        <w:noProof/>
      </w:rPr>
      <w:fldChar w:fldCharType="separate"/>
    </w:r>
    <w:r w:rsidR="001F5984">
      <w:rPr>
        <w:noProof/>
      </w:rPr>
      <w:t>EH</w:t>
    </w:r>
    <w:r>
      <w:rPr>
        <w:noProof/>
      </w:rPr>
      <w:fldChar w:fldCharType="end"/>
    </w:r>
    <w:r w:rsidR="007830E0">
      <w:tab/>
    </w:r>
    <w:r w:rsidR="007830E0">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F95CA" w14:textId="77777777" w:rsidR="0021185D" w:rsidRDefault="0021185D">
      <w:r>
        <w:separator/>
      </w:r>
    </w:p>
  </w:footnote>
  <w:footnote w:type="continuationSeparator" w:id="0">
    <w:p w14:paraId="06BB0C59" w14:textId="77777777" w:rsidR="0021185D" w:rsidRDefault="002118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22CC4" w14:textId="77777777" w:rsidR="007830E0" w:rsidRDefault="007830E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4622CC5" w14:textId="77777777" w:rsidR="007830E0" w:rsidRDefault="007830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22CC7" w14:textId="77777777" w:rsidR="007830E0" w:rsidRDefault="007830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9ECA2392"/>
    <w:lvl w:ilvl="0">
      <w:start w:val="1"/>
      <w:numFmt w:val="decimal"/>
      <w:pStyle w:val="Heading1"/>
      <w:lvlText w:val="(%1)"/>
      <w:lvlJc w:val="left"/>
      <w:pPr>
        <w:tabs>
          <w:tab w:val="num" w:pos="708"/>
        </w:tabs>
        <w:ind w:left="708" w:hanging="708"/>
      </w:pPr>
    </w:lvl>
    <w:lvl w:ilvl="1">
      <w:start w:val="1"/>
      <w:numFmt w:val="lowerLetter"/>
      <w:pStyle w:val="Heading2"/>
      <w:lvlText w:val="(%2)"/>
      <w:lvlJc w:val="left"/>
      <w:pPr>
        <w:tabs>
          <w:tab w:val="num" w:pos="0"/>
        </w:tabs>
        <w:ind w:left="1416" w:hanging="708"/>
      </w:pPr>
    </w:lvl>
    <w:lvl w:ilvl="2">
      <w:start w:val="1"/>
      <w:numFmt w:val="upperLetter"/>
      <w:pStyle w:val="Heading3"/>
      <w:lvlText w:val="(%3)"/>
      <w:lvlJc w:val="left"/>
      <w:pPr>
        <w:tabs>
          <w:tab w:val="num" w:pos="0"/>
        </w:tabs>
        <w:ind w:left="2124" w:hanging="708"/>
      </w:pPr>
    </w:lvl>
    <w:lvl w:ilvl="3">
      <w:start w:val="1"/>
      <w:numFmt w:val="decimal"/>
      <w:pStyle w:val="Heading4"/>
      <w:lvlText w:val="%4)"/>
      <w:lvlJc w:val="left"/>
      <w:pPr>
        <w:tabs>
          <w:tab w:val="num" w:pos="0"/>
        </w:tabs>
        <w:ind w:left="2832" w:hanging="708"/>
      </w:pPr>
    </w:lvl>
    <w:lvl w:ilvl="4">
      <w:start w:val="1"/>
      <w:numFmt w:val="lowerLetter"/>
      <w:pStyle w:val="Heading5"/>
      <w:lvlText w:val="%5)"/>
      <w:lvlJc w:val="left"/>
      <w:pPr>
        <w:tabs>
          <w:tab w:val="num" w:pos="0"/>
        </w:tabs>
        <w:ind w:left="3540" w:hanging="708"/>
      </w:pPr>
    </w:lvl>
    <w:lvl w:ilvl="5">
      <w:start w:val="1"/>
      <w:numFmt w:val="upperLetter"/>
      <w:pStyle w:val="Heading6"/>
      <w:lvlText w:val="%6)"/>
      <w:lvlJc w:val="left"/>
      <w:pPr>
        <w:tabs>
          <w:tab w:val="num" w:pos="0"/>
        </w:tabs>
        <w:ind w:left="4248" w:hanging="708"/>
      </w:pPr>
    </w:lvl>
    <w:lvl w:ilvl="6">
      <w:start w:val="1"/>
      <w:numFmt w:val="lowerRoman"/>
      <w:pStyle w:val="Heading7"/>
      <w:lvlText w:val="(%7)"/>
      <w:lvlJc w:val="left"/>
      <w:pPr>
        <w:tabs>
          <w:tab w:val="num" w:pos="0"/>
        </w:tabs>
        <w:ind w:left="4956" w:hanging="708"/>
      </w:pPr>
    </w:lvl>
    <w:lvl w:ilvl="7">
      <w:start w:val="1"/>
      <w:numFmt w:val="lowerLetter"/>
      <w:pStyle w:val="Heading8"/>
      <w:lvlText w:val="(%8)"/>
      <w:lvlJc w:val="left"/>
      <w:pPr>
        <w:tabs>
          <w:tab w:val="num" w:pos="0"/>
        </w:tabs>
        <w:ind w:left="5664" w:hanging="708"/>
      </w:pPr>
    </w:lvl>
    <w:lvl w:ilvl="8">
      <w:start w:val="1"/>
      <w:numFmt w:val="lowerRoman"/>
      <w:pStyle w:val="Heading9"/>
      <w:lvlText w:val="(%9)"/>
      <w:lvlJc w:val="left"/>
      <w:pPr>
        <w:tabs>
          <w:tab w:val="num" w:pos="0"/>
        </w:tabs>
        <w:ind w:left="6372" w:hanging="708"/>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2A9"/>
    <w:rsid w:val="00013939"/>
    <w:rsid w:val="00026B89"/>
    <w:rsid w:val="00036921"/>
    <w:rsid w:val="00043336"/>
    <w:rsid w:val="00047D6D"/>
    <w:rsid w:val="0005480C"/>
    <w:rsid w:val="00061AC6"/>
    <w:rsid w:val="00064985"/>
    <w:rsid w:val="00075E91"/>
    <w:rsid w:val="00076C93"/>
    <w:rsid w:val="00076FDF"/>
    <w:rsid w:val="00085D3E"/>
    <w:rsid w:val="000B18CA"/>
    <w:rsid w:val="000C2AF8"/>
    <w:rsid w:val="000F4987"/>
    <w:rsid w:val="00101701"/>
    <w:rsid w:val="00120BDF"/>
    <w:rsid w:val="00126AB8"/>
    <w:rsid w:val="0014155B"/>
    <w:rsid w:val="00142192"/>
    <w:rsid w:val="00147007"/>
    <w:rsid w:val="00151E3D"/>
    <w:rsid w:val="00153311"/>
    <w:rsid w:val="00196E28"/>
    <w:rsid w:val="001B275C"/>
    <w:rsid w:val="001B7CCF"/>
    <w:rsid w:val="001C1904"/>
    <w:rsid w:val="001C49B4"/>
    <w:rsid w:val="001E53B7"/>
    <w:rsid w:val="001F5984"/>
    <w:rsid w:val="00211025"/>
    <w:rsid w:val="0021185D"/>
    <w:rsid w:val="00237629"/>
    <w:rsid w:val="002559DF"/>
    <w:rsid w:val="0026114B"/>
    <w:rsid w:val="00261F5A"/>
    <w:rsid w:val="0026201F"/>
    <w:rsid w:val="002675B0"/>
    <w:rsid w:val="00275A7C"/>
    <w:rsid w:val="002B2411"/>
    <w:rsid w:val="002B7516"/>
    <w:rsid w:val="002D7611"/>
    <w:rsid w:val="002E4194"/>
    <w:rsid w:val="002E6F0B"/>
    <w:rsid w:val="00305929"/>
    <w:rsid w:val="00332B94"/>
    <w:rsid w:val="0033314C"/>
    <w:rsid w:val="0034063C"/>
    <w:rsid w:val="003432A9"/>
    <w:rsid w:val="00354A5F"/>
    <w:rsid w:val="00354E79"/>
    <w:rsid w:val="0036569C"/>
    <w:rsid w:val="003824F3"/>
    <w:rsid w:val="003946C0"/>
    <w:rsid w:val="003B63A4"/>
    <w:rsid w:val="003C424D"/>
    <w:rsid w:val="003C4F4E"/>
    <w:rsid w:val="003C5463"/>
    <w:rsid w:val="003D0314"/>
    <w:rsid w:val="003D28D9"/>
    <w:rsid w:val="003D2FCF"/>
    <w:rsid w:val="003F017E"/>
    <w:rsid w:val="00402E5A"/>
    <w:rsid w:val="00406016"/>
    <w:rsid w:val="00417FB8"/>
    <w:rsid w:val="00432F5C"/>
    <w:rsid w:val="00441BE8"/>
    <w:rsid w:val="00445D11"/>
    <w:rsid w:val="00466233"/>
    <w:rsid w:val="00471887"/>
    <w:rsid w:val="004767F9"/>
    <w:rsid w:val="004824C0"/>
    <w:rsid w:val="004962D8"/>
    <w:rsid w:val="004A410F"/>
    <w:rsid w:val="004D3E56"/>
    <w:rsid w:val="004E692B"/>
    <w:rsid w:val="004E7B1E"/>
    <w:rsid w:val="00502DBD"/>
    <w:rsid w:val="00536D87"/>
    <w:rsid w:val="00547AE0"/>
    <w:rsid w:val="0056771E"/>
    <w:rsid w:val="0057373B"/>
    <w:rsid w:val="00573CA4"/>
    <w:rsid w:val="00575C43"/>
    <w:rsid w:val="005A7089"/>
    <w:rsid w:val="005B3C49"/>
    <w:rsid w:val="005C7424"/>
    <w:rsid w:val="005E16DB"/>
    <w:rsid w:val="005E706D"/>
    <w:rsid w:val="005F391C"/>
    <w:rsid w:val="005F7B30"/>
    <w:rsid w:val="0061187A"/>
    <w:rsid w:val="00616511"/>
    <w:rsid w:val="00633CEB"/>
    <w:rsid w:val="006370C8"/>
    <w:rsid w:val="006535C5"/>
    <w:rsid w:val="00666107"/>
    <w:rsid w:val="00671175"/>
    <w:rsid w:val="00672964"/>
    <w:rsid w:val="006743E9"/>
    <w:rsid w:val="00686F57"/>
    <w:rsid w:val="00687BF4"/>
    <w:rsid w:val="006923B8"/>
    <w:rsid w:val="006A01B5"/>
    <w:rsid w:val="006B6F3C"/>
    <w:rsid w:val="006D223F"/>
    <w:rsid w:val="006D2ABF"/>
    <w:rsid w:val="006D6A38"/>
    <w:rsid w:val="006F2A43"/>
    <w:rsid w:val="006F75BB"/>
    <w:rsid w:val="007006CF"/>
    <w:rsid w:val="007054AB"/>
    <w:rsid w:val="00706BD0"/>
    <w:rsid w:val="007576FF"/>
    <w:rsid w:val="00775368"/>
    <w:rsid w:val="007830E0"/>
    <w:rsid w:val="007876E4"/>
    <w:rsid w:val="007A0C1A"/>
    <w:rsid w:val="007A6844"/>
    <w:rsid w:val="007B3DA1"/>
    <w:rsid w:val="007C175D"/>
    <w:rsid w:val="007F0B94"/>
    <w:rsid w:val="007F4373"/>
    <w:rsid w:val="007F679B"/>
    <w:rsid w:val="00823DB1"/>
    <w:rsid w:val="0083757F"/>
    <w:rsid w:val="00842350"/>
    <w:rsid w:val="00850318"/>
    <w:rsid w:val="008551C7"/>
    <w:rsid w:val="00882AF9"/>
    <w:rsid w:val="008845FB"/>
    <w:rsid w:val="008B1861"/>
    <w:rsid w:val="008B1F58"/>
    <w:rsid w:val="008B2359"/>
    <w:rsid w:val="008B6585"/>
    <w:rsid w:val="008C204F"/>
    <w:rsid w:val="008C3DE1"/>
    <w:rsid w:val="008D7E42"/>
    <w:rsid w:val="008E35B4"/>
    <w:rsid w:val="008F4136"/>
    <w:rsid w:val="0090726F"/>
    <w:rsid w:val="009106A3"/>
    <w:rsid w:val="009617B7"/>
    <w:rsid w:val="00965EFD"/>
    <w:rsid w:val="009713AD"/>
    <w:rsid w:val="009849CF"/>
    <w:rsid w:val="00987F03"/>
    <w:rsid w:val="0099154B"/>
    <w:rsid w:val="0099284E"/>
    <w:rsid w:val="009948D6"/>
    <w:rsid w:val="00995496"/>
    <w:rsid w:val="009B518F"/>
    <w:rsid w:val="009B6F74"/>
    <w:rsid w:val="009E1887"/>
    <w:rsid w:val="009F2C16"/>
    <w:rsid w:val="00A212CA"/>
    <w:rsid w:val="00A44C20"/>
    <w:rsid w:val="00A51B8E"/>
    <w:rsid w:val="00A6585B"/>
    <w:rsid w:val="00A65C62"/>
    <w:rsid w:val="00A67D99"/>
    <w:rsid w:val="00A801FF"/>
    <w:rsid w:val="00A83C03"/>
    <w:rsid w:val="00A92EBF"/>
    <w:rsid w:val="00A94C31"/>
    <w:rsid w:val="00AF37A7"/>
    <w:rsid w:val="00AF52C1"/>
    <w:rsid w:val="00AF7DBF"/>
    <w:rsid w:val="00B2021C"/>
    <w:rsid w:val="00B45820"/>
    <w:rsid w:val="00B80304"/>
    <w:rsid w:val="00BA3C0D"/>
    <w:rsid w:val="00BB268B"/>
    <w:rsid w:val="00BB2A45"/>
    <w:rsid w:val="00BE4847"/>
    <w:rsid w:val="00BE4A97"/>
    <w:rsid w:val="00BE76D4"/>
    <w:rsid w:val="00C12613"/>
    <w:rsid w:val="00C2115A"/>
    <w:rsid w:val="00C22EBA"/>
    <w:rsid w:val="00C91CCB"/>
    <w:rsid w:val="00C95A8C"/>
    <w:rsid w:val="00CA1252"/>
    <w:rsid w:val="00CA798A"/>
    <w:rsid w:val="00CB30EB"/>
    <w:rsid w:val="00CB4BB7"/>
    <w:rsid w:val="00CD229A"/>
    <w:rsid w:val="00CE0EB2"/>
    <w:rsid w:val="00CE4D32"/>
    <w:rsid w:val="00CF091E"/>
    <w:rsid w:val="00D00CF2"/>
    <w:rsid w:val="00D02482"/>
    <w:rsid w:val="00D12644"/>
    <w:rsid w:val="00D12EA8"/>
    <w:rsid w:val="00D41881"/>
    <w:rsid w:val="00D42906"/>
    <w:rsid w:val="00D44585"/>
    <w:rsid w:val="00D76D0E"/>
    <w:rsid w:val="00D8169E"/>
    <w:rsid w:val="00DA49DE"/>
    <w:rsid w:val="00DB6561"/>
    <w:rsid w:val="00DD505F"/>
    <w:rsid w:val="00DD65D8"/>
    <w:rsid w:val="00DE08F1"/>
    <w:rsid w:val="00DF5F50"/>
    <w:rsid w:val="00E0054B"/>
    <w:rsid w:val="00E05720"/>
    <w:rsid w:val="00E2202C"/>
    <w:rsid w:val="00E341D8"/>
    <w:rsid w:val="00E401CB"/>
    <w:rsid w:val="00E40CF8"/>
    <w:rsid w:val="00E45550"/>
    <w:rsid w:val="00E5668D"/>
    <w:rsid w:val="00E63FB0"/>
    <w:rsid w:val="00E72FF3"/>
    <w:rsid w:val="00E85A21"/>
    <w:rsid w:val="00E90830"/>
    <w:rsid w:val="00E96DFE"/>
    <w:rsid w:val="00EC3209"/>
    <w:rsid w:val="00ED150E"/>
    <w:rsid w:val="00ED73F7"/>
    <w:rsid w:val="00EE1148"/>
    <w:rsid w:val="00EE1985"/>
    <w:rsid w:val="00EE35B5"/>
    <w:rsid w:val="00F060CC"/>
    <w:rsid w:val="00F103DE"/>
    <w:rsid w:val="00F136FF"/>
    <w:rsid w:val="00F21CAB"/>
    <w:rsid w:val="00F24386"/>
    <w:rsid w:val="00F26B13"/>
    <w:rsid w:val="00F36369"/>
    <w:rsid w:val="00F443C3"/>
    <w:rsid w:val="00F46912"/>
    <w:rsid w:val="00F5423B"/>
    <w:rsid w:val="00F64EE3"/>
    <w:rsid w:val="00F67C28"/>
    <w:rsid w:val="00F90686"/>
    <w:rsid w:val="00F90C08"/>
    <w:rsid w:val="00F9104E"/>
    <w:rsid w:val="00F91FAF"/>
    <w:rsid w:val="00FA3C28"/>
    <w:rsid w:val="00FA3ED2"/>
    <w:rsid w:val="00FB2C16"/>
    <w:rsid w:val="00FC5337"/>
    <w:rsid w:val="00FD0264"/>
    <w:rsid w:val="00FD782A"/>
    <w:rsid w:val="00FF3A94"/>
    <w:rsid w:val="00FF59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04622C7E"/>
  <w15:chartTrackingRefBased/>
  <w15:docId w15:val="{E179EC88-0E06-4929-8109-0B177BA2F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Arial" w:hAnsi="Arial"/>
      <w:sz w:val="22"/>
    </w:rPr>
  </w:style>
  <w:style w:type="paragraph" w:styleId="Heading1">
    <w:name w:val="heading 1"/>
    <w:basedOn w:val="Normal"/>
    <w:next w:val="Normal"/>
    <w:qFormat/>
    <w:pPr>
      <w:numPr>
        <w:numId w:val="1"/>
      </w:numPr>
      <w:outlineLvl w:val="0"/>
    </w:pPr>
  </w:style>
  <w:style w:type="paragraph" w:styleId="Heading2">
    <w:name w:val="heading 2"/>
    <w:basedOn w:val="Normal"/>
    <w:next w:val="Normal"/>
    <w:qFormat/>
    <w:pPr>
      <w:numPr>
        <w:ilvl w:val="1"/>
        <w:numId w:val="1"/>
      </w:numPr>
      <w:outlineLvl w:val="1"/>
    </w:pPr>
  </w:style>
  <w:style w:type="paragraph" w:styleId="Heading3">
    <w:name w:val="heading 3"/>
    <w:basedOn w:val="Normal"/>
    <w:next w:val="Normal"/>
    <w:qFormat/>
    <w:pPr>
      <w:numPr>
        <w:ilvl w:val="2"/>
        <w:numId w:val="1"/>
      </w:numPr>
      <w:outlineLvl w:val="2"/>
    </w:pPr>
  </w:style>
  <w:style w:type="paragraph" w:styleId="Heading4">
    <w:name w:val="heading 4"/>
    <w:basedOn w:val="Normal"/>
    <w:next w:val="Normal"/>
    <w:qFormat/>
    <w:pPr>
      <w:numPr>
        <w:ilvl w:val="3"/>
        <w:numId w:val="1"/>
      </w:numPr>
      <w:outlineLvl w:val="3"/>
    </w:pPr>
  </w:style>
  <w:style w:type="paragraph" w:styleId="Heading5">
    <w:name w:val="heading 5"/>
    <w:basedOn w:val="Normal"/>
    <w:next w:val="Normal"/>
    <w:qFormat/>
    <w:pPr>
      <w:numPr>
        <w:ilvl w:val="4"/>
        <w:numId w:val="1"/>
      </w:numPr>
      <w:outlineLvl w:val="4"/>
    </w:pPr>
  </w:style>
  <w:style w:type="paragraph" w:styleId="Heading6">
    <w:name w:val="heading 6"/>
    <w:basedOn w:val="Normal"/>
    <w:next w:val="Normal"/>
    <w:qFormat/>
    <w:pPr>
      <w:numPr>
        <w:ilvl w:val="5"/>
        <w:numId w:val="1"/>
      </w:numPr>
      <w:outlineLvl w:val="5"/>
    </w:pPr>
  </w:style>
  <w:style w:type="paragraph" w:styleId="Heading7">
    <w:name w:val="heading 7"/>
    <w:basedOn w:val="Normal"/>
    <w:next w:val="Normal"/>
    <w:qFormat/>
    <w:pPr>
      <w:numPr>
        <w:ilvl w:val="6"/>
        <w:numId w:val="1"/>
      </w:numPr>
      <w:outlineLvl w:val="6"/>
    </w:pPr>
  </w:style>
  <w:style w:type="paragraph" w:styleId="Heading8">
    <w:name w:val="heading 8"/>
    <w:basedOn w:val="Normal"/>
    <w:next w:val="Normal"/>
    <w:qFormat/>
    <w:pPr>
      <w:numPr>
        <w:ilvl w:val="7"/>
        <w:numId w:val="1"/>
      </w:numPr>
      <w:jc w:val="left"/>
      <w:outlineLvl w:val="7"/>
    </w:pPr>
  </w:style>
  <w:style w:type="paragraph" w:styleId="Heading9">
    <w:name w:val="heading 9"/>
    <w:basedOn w:val="Normal"/>
    <w:next w:val="Normal"/>
    <w:qFormat/>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Footer">
    <w:name w:val="footer"/>
    <w:basedOn w:val="Normal"/>
    <w:pPr>
      <w:tabs>
        <w:tab w:val="center" w:pos="4860"/>
        <w:tab w:val="right" w:pos="9540"/>
      </w:tabs>
      <w:jc w:val="left"/>
    </w:pPr>
    <w:rPr>
      <w:sz w:val="16"/>
      <w:lang w:val="en-US"/>
    </w:rPr>
  </w:style>
  <w:style w:type="paragraph" w:styleId="Header">
    <w:name w:val="header"/>
    <w:basedOn w:val="Normal"/>
    <w:pPr>
      <w:tabs>
        <w:tab w:val="center" w:pos="4860"/>
        <w:tab w:val="right" w:pos="9540"/>
      </w:tabs>
      <w:jc w:val="left"/>
    </w:pPr>
    <w:rPr>
      <w:sz w:val="20"/>
      <w:lang w:val="en-US"/>
    </w:rPr>
  </w:style>
  <w:style w:type="character" w:styleId="Hyperlink">
    <w:name w:val="Hyperlink"/>
    <w:basedOn w:val="DefaultParagraphFont"/>
    <w:rsid w:val="00354A5F"/>
    <w:rPr>
      <w:color w:val="0000FF"/>
      <w:u w:val="single"/>
    </w:rPr>
  </w:style>
  <w:style w:type="character" w:styleId="PageNumber">
    <w:name w:val="page number"/>
    <w:basedOn w:val="DefaultParagraphFont"/>
    <w:rsid w:val="003432A9"/>
  </w:style>
  <w:style w:type="paragraph" w:styleId="Title">
    <w:name w:val="Title"/>
    <w:basedOn w:val="Normal"/>
    <w:qFormat/>
    <w:rsid w:val="003432A9"/>
    <w:pPr>
      <w:spacing w:line="360" w:lineRule="auto"/>
      <w:jc w:val="center"/>
    </w:pPr>
    <w:rPr>
      <w:vanish/>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904970">
      <w:bodyDiv w:val="1"/>
      <w:marLeft w:val="0"/>
      <w:marRight w:val="0"/>
      <w:marTop w:val="0"/>
      <w:marBottom w:val="0"/>
      <w:divBdr>
        <w:top w:val="none" w:sz="0" w:space="0" w:color="auto"/>
        <w:left w:val="none" w:sz="0" w:space="0" w:color="auto"/>
        <w:bottom w:val="none" w:sz="0" w:space="0" w:color="auto"/>
        <w:right w:val="none" w:sz="0" w:space="0" w:color="auto"/>
      </w:divBdr>
    </w:div>
    <w:div w:id="1213078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d2085efe-fbee-4112-b17b-61a14ccdd7b6" ContentTypeId="0x010100AB4565BB804CC848BD2EF3E87A42FE8B0E" PreviousValue="false"/>
</file>

<file path=customXml/item3.xml><?xml version="1.0" encoding="utf-8"?>
<ct:contentTypeSchema xmlns:ct="http://schemas.microsoft.com/office/2006/metadata/contentType" xmlns:ma="http://schemas.microsoft.com/office/2006/metadata/properties/metaAttributes" ct:_="" ma:_="" ma:contentTypeName="Standard Document" ma:contentTypeID="0x010100AB4565BB804CC848BD2EF3E87A42FE8B0E004B9A17100CAA6D46B49F0055AD133242" ma:contentTypeVersion="4" ma:contentTypeDescription="" ma:contentTypeScope="" ma:versionID="a788aa3c8c1efd3fd480614fd59fa473">
  <xsd:schema xmlns:xsd="http://www.w3.org/2001/XMLSchema" xmlns:xs="http://www.w3.org/2001/XMLSchema" xmlns:p="http://schemas.microsoft.com/office/2006/metadata/properties" xmlns:ns2="8f05d3e4-0582-485c-9ba6-ab26e7804d1a" targetNamespace="http://schemas.microsoft.com/office/2006/metadata/properties" ma:root="true" ma:fieldsID="fd82decc0d8694d3f07ebe18f3a1d222" ns2:_="">
    <xsd:import namespace="8f05d3e4-0582-485c-9ba6-ab26e7804d1a"/>
    <xsd:element name="properties">
      <xsd:complexType>
        <xsd:sequence>
          <xsd:element name="documentManagement">
            <xsd:complexType>
              <xsd:all>
                <xsd:element ref="ns2:ActiveRecord" minOccurs="0"/>
                <xsd:element ref="ns2:SupercededDate" minOccurs="0"/>
                <xsd:element ref="ns2:TaxKeywordTaxHTField" minOccurs="0"/>
                <xsd:element ref="ns2:TaxCatchAll" minOccurs="0"/>
                <xsd:element ref="ns2:TaxCatchAllLabel" minOccurs="0"/>
                <xsd:element ref="ns2:le70938a2ff1458590291c2b53873313" minOccurs="0"/>
                <xsd:element ref="ns2:l2266dbc3b614dbe9f077e23aad38986"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05d3e4-0582-485c-9ba6-ab26e7804d1a" elementFormDefault="qualified">
    <xsd:import namespace="http://schemas.microsoft.com/office/2006/documentManagement/types"/>
    <xsd:import namespace="http://schemas.microsoft.com/office/infopath/2007/PartnerControls"/>
    <xsd:element name="ActiveRecord" ma:index="2" nillable="true" ma:displayName="Active Document" ma:default="1" ma:internalName="ActiveRecord">
      <xsd:simpleType>
        <xsd:restriction base="dms:Boolean"/>
      </xsd:simpleType>
    </xsd:element>
    <xsd:element name="SupercededDate" ma:index="4" nillable="true" ma:displayName="Superceded Date" ma:format="DateOnly" ma:internalName="SupercededDate">
      <xsd:simpleType>
        <xsd:restriction base="dms:DateTime"/>
      </xsd:simpleType>
    </xsd:element>
    <xsd:element name="TaxKeywordTaxHTField" ma:index="8" nillable="true" ma:taxonomy="true" ma:internalName="TaxKeywordTaxHTField" ma:taxonomyFieldName="TaxKeyword" ma:displayName="Enterprise Keywords" ma:fieldId="{23f27201-bee3-471e-b2e7-b64fd8b7ca38}" ma:taxonomyMulti="true" ma:sspId="d2085efe-fbee-4112-b17b-61a14ccdd7b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3dba6a7b-2a86-4181-a8c9-669964367d8b}" ma:internalName="TaxCatchAll" ma:showField="CatchAllData" ma:web="5b122114-9a7a-4c5f-a9f5-9ba74b60771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dba6a7b-2a86-4181-a8c9-669964367d8b}" ma:internalName="TaxCatchAllLabel" ma:readOnly="true" ma:showField="CatchAllDataLabel" ma:web="5b122114-9a7a-4c5f-a9f5-9ba74b607716">
      <xsd:complexType>
        <xsd:complexContent>
          <xsd:extension base="dms:MultiChoiceLookup">
            <xsd:sequence>
              <xsd:element name="Value" type="dms:Lookup" maxOccurs="unbounded" minOccurs="0" nillable="true"/>
            </xsd:sequence>
          </xsd:extension>
        </xsd:complexContent>
      </xsd:complexType>
    </xsd:element>
    <xsd:element name="le70938a2ff1458590291c2b53873313" ma:index="13" nillable="true" ma:taxonomy="true" ma:internalName="le70938a2ff1458590291c2b53873313" ma:taxonomyFieldName="Service1" ma:displayName="Service" ma:default="2;#Chief Executives Office|ac091c47-8a3c-481c-963a-01e0af7f440f" ma:fieldId="{5e70938a-2ff1-4585-9029-1c2b53873313}" ma:sspId="d2085efe-fbee-4112-b17b-61a14ccdd7b6" ma:termSetId="f027e596-12c9-4f9a-8093-fd23840c0609" ma:anchorId="00000000-0000-0000-0000-000000000000" ma:open="false" ma:isKeyword="false">
      <xsd:complexType>
        <xsd:sequence>
          <xsd:element ref="pc:Terms" minOccurs="0" maxOccurs="1"/>
        </xsd:sequence>
      </xsd:complexType>
    </xsd:element>
    <xsd:element name="l2266dbc3b614dbe9f077e23aad38986" ma:index="15" nillable="true" ma:taxonomy="true" ma:internalName="l2266dbc3b614dbe9f077e23aad38986" ma:taxonomyFieldName="BusinessUnit" ma:displayName="Business Unit" ma:readOnly="false" ma:default="1;#Legal and Democratic Solutions|bba9588b-fc1d-40f2-bcc6-a668303da4d8" ma:fieldId="{52266dbc-3b61-4dbe-9f07-7e23aad38986}" ma:sspId="d2085efe-fbee-4112-b17b-61a14ccdd7b6" ma:termSetId="f027e596-12c9-4f9a-8093-fd23840c0609" ma:anchorId="00000000-0000-0000-0000-000000000000" ma:open="false" ma:isKeyword="false">
      <xsd:complexType>
        <xsd:sequence>
          <xsd:element ref="pc:Terms" minOccurs="0" maxOccurs="1"/>
        </xsd:sequence>
      </xsd:complex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ActiveRecord xmlns="8f05d3e4-0582-485c-9ba6-ab26e7804d1a">true</ActiveRecord>
    <l2266dbc3b614dbe9f077e23aad38986 xmlns="8f05d3e4-0582-485c-9ba6-ab26e7804d1a">
      <Terms xmlns="http://schemas.microsoft.com/office/infopath/2007/PartnerControls">
        <TermInfo xmlns="http://schemas.microsoft.com/office/infopath/2007/PartnerControls">
          <TermName xmlns="http://schemas.microsoft.com/office/infopath/2007/PartnerControls">Legal and Democratic Solutions</TermName>
          <TermId xmlns="http://schemas.microsoft.com/office/infopath/2007/PartnerControls">bba9588b-fc1d-40f2-bcc6-a668303da4d8</TermId>
        </TermInfo>
      </Terms>
    </l2266dbc3b614dbe9f077e23aad38986>
    <TaxCatchAll xmlns="8f05d3e4-0582-485c-9ba6-ab26e7804d1a">
      <Value>2</Value>
      <Value>1</Value>
    </TaxCatchAll>
    <SupercededDate xmlns="8f05d3e4-0582-485c-9ba6-ab26e7804d1a" xsi:nil="true"/>
    <TaxKeywordTaxHTField xmlns="8f05d3e4-0582-485c-9ba6-ab26e7804d1a">
      <Terms xmlns="http://schemas.microsoft.com/office/infopath/2007/PartnerControls"/>
    </TaxKeywordTaxHTField>
    <le70938a2ff1458590291c2b53873313 xmlns="8f05d3e4-0582-485c-9ba6-ab26e7804d1a">
      <Terms xmlns="http://schemas.microsoft.com/office/infopath/2007/PartnerControls">
        <TermInfo xmlns="http://schemas.microsoft.com/office/infopath/2007/PartnerControls">
          <TermName xmlns="http://schemas.microsoft.com/office/infopath/2007/PartnerControls">Chief Executives Office</TermName>
          <TermId xmlns="http://schemas.microsoft.com/office/infopath/2007/PartnerControls">ac091c47-8a3c-481c-963a-01e0af7f440f</TermId>
        </TermInfo>
      </Terms>
    </le70938a2ff1458590291c2b53873313>
    <_dlc_DocId xmlns="8f05d3e4-0582-485c-9ba6-ab26e7804d1a">NLC--1148637421-36034</_dlc_DocId>
    <_dlc_DocIdUrl xmlns="8f05d3e4-0582-485c-9ba6-ab26e7804d1a">
      <Url>https://nlcgov.sharepoint.com/sites/DEM-ADMINANDMEMBERSERVICES/_layouts/15/DocIdRedir.aspx?ID=NLC--1148637421-36034</Url>
      <Description>NLC--1148637421-36034</Description>
    </_dlc_DocIdUrl>
  </documentManagement>
</p:properties>
</file>

<file path=customXml/itemProps1.xml><?xml version="1.0" encoding="utf-8"?>
<ds:datastoreItem xmlns:ds="http://schemas.openxmlformats.org/officeDocument/2006/customXml" ds:itemID="{8EE7E5BB-A943-4104-BE6D-EF6725F15DD1}">
  <ds:schemaRefs>
    <ds:schemaRef ds:uri="http://schemas.microsoft.com/sharepoint/v3/contenttype/forms"/>
  </ds:schemaRefs>
</ds:datastoreItem>
</file>

<file path=customXml/itemProps2.xml><?xml version="1.0" encoding="utf-8"?>
<ds:datastoreItem xmlns:ds="http://schemas.openxmlformats.org/officeDocument/2006/customXml" ds:itemID="{76261475-B48C-44F1-BA54-B2BE6E1675EA}">
  <ds:schemaRefs>
    <ds:schemaRef ds:uri="Microsoft.SharePoint.Taxonomy.ContentTypeSync"/>
  </ds:schemaRefs>
</ds:datastoreItem>
</file>

<file path=customXml/itemProps3.xml><?xml version="1.0" encoding="utf-8"?>
<ds:datastoreItem xmlns:ds="http://schemas.openxmlformats.org/officeDocument/2006/customXml" ds:itemID="{17CDCF8B-3BB9-41AC-BE36-ED8812154F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05d3e4-0582-485c-9ba6-ab26e7804d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8B2C0E-60D6-4803-8813-909054870630}">
  <ds:schemaRefs>
    <ds:schemaRef ds:uri="http://schemas.microsoft.com/sharepoint/events"/>
  </ds:schemaRefs>
</ds:datastoreItem>
</file>

<file path=customXml/itemProps5.xml><?xml version="1.0" encoding="utf-8"?>
<ds:datastoreItem xmlns:ds="http://schemas.openxmlformats.org/officeDocument/2006/customXml" ds:itemID="{2E543C4C-669A-4D54-BBC0-39DA104A5B7C}">
  <ds:schemaRefs>
    <ds:schemaRef ds:uri="http://schemas.microsoft.com/office/2006/metadata/properties"/>
    <ds:schemaRef ds:uri="http://schemas.microsoft.com/office/infopath/2007/PartnerControls"/>
    <ds:schemaRef ds:uri="8f05d3e4-0582-485c-9ba6-ab26e7804d1a"/>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434</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Office Systems Normal Template</vt:lpstr>
    </vt:vector>
  </TitlesOfParts>
  <Company>North Lanarkshire Council</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Stopping Up Order 2022 - Caplaw Place and Linghope Place, Wishaw</dc:title>
  <dc:subject/>
  <dc:creator>dunna</dc:creator>
  <cp:keywords/>
  <dc:description/>
  <cp:lastModifiedBy>Mark Barbieri</cp:lastModifiedBy>
  <cp:revision>28</cp:revision>
  <dcterms:created xsi:type="dcterms:W3CDTF">2022-06-09T13:23:00Z</dcterms:created>
  <dcterms:modified xsi:type="dcterms:W3CDTF">2022-06-15T12:50:00Z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0x010100AB4565BB804CC848BD2EF3E87A42FE8B0E004B9A17100CAA6D46B49F0055AD133242</vt:lpwstr>
  </property>
  <property fmtid="{D5CDD505-2E9C-101B-9397-08002B2CF9AE}" pid="3" name="BusinessUnit">
    <vt:lpwstr>1;#Legal and Democratic Solutions|bba9588b-fc1d-40f2-bcc6-a668303da4d8</vt:lpwstr>
  </property>
  <property fmtid="{D5CDD505-2E9C-101B-9397-08002B2CF9AE}" pid="4" name="Service1">
    <vt:lpwstr>2;#Chief Executives Office|ac091c47-8a3c-481c-963a-01e0af7f440f</vt:lpwstr>
  </property>
  <property fmtid="{D5CDD505-2E9C-101B-9397-08002B2CF9AE}" pid="5" name="MSIP_Label_3c381991-eab8-4fff-8f2f-4f88109aa1cd_Enabled">
    <vt:lpwstr>true</vt:lpwstr>
  </property>
  <property fmtid="{D5CDD505-2E9C-101B-9397-08002B2CF9AE}" pid="6" name="MSIP_Label_3c381991-eab8-4fff-8f2f-4f88109aa1cd_SetDate">
    <vt:lpwstr>2022-06-09T13:22:38Z</vt:lpwstr>
  </property>
  <property fmtid="{D5CDD505-2E9C-101B-9397-08002B2CF9AE}" pid="7" name="MSIP_Label_3c381991-eab8-4fff-8f2f-4f88109aa1cd_Method">
    <vt:lpwstr>Privileged</vt:lpwstr>
  </property>
  <property fmtid="{D5CDD505-2E9C-101B-9397-08002B2CF9AE}" pid="8" name="MSIP_Label_3c381991-eab8-4fff-8f2f-4f88109aa1cd_Name">
    <vt:lpwstr>Official</vt:lpwstr>
  </property>
  <property fmtid="{D5CDD505-2E9C-101B-9397-08002B2CF9AE}" pid="9" name="MSIP_Label_3c381991-eab8-4fff-8f2f-4f88109aa1cd_SiteId">
    <vt:lpwstr>a98f953b-d618-4b43-8a65-0382681bd283</vt:lpwstr>
  </property>
  <property fmtid="{D5CDD505-2E9C-101B-9397-08002B2CF9AE}" pid="10" name="MSIP_Label_3c381991-eab8-4fff-8f2f-4f88109aa1cd_ActionId">
    <vt:lpwstr>813e6ce8-408c-442d-acc8-b338e48246ce</vt:lpwstr>
  </property>
  <property fmtid="{D5CDD505-2E9C-101B-9397-08002B2CF9AE}" pid="11" name="MSIP_Label_3c381991-eab8-4fff-8f2f-4f88109aa1cd_ContentBits">
    <vt:lpwstr>0</vt:lpwstr>
  </property>
  <property fmtid="{D5CDD505-2E9C-101B-9397-08002B2CF9AE}" pid="12" name="TaxKeyword">
    <vt:lpwstr/>
  </property>
  <property fmtid="{D5CDD505-2E9C-101B-9397-08002B2CF9AE}" pid="13" name="RevIMBCS">
    <vt:lpwstr/>
  </property>
  <property fmtid="{D5CDD505-2E9C-101B-9397-08002B2CF9AE}" pid="14" name="i0f84bba906045b4af568ee102a52dcb">
    <vt:lpwstr/>
  </property>
  <property fmtid="{D5CDD505-2E9C-101B-9397-08002B2CF9AE}" pid="15" name="_dlc_DocIdItemGuid">
    <vt:lpwstr>094af6fe-b775-49ff-bdf7-30bdefc2797e</vt:lpwstr>
  </property>
</Properties>
</file>