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5A63" w14:textId="77777777" w:rsidR="009F49FF" w:rsidRPr="00EB2D83" w:rsidRDefault="009F49FF" w:rsidP="009F49FF">
      <w:pPr>
        <w:pStyle w:val="Heading1"/>
        <w:spacing w:before="0" w:line="240" w:lineRule="auto"/>
        <w:jc w:val="center"/>
      </w:pPr>
      <w:r>
        <w:t>North Lanarkshire Council</w:t>
      </w:r>
    </w:p>
    <w:p w14:paraId="4E20700A" w14:textId="77777777" w:rsidR="009F49FF" w:rsidRPr="00EB2D83" w:rsidRDefault="009F49FF" w:rsidP="009F49FF">
      <w:pPr>
        <w:spacing w:after="0" w:line="240" w:lineRule="auto"/>
        <w:jc w:val="center"/>
        <w:rPr>
          <w:b/>
          <w:bCs/>
        </w:rPr>
      </w:pPr>
      <w:r>
        <w:rPr>
          <w:b/>
          <w:bCs/>
        </w:rPr>
        <w:t>The Civic Government (Scotland) Act 1982(Licencing of Short term lets) Order 2022</w:t>
      </w:r>
    </w:p>
    <w:p w14:paraId="4D7714EF" w14:textId="77777777" w:rsidR="009F49FF" w:rsidRDefault="009F49FF" w:rsidP="009F49FF">
      <w:pPr>
        <w:pStyle w:val="Heading1"/>
        <w:spacing w:before="0"/>
        <w:jc w:val="center"/>
      </w:pPr>
      <w:r>
        <w:t>Application for Short Term Let Licence.</w:t>
      </w:r>
    </w:p>
    <w:p w14:paraId="6C6B04D7" w14:textId="77777777" w:rsidR="009F49FF" w:rsidRPr="004A3B52" w:rsidRDefault="009F49FF" w:rsidP="009F49FF">
      <w:pPr>
        <w:spacing w:after="0" w:line="240" w:lineRule="auto"/>
      </w:pPr>
    </w:p>
    <w:p w14:paraId="60A59B26" w14:textId="77777777" w:rsidR="009F49FF" w:rsidRDefault="009F49FF" w:rsidP="009F49FF">
      <w:pPr>
        <w:spacing w:after="0" w:line="240" w:lineRule="auto"/>
        <w:jc w:val="center"/>
        <w:rPr>
          <w:rFonts w:ascii="Arial" w:hAnsi="Arial"/>
          <w:b/>
          <w:sz w:val="28"/>
          <w:u w:val="single"/>
        </w:rPr>
      </w:pPr>
      <w:bookmarkStart w:id="0" w:name="_Hlk115113821"/>
      <w:r>
        <w:rPr>
          <w:rFonts w:ascii="Arial" w:hAnsi="Arial"/>
          <w:b/>
          <w:sz w:val="28"/>
          <w:u w:val="single"/>
        </w:rPr>
        <w:t>NOTICE FOR DISPLAY AT LIVING ACCOMMODATION</w:t>
      </w:r>
    </w:p>
    <w:bookmarkEnd w:id="0"/>
    <w:p w14:paraId="4C3DE223" w14:textId="77777777" w:rsidR="009F49FF" w:rsidRPr="00911556" w:rsidRDefault="009F49FF" w:rsidP="009F49FF">
      <w:pPr>
        <w:spacing w:after="0" w:line="240" w:lineRule="auto"/>
        <w:jc w:val="center"/>
        <w:rPr>
          <w:sz w:val="18"/>
          <w:szCs w:val="18"/>
        </w:rPr>
      </w:pPr>
    </w:p>
    <w:p w14:paraId="7D1930AD" w14:textId="77777777" w:rsidR="009F49FF" w:rsidRDefault="009F49FF" w:rsidP="009F49FF">
      <w:pPr>
        <w:spacing w:after="0" w:line="240" w:lineRule="auto"/>
        <w:rPr>
          <w:b/>
          <w:bCs/>
          <w:sz w:val="28"/>
          <w:szCs w:val="28"/>
          <w:u w:val="single"/>
        </w:rPr>
      </w:pPr>
      <w:r w:rsidRPr="00CD4A91">
        <w:rPr>
          <w:b/>
          <w:bCs/>
          <w:sz w:val="28"/>
          <w:szCs w:val="28"/>
          <w:u w:val="single"/>
        </w:rPr>
        <w:t>Type of Licence.</w:t>
      </w:r>
    </w:p>
    <w:p w14:paraId="4A6D667E" w14:textId="77777777" w:rsidR="009F49FF" w:rsidRPr="00802914" w:rsidRDefault="009F49FF" w:rsidP="009F49FF">
      <w:pPr>
        <w:spacing w:after="0" w:line="240" w:lineRule="auto"/>
        <w:rPr>
          <w:sz w:val="18"/>
          <w:szCs w:val="18"/>
        </w:rPr>
      </w:pPr>
    </w:p>
    <w:tbl>
      <w:tblPr>
        <w:tblStyle w:val="TableGrid"/>
        <w:tblW w:w="0" w:type="auto"/>
        <w:tblInd w:w="-5" w:type="dxa"/>
        <w:tblLook w:val="04A0" w:firstRow="1" w:lastRow="0" w:firstColumn="1" w:lastColumn="0" w:noHBand="0" w:noVBand="1"/>
      </w:tblPr>
      <w:tblGrid>
        <w:gridCol w:w="1668"/>
        <w:gridCol w:w="1277"/>
        <w:gridCol w:w="1308"/>
        <w:gridCol w:w="1559"/>
        <w:gridCol w:w="1418"/>
        <w:gridCol w:w="1701"/>
        <w:gridCol w:w="1530"/>
      </w:tblGrid>
      <w:tr w:rsidR="009F49FF" w14:paraId="387FB839" w14:textId="77777777" w:rsidTr="00891789">
        <w:trPr>
          <w:trHeight w:val="857"/>
        </w:trPr>
        <w:tc>
          <w:tcPr>
            <w:tcW w:w="1668" w:type="dxa"/>
          </w:tcPr>
          <w:p w14:paraId="6201BD2C" w14:textId="77777777" w:rsidR="009F49FF" w:rsidRDefault="009F49FF" w:rsidP="00891789">
            <w:pPr>
              <w:jc w:val="center"/>
              <w:rPr>
                <w:rFonts w:cstheme="minorHAnsi"/>
                <w:b/>
                <w:bCs/>
                <w:sz w:val="24"/>
                <w:szCs w:val="24"/>
              </w:rPr>
            </w:pPr>
            <w:r w:rsidRPr="008972EB">
              <w:rPr>
                <w:rFonts w:cstheme="minorHAnsi"/>
                <w:b/>
                <w:bCs/>
                <w:sz w:val="24"/>
                <w:szCs w:val="24"/>
              </w:rPr>
              <w:t>New Application.</w:t>
            </w:r>
          </w:p>
          <w:sdt>
            <w:sdtPr>
              <w:rPr>
                <w:b/>
                <w:bCs/>
                <w:sz w:val="24"/>
                <w:szCs w:val="24"/>
              </w:rPr>
              <w:id w:val="522991495"/>
              <w14:checkbox>
                <w14:checked w14:val="0"/>
                <w14:checkedState w14:val="2612" w14:font="MS Gothic"/>
                <w14:uncheckedState w14:val="2610" w14:font="MS Gothic"/>
              </w14:checkbox>
            </w:sdtPr>
            <w:sdtEndPr/>
            <w:sdtContent>
              <w:p w14:paraId="77C3332C" w14:textId="77777777" w:rsidR="009F49FF" w:rsidRPr="00906232" w:rsidRDefault="009F49FF" w:rsidP="00891789">
                <w:pPr>
                  <w:jc w:val="center"/>
                  <w:rPr>
                    <w:b/>
                    <w:bCs/>
                    <w:sz w:val="24"/>
                    <w:szCs w:val="24"/>
                  </w:rPr>
                </w:pPr>
                <w:r>
                  <w:rPr>
                    <w:rFonts w:ascii="MS Gothic" w:eastAsia="MS Gothic" w:hAnsi="MS Gothic" w:hint="eastAsia"/>
                    <w:b/>
                    <w:bCs/>
                    <w:sz w:val="24"/>
                    <w:szCs w:val="24"/>
                  </w:rPr>
                  <w:t>☐</w:t>
                </w:r>
              </w:p>
            </w:sdtContent>
          </w:sdt>
        </w:tc>
        <w:tc>
          <w:tcPr>
            <w:tcW w:w="1277" w:type="dxa"/>
            <w:tcBorders>
              <w:right w:val="single" w:sz="4" w:space="0" w:color="auto"/>
            </w:tcBorders>
          </w:tcPr>
          <w:p w14:paraId="168F184C" w14:textId="77777777" w:rsidR="009F49FF" w:rsidRDefault="009F49FF" w:rsidP="00891789">
            <w:pPr>
              <w:jc w:val="center"/>
              <w:rPr>
                <w:rFonts w:cstheme="minorHAnsi"/>
                <w:b/>
                <w:bCs/>
                <w:sz w:val="24"/>
                <w:szCs w:val="24"/>
              </w:rPr>
            </w:pPr>
            <w:r w:rsidRPr="008972EB">
              <w:rPr>
                <w:rFonts w:cstheme="minorHAnsi"/>
                <w:b/>
                <w:bCs/>
                <w:sz w:val="24"/>
                <w:szCs w:val="24"/>
              </w:rPr>
              <w:t>Renewal</w:t>
            </w:r>
          </w:p>
          <w:p w14:paraId="0AA3D216" w14:textId="77777777" w:rsidR="009F49FF" w:rsidRPr="005134AC" w:rsidRDefault="009F49FF" w:rsidP="00891789">
            <w:pPr>
              <w:jc w:val="center"/>
              <w:rPr>
                <w:b/>
                <w:bCs/>
                <w:sz w:val="20"/>
                <w:szCs w:val="20"/>
              </w:rPr>
            </w:pPr>
          </w:p>
          <w:sdt>
            <w:sdtPr>
              <w:rPr>
                <w:b/>
                <w:bCs/>
                <w:sz w:val="24"/>
                <w:szCs w:val="24"/>
              </w:rPr>
              <w:id w:val="-984627565"/>
              <w14:checkbox>
                <w14:checked w14:val="0"/>
                <w14:checkedState w14:val="2612" w14:font="MS Gothic"/>
                <w14:uncheckedState w14:val="2610" w14:font="MS Gothic"/>
              </w14:checkbox>
            </w:sdtPr>
            <w:sdtEndPr/>
            <w:sdtContent>
              <w:p w14:paraId="49BF4B7E" w14:textId="77777777" w:rsidR="009F49FF" w:rsidRPr="00906232" w:rsidRDefault="009F49FF" w:rsidP="00891789">
                <w:pPr>
                  <w:jc w:val="center"/>
                  <w:rPr>
                    <w:b/>
                    <w:bCs/>
                    <w:sz w:val="24"/>
                    <w:szCs w:val="24"/>
                  </w:rPr>
                </w:pPr>
                <w:r>
                  <w:rPr>
                    <w:rFonts w:ascii="MS Gothic" w:eastAsia="MS Gothic" w:hAnsi="MS Gothic" w:hint="eastAsia"/>
                    <w:b/>
                    <w:bCs/>
                    <w:sz w:val="24"/>
                    <w:szCs w:val="24"/>
                  </w:rPr>
                  <w:t>☐</w:t>
                </w:r>
              </w:p>
            </w:sdtContent>
          </w:sdt>
        </w:tc>
        <w:tc>
          <w:tcPr>
            <w:tcW w:w="1308" w:type="dxa"/>
            <w:tcBorders>
              <w:top w:val="nil"/>
              <w:left w:val="single" w:sz="4" w:space="0" w:color="auto"/>
              <w:bottom w:val="nil"/>
              <w:right w:val="single" w:sz="4" w:space="0" w:color="auto"/>
            </w:tcBorders>
          </w:tcPr>
          <w:p w14:paraId="4ABFEEC6" w14:textId="77777777" w:rsidR="009F49FF" w:rsidRPr="00906232" w:rsidRDefault="009F49FF" w:rsidP="00891789">
            <w:pPr>
              <w:jc w:val="center"/>
              <w:rPr>
                <w:b/>
                <w:bCs/>
                <w:sz w:val="24"/>
                <w:szCs w:val="24"/>
              </w:rPr>
            </w:pPr>
          </w:p>
        </w:tc>
        <w:tc>
          <w:tcPr>
            <w:tcW w:w="1559" w:type="dxa"/>
            <w:tcBorders>
              <w:left w:val="single" w:sz="4" w:space="0" w:color="auto"/>
            </w:tcBorders>
          </w:tcPr>
          <w:p w14:paraId="4037FF24" w14:textId="77777777" w:rsidR="009F49FF" w:rsidRDefault="009F49FF" w:rsidP="00891789">
            <w:pPr>
              <w:jc w:val="center"/>
              <w:rPr>
                <w:b/>
                <w:bCs/>
                <w:sz w:val="24"/>
                <w:szCs w:val="24"/>
              </w:rPr>
            </w:pPr>
            <w:r w:rsidRPr="00906232">
              <w:rPr>
                <w:b/>
                <w:bCs/>
                <w:sz w:val="24"/>
                <w:szCs w:val="24"/>
              </w:rPr>
              <w:t>Home Sharing.</w:t>
            </w:r>
          </w:p>
          <w:sdt>
            <w:sdtPr>
              <w:rPr>
                <w:b/>
                <w:bCs/>
                <w:sz w:val="24"/>
                <w:szCs w:val="24"/>
              </w:rPr>
              <w:id w:val="-1904982513"/>
              <w14:checkbox>
                <w14:checked w14:val="0"/>
                <w14:checkedState w14:val="2612" w14:font="MS Gothic"/>
                <w14:uncheckedState w14:val="2610" w14:font="MS Gothic"/>
              </w14:checkbox>
            </w:sdtPr>
            <w:sdtEndPr/>
            <w:sdtContent>
              <w:p w14:paraId="3F43E06B" w14:textId="77777777" w:rsidR="009F49FF" w:rsidRPr="00906232" w:rsidRDefault="009F49FF" w:rsidP="00891789">
                <w:pPr>
                  <w:jc w:val="center"/>
                  <w:rPr>
                    <w:b/>
                    <w:bCs/>
                    <w:sz w:val="24"/>
                    <w:szCs w:val="24"/>
                  </w:rPr>
                </w:pPr>
                <w:r>
                  <w:rPr>
                    <w:rFonts w:ascii="MS Gothic" w:eastAsia="MS Gothic" w:hAnsi="MS Gothic" w:hint="eastAsia"/>
                    <w:b/>
                    <w:bCs/>
                    <w:sz w:val="24"/>
                    <w:szCs w:val="24"/>
                  </w:rPr>
                  <w:t>☐</w:t>
                </w:r>
              </w:p>
            </w:sdtContent>
          </w:sdt>
        </w:tc>
        <w:tc>
          <w:tcPr>
            <w:tcW w:w="1418" w:type="dxa"/>
          </w:tcPr>
          <w:p w14:paraId="2A0548A2" w14:textId="77777777" w:rsidR="009F49FF" w:rsidRDefault="009F49FF" w:rsidP="00891789">
            <w:pPr>
              <w:jc w:val="center"/>
              <w:rPr>
                <w:b/>
                <w:bCs/>
                <w:sz w:val="24"/>
                <w:szCs w:val="24"/>
              </w:rPr>
            </w:pPr>
            <w:r w:rsidRPr="00875546">
              <w:rPr>
                <w:b/>
                <w:bCs/>
                <w:sz w:val="24"/>
                <w:szCs w:val="24"/>
              </w:rPr>
              <w:t>Home Letting</w:t>
            </w:r>
          </w:p>
          <w:p w14:paraId="27C02793" w14:textId="77777777" w:rsidR="009F49FF" w:rsidRDefault="00E97EBB" w:rsidP="00891789">
            <w:pPr>
              <w:jc w:val="center"/>
              <w:rPr>
                <w:sz w:val="20"/>
                <w:szCs w:val="20"/>
              </w:rPr>
            </w:pPr>
            <w:sdt>
              <w:sdtPr>
                <w:rPr>
                  <w:b/>
                  <w:bCs/>
                  <w:sz w:val="24"/>
                  <w:szCs w:val="24"/>
                </w:rPr>
                <w:id w:val="-1765840073"/>
                <w14:checkbox>
                  <w14:checked w14:val="0"/>
                  <w14:checkedState w14:val="2612" w14:font="MS Gothic"/>
                  <w14:uncheckedState w14:val="2610" w14:font="MS Gothic"/>
                </w14:checkbox>
              </w:sdtPr>
              <w:sdtEndPr/>
              <w:sdtContent>
                <w:r w:rsidR="009F49FF">
                  <w:rPr>
                    <w:rFonts w:ascii="MS Gothic" w:eastAsia="MS Gothic" w:hAnsi="MS Gothic" w:hint="eastAsia"/>
                    <w:b/>
                    <w:bCs/>
                    <w:sz w:val="24"/>
                    <w:szCs w:val="24"/>
                  </w:rPr>
                  <w:t>☐</w:t>
                </w:r>
              </w:sdtContent>
            </w:sdt>
          </w:p>
        </w:tc>
        <w:tc>
          <w:tcPr>
            <w:tcW w:w="1701" w:type="dxa"/>
          </w:tcPr>
          <w:p w14:paraId="11BAF923" w14:textId="77777777" w:rsidR="009F49FF" w:rsidRPr="005134AC" w:rsidRDefault="009F49FF" w:rsidP="00891789">
            <w:pPr>
              <w:jc w:val="center"/>
              <w:rPr>
                <w:rFonts w:cstheme="minorHAnsi"/>
                <w:b/>
                <w:bCs/>
                <w:sz w:val="20"/>
                <w:szCs w:val="20"/>
              </w:rPr>
            </w:pPr>
            <w:r w:rsidRPr="006D13FD">
              <w:rPr>
                <w:rFonts w:cstheme="minorHAnsi"/>
                <w:b/>
                <w:bCs/>
                <w:sz w:val="24"/>
                <w:szCs w:val="24"/>
              </w:rPr>
              <w:t>Home Sharing &amp; Letting</w:t>
            </w:r>
          </w:p>
          <w:sdt>
            <w:sdtPr>
              <w:rPr>
                <w:rFonts w:cstheme="minorHAnsi"/>
                <w:b/>
                <w:bCs/>
                <w:sz w:val="24"/>
                <w:szCs w:val="24"/>
              </w:rPr>
              <w:id w:val="-1788731542"/>
              <w14:checkbox>
                <w14:checked w14:val="0"/>
                <w14:checkedState w14:val="2612" w14:font="MS Gothic"/>
                <w14:uncheckedState w14:val="2610" w14:font="MS Gothic"/>
              </w14:checkbox>
            </w:sdtPr>
            <w:sdtEndPr/>
            <w:sdtContent>
              <w:p w14:paraId="4CF4792C" w14:textId="77777777" w:rsidR="009F49FF" w:rsidRDefault="009F49FF" w:rsidP="00891789">
                <w:pPr>
                  <w:jc w:val="center"/>
                  <w:rPr>
                    <w:sz w:val="20"/>
                    <w:szCs w:val="20"/>
                  </w:rPr>
                </w:pPr>
                <w:r w:rsidRPr="006D13FD">
                  <w:rPr>
                    <w:rFonts w:ascii="Segoe UI Symbol" w:eastAsia="MS Gothic" w:hAnsi="Segoe UI Symbol" w:cs="Segoe UI Symbol"/>
                    <w:b/>
                    <w:bCs/>
                    <w:sz w:val="24"/>
                    <w:szCs w:val="24"/>
                  </w:rPr>
                  <w:t>☐</w:t>
                </w:r>
              </w:p>
            </w:sdtContent>
          </w:sdt>
        </w:tc>
        <w:tc>
          <w:tcPr>
            <w:tcW w:w="1530" w:type="dxa"/>
          </w:tcPr>
          <w:p w14:paraId="59D9756F" w14:textId="77777777" w:rsidR="009F49FF" w:rsidRDefault="009F49FF" w:rsidP="00891789">
            <w:pPr>
              <w:jc w:val="center"/>
              <w:rPr>
                <w:rFonts w:cstheme="minorHAnsi"/>
                <w:b/>
                <w:bCs/>
                <w:sz w:val="20"/>
                <w:szCs w:val="20"/>
              </w:rPr>
            </w:pPr>
            <w:r w:rsidRPr="00EC0213">
              <w:rPr>
                <w:rFonts w:cstheme="minorHAnsi"/>
                <w:b/>
                <w:bCs/>
                <w:sz w:val="24"/>
                <w:szCs w:val="24"/>
              </w:rPr>
              <w:t>Secondary Letting</w:t>
            </w:r>
          </w:p>
          <w:sdt>
            <w:sdtPr>
              <w:rPr>
                <w:rFonts w:cstheme="minorHAnsi"/>
                <w:b/>
                <w:bCs/>
                <w:sz w:val="24"/>
                <w:szCs w:val="24"/>
              </w:rPr>
              <w:id w:val="1155184170"/>
              <w14:checkbox>
                <w14:checked w14:val="0"/>
                <w14:checkedState w14:val="2612" w14:font="MS Gothic"/>
                <w14:uncheckedState w14:val="2610" w14:font="MS Gothic"/>
              </w14:checkbox>
            </w:sdtPr>
            <w:sdtEndPr/>
            <w:sdtContent>
              <w:p w14:paraId="067B051C" w14:textId="77777777" w:rsidR="009F49FF" w:rsidRDefault="009F49FF" w:rsidP="00891789">
                <w:pPr>
                  <w:jc w:val="center"/>
                  <w:rPr>
                    <w:sz w:val="20"/>
                    <w:szCs w:val="20"/>
                  </w:rPr>
                </w:pPr>
                <w:r w:rsidRPr="00EC0213">
                  <w:rPr>
                    <w:rFonts w:ascii="Segoe UI Symbol" w:eastAsia="MS Gothic" w:hAnsi="Segoe UI Symbol" w:cs="Segoe UI Symbol"/>
                    <w:b/>
                    <w:bCs/>
                    <w:sz w:val="24"/>
                    <w:szCs w:val="24"/>
                  </w:rPr>
                  <w:t>☐</w:t>
                </w:r>
              </w:p>
            </w:sdtContent>
          </w:sdt>
        </w:tc>
      </w:tr>
    </w:tbl>
    <w:p w14:paraId="16CB2D43" w14:textId="77777777" w:rsidR="009F49FF" w:rsidRPr="00911556" w:rsidRDefault="009F49FF" w:rsidP="009F49FF">
      <w:pPr>
        <w:spacing w:after="0" w:line="240" w:lineRule="auto"/>
        <w:jc w:val="center"/>
        <w:rPr>
          <w:rFonts w:cstheme="minorHAnsi"/>
          <w:sz w:val="18"/>
          <w:szCs w:val="18"/>
        </w:rPr>
      </w:pPr>
    </w:p>
    <w:p w14:paraId="0B9432EB" w14:textId="77777777" w:rsidR="009F49FF" w:rsidRPr="00911556" w:rsidRDefault="009F49FF" w:rsidP="009F49FF">
      <w:pPr>
        <w:spacing w:after="0" w:line="240" w:lineRule="auto"/>
        <w:rPr>
          <w:rFonts w:cstheme="minorHAnsi"/>
          <w:b/>
        </w:rPr>
      </w:pPr>
      <w:r w:rsidRPr="00911556">
        <w:rPr>
          <w:rFonts w:cstheme="minorHAnsi"/>
          <w:b/>
          <w:bCs/>
        </w:rPr>
        <w:t xml:space="preserve">NOTICE IS HEREBY GIVEN that application has been made on ___________________________to North Lanarkshire Council for a Short Term Let Licence in respect of living accommodation at:__________________________________________________________ </w:t>
      </w:r>
      <w:r w:rsidRPr="00911556">
        <w:rPr>
          <w:rFonts w:cstheme="minorHAnsi"/>
          <w:b/>
        </w:rPr>
        <w:t xml:space="preserve">BY: </w:t>
      </w:r>
    </w:p>
    <w:p w14:paraId="4F72111A" w14:textId="77777777" w:rsidR="009F49FF" w:rsidRPr="00911556" w:rsidRDefault="009F49FF" w:rsidP="009F49FF">
      <w:pPr>
        <w:spacing w:after="0" w:line="240" w:lineRule="auto"/>
        <w:rPr>
          <w:rFonts w:cstheme="minorHAnsi"/>
          <w:b/>
          <w:sz w:val="18"/>
        </w:rPr>
      </w:pPr>
    </w:p>
    <w:tbl>
      <w:tblPr>
        <w:tblStyle w:val="TableGrid"/>
        <w:tblW w:w="0" w:type="auto"/>
        <w:tblLook w:val="04A0" w:firstRow="1" w:lastRow="0" w:firstColumn="1" w:lastColumn="0" w:noHBand="0" w:noVBand="1"/>
      </w:tblPr>
      <w:tblGrid>
        <w:gridCol w:w="1510"/>
        <w:gridCol w:w="4297"/>
        <w:gridCol w:w="284"/>
        <w:gridCol w:w="4365"/>
      </w:tblGrid>
      <w:tr w:rsidR="009F49FF" w14:paraId="51CD8C94" w14:textId="77777777" w:rsidTr="00891789">
        <w:trPr>
          <w:trHeight w:val="268"/>
        </w:trPr>
        <w:tc>
          <w:tcPr>
            <w:tcW w:w="1510" w:type="dxa"/>
            <w:shd w:val="clear" w:color="auto" w:fill="F2F2F2" w:themeFill="background1" w:themeFillShade="F2"/>
            <w:vAlign w:val="center"/>
          </w:tcPr>
          <w:p w14:paraId="6606E0F8" w14:textId="77777777" w:rsidR="009F49FF" w:rsidRPr="00051024" w:rsidRDefault="009F49FF" w:rsidP="00891789">
            <w:pPr>
              <w:rPr>
                <w:rFonts w:cstheme="minorHAnsi"/>
                <w:b/>
                <w:bCs/>
                <w:sz w:val="24"/>
                <w:szCs w:val="24"/>
              </w:rPr>
            </w:pPr>
            <w:r w:rsidRPr="0035763F">
              <w:rPr>
                <w:rFonts w:cstheme="minorHAnsi"/>
                <w:b/>
                <w:bCs/>
                <w:sz w:val="24"/>
                <w:szCs w:val="24"/>
              </w:rPr>
              <w:t>(</w:t>
            </w:r>
            <w:r w:rsidRPr="00CC5A4E">
              <w:rPr>
                <w:rFonts w:cstheme="minorHAnsi"/>
                <w:b/>
                <w:bCs/>
              </w:rPr>
              <w:t>a) Applicant.</w:t>
            </w:r>
          </w:p>
        </w:tc>
        <w:tc>
          <w:tcPr>
            <w:tcW w:w="4297" w:type="dxa"/>
          </w:tcPr>
          <w:p w14:paraId="30F171B9" w14:textId="77777777" w:rsidR="009F49FF" w:rsidRDefault="009F49FF" w:rsidP="00891789">
            <w:pPr>
              <w:rPr>
                <w:rFonts w:cstheme="minorHAnsi"/>
                <w:sz w:val="24"/>
                <w:szCs w:val="24"/>
              </w:rPr>
            </w:pPr>
          </w:p>
        </w:tc>
        <w:tc>
          <w:tcPr>
            <w:tcW w:w="284" w:type="dxa"/>
            <w:vMerge w:val="restart"/>
          </w:tcPr>
          <w:p w14:paraId="39A481B3" w14:textId="77777777" w:rsidR="009F49FF" w:rsidRPr="0047677E" w:rsidRDefault="009F49FF" w:rsidP="00891789">
            <w:pPr>
              <w:rPr>
                <w:rFonts w:cstheme="minorHAnsi"/>
                <w:sz w:val="18"/>
                <w:szCs w:val="18"/>
              </w:rPr>
            </w:pPr>
          </w:p>
        </w:tc>
        <w:tc>
          <w:tcPr>
            <w:tcW w:w="4365" w:type="dxa"/>
            <w:vMerge w:val="restart"/>
            <w:shd w:val="clear" w:color="auto" w:fill="F2F2F2" w:themeFill="background1" w:themeFillShade="F2"/>
            <w:vAlign w:val="center"/>
          </w:tcPr>
          <w:p w14:paraId="77109268" w14:textId="19DEA484" w:rsidR="009F49FF" w:rsidRPr="00B6721A" w:rsidRDefault="009F49FF" w:rsidP="00891789">
            <w:pPr>
              <w:rPr>
                <w:rFonts w:cstheme="minorHAnsi"/>
              </w:rPr>
            </w:pPr>
            <w:r w:rsidRPr="00B6721A">
              <w:rPr>
                <w:rFonts w:cstheme="minorHAnsi"/>
                <w:b/>
                <w:bCs/>
              </w:rPr>
              <w:t xml:space="preserve">Any objections and representations in relation to the application may be made to North Lanarkshire Council per the Private Sector Enforcement Manager, Built Environment, Civic Centre, </w:t>
            </w:r>
            <w:r w:rsidR="00E97EBB">
              <w:rPr>
                <w:rFonts w:cstheme="minorHAnsi"/>
                <w:b/>
                <w:bCs/>
              </w:rPr>
              <w:t>2nd</w:t>
            </w:r>
            <w:r w:rsidRPr="00B6721A">
              <w:rPr>
                <w:rFonts w:cstheme="minorHAnsi"/>
                <w:b/>
                <w:bCs/>
              </w:rPr>
              <w:t xml:space="preserve"> Floor, </w:t>
            </w:r>
            <w:proofErr w:type="spellStart"/>
            <w:r w:rsidRPr="00B6721A">
              <w:rPr>
                <w:rFonts w:cstheme="minorHAnsi"/>
                <w:b/>
                <w:bCs/>
              </w:rPr>
              <w:t>Windmillhill</w:t>
            </w:r>
            <w:proofErr w:type="spellEnd"/>
            <w:r w:rsidRPr="00B6721A">
              <w:rPr>
                <w:rFonts w:cstheme="minorHAnsi"/>
                <w:b/>
                <w:bCs/>
              </w:rPr>
              <w:t xml:space="preserve"> Street, Motherwell, ML1 1AB, generally </w:t>
            </w:r>
            <w:r w:rsidRPr="0078797A">
              <w:rPr>
                <w:rFonts w:cstheme="minorHAnsi"/>
                <w:b/>
                <w:bCs/>
                <w:u w:val="single"/>
              </w:rPr>
              <w:t>within 21 days</w:t>
            </w:r>
            <w:r w:rsidRPr="0078797A">
              <w:rPr>
                <w:rFonts w:cstheme="minorHAnsi"/>
                <w:b/>
                <w:bCs/>
              </w:rPr>
              <w:t xml:space="preserve"> of the above-mentioned date.  </w:t>
            </w:r>
            <w:r w:rsidRPr="00B6721A">
              <w:rPr>
                <w:rFonts w:cstheme="minorHAnsi"/>
                <w:b/>
                <w:bCs/>
              </w:rPr>
              <w:t xml:space="preserve">Objections and representations should be made in accordance with the </w:t>
            </w:r>
            <w:r>
              <w:rPr>
                <w:rFonts w:cstheme="minorHAnsi"/>
                <w:b/>
                <w:bCs/>
              </w:rPr>
              <w:t>below</w:t>
            </w:r>
            <w:r w:rsidRPr="00B6721A">
              <w:rPr>
                <w:rFonts w:cstheme="minorHAnsi"/>
                <w:b/>
                <w:bCs/>
              </w:rPr>
              <w:t xml:space="preserve"> provisions, namely:</w:t>
            </w:r>
          </w:p>
        </w:tc>
      </w:tr>
      <w:tr w:rsidR="009F49FF" w14:paraId="14087089" w14:textId="77777777" w:rsidTr="00891789">
        <w:trPr>
          <w:trHeight w:val="538"/>
        </w:trPr>
        <w:tc>
          <w:tcPr>
            <w:tcW w:w="1510" w:type="dxa"/>
            <w:shd w:val="clear" w:color="auto" w:fill="F2F2F2" w:themeFill="background1" w:themeFillShade="F2"/>
            <w:vAlign w:val="center"/>
          </w:tcPr>
          <w:p w14:paraId="5596D9B7" w14:textId="77777777" w:rsidR="009F49FF" w:rsidRPr="00051024" w:rsidRDefault="009F49FF" w:rsidP="00891789">
            <w:pPr>
              <w:rPr>
                <w:rFonts w:cstheme="minorHAnsi"/>
                <w:b/>
                <w:bCs/>
                <w:sz w:val="24"/>
                <w:szCs w:val="24"/>
              </w:rPr>
            </w:pPr>
            <w:r w:rsidRPr="00051024">
              <w:rPr>
                <w:rFonts w:cstheme="minorHAnsi"/>
                <w:b/>
                <w:bCs/>
                <w:sz w:val="24"/>
                <w:szCs w:val="24"/>
              </w:rPr>
              <w:t>Name.</w:t>
            </w:r>
          </w:p>
        </w:tc>
        <w:tc>
          <w:tcPr>
            <w:tcW w:w="4297" w:type="dxa"/>
          </w:tcPr>
          <w:p w14:paraId="172B140E" w14:textId="77777777" w:rsidR="009F49FF" w:rsidRDefault="009F49FF" w:rsidP="00891789">
            <w:pPr>
              <w:rPr>
                <w:rFonts w:cstheme="minorHAnsi"/>
                <w:sz w:val="24"/>
                <w:szCs w:val="24"/>
              </w:rPr>
            </w:pPr>
          </w:p>
        </w:tc>
        <w:tc>
          <w:tcPr>
            <w:tcW w:w="284" w:type="dxa"/>
            <w:vMerge/>
          </w:tcPr>
          <w:p w14:paraId="6AAD1701" w14:textId="77777777" w:rsidR="009F49FF" w:rsidRPr="0047677E" w:rsidRDefault="009F49FF" w:rsidP="00891789">
            <w:pPr>
              <w:rPr>
                <w:rFonts w:cstheme="minorHAnsi"/>
                <w:sz w:val="18"/>
                <w:szCs w:val="18"/>
              </w:rPr>
            </w:pPr>
          </w:p>
        </w:tc>
        <w:tc>
          <w:tcPr>
            <w:tcW w:w="4365" w:type="dxa"/>
            <w:vMerge/>
            <w:shd w:val="clear" w:color="auto" w:fill="F2F2F2" w:themeFill="background1" w:themeFillShade="F2"/>
          </w:tcPr>
          <w:p w14:paraId="0D586ADE" w14:textId="77777777" w:rsidR="009F49FF" w:rsidRDefault="009F49FF" w:rsidP="00891789">
            <w:pPr>
              <w:rPr>
                <w:rFonts w:cstheme="minorHAnsi"/>
                <w:sz w:val="24"/>
                <w:szCs w:val="24"/>
              </w:rPr>
            </w:pPr>
          </w:p>
        </w:tc>
      </w:tr>
      <w:tr w:rsidR="009F49FF" w14:paraId="1183109C" w14:textId="77777777" w:rsidTr="00891789">
        <w:trPr>
          <w:trHeight w:val="975"/>
        </w:trPr>
        <w:tc>
          <w:tcPr>
            <w:tcW w:w="1510" w:type="dxa"/>
            <w:shd w:val="clear" w:color="auto" w:fill="F2F2F2" w:themeFill="background1" w:themeFillShade="F2"/>
            <w:vAlign w:val="center"/>
          </w:tcPr>
          <w:p w14:paraId="22D1FFDA" w14:textId="77777777" w:rsidR="009F49FF" w:rsidRPr="00051024" w:rsidRDefault="009F49FF" w:rsidP="00891789">
            <w:pPr>
              <w:rPr>
                <w:rFonts w:cstheme="minorHAnsi"/>
                <w:b/>
                <w:bCs/>
                <w:sz w:val="24"/>
                <w:szCs w:val="24"/>
              </w:rPr>
            </w:pPr>
            <w:r w:rsidRPr="00051024">
              <w:rPr>
                <w:rFonts w:cstheme="minorHAnsi"/>
                <w:b/>
                <w:bCs/>
                <w:sz w:val="24"/>
                <w:szCs w:val="24"/>
              </w:rPr>
              <w:t>Address.</w:t>
            </w:r>
          </w:p>
        </w:tc>
        <w:tc>
          <w:tcPr>
            <w:tcW w:w="4297" w:type="dxa"/>
          </w:tcPr>
          <w:p w14:paraId="6D511DFE" w14:textId="77777777" w:rsidR="009F49FF" w:rsidRDefault="009F49FF" w:rsidP="00891789">
            <w:pPr>
              <w:rPr>
                <w:rFonts w:cstheme="minorHAnsi"/>
                <w:sz w:val="24"/>
                <w:szCs w:val="24"/>
              </w:rPr>
            </w:pPr>
          </w:p>
        </w:tc>
        <w:tc>
          <w:tcPr>
            <w:tcW w:w="284" w:type="dxa"/>
            <w:vMerge/>
          </w:tcPr>
          <w:p w14:paraId="5BF88445" w14:textId="77777777" w:rsidR="009F49FF" w:rsidRPr="0047677E" w:rsidRDefault="009F49FF" w:rsidP="00891789">
            <w:pPr>
              <w:rPr>
                <w:rFonts w:cstheme="minorHAnsi"/>
                <w:sz w:val="18"/>
                <w:szCs w:val="18"/>
              </w:rPr>
            </w:pPr>
          </w:p>
        </w:tc>
        <w:tc>
          <w:tcPr>
            <w:tcW w:w="4365" w:type="dxa"/>
            <w:vMerge/>
            <w:shd w:val="clear" w:color="auto" w:fill="F2F2F2" w:themeFill="background1" w:themeFillShade="F2"/>
          </w:tcPr>
          <w:p w14:paraId="67F73397" w14:textId="77777777" w:rsidR="009F49FF" w:rsidRDefault="009F49FF" w:rsidP="00891789">
            <w:pPr>
              <w:rPr>
                <w:rFonts w:cstheme="minorHAnsi"/>
                <w:sz w:val="24"/>
                <w:szCs w:val="24"/>
              </w:rPr>
            </w:pPr>
          </w:p>
        </w:tc>
      </w:tr>
      <w:tr w:rsidR="009F49FF" w14:paraId="083EB974" w14:textId="77777777" w:rsidTr="00891789">
        <w:trPr>
          <w:trHeight w:val="420"/>
        </w:trPr>
        <w:tc>
          <w:tcPr>
            <w:tcW w:w="5807" w:type="dxa"/>
            <w:gridSpan w:val="2"/>
            <w:shd w:val="clear" w:color="auto" w:fill="F2F2F2" w:themeFill="background1" w:themeFillShade="F2"/>
            <w:vAlign w:val="center"/>
          </w:tcPr>
          <w:p w14:paraId="6C20E199" w14:textId="77777777" w:rsidR="009F49FF" w:rsidRDefault="009F49FF" w:rsidP="00891789">
            <w:pPr>
              <w:rPr>
                <w:rFonts w:cstheme="minorHAnsi"/>
                <w:sz w:val="24"/>
                <w:szCs w:val="24"/>
              </w:rPr>
            </w:pPr>
            <w:r w:rsidRPr="00CC5A4E">
              <w:rPr>
                <w:rFonts w:cstheme="minorHAnsi"/>
                <w:b/>
                <w:bCs/>
              </w:rPr>
              <w:t>(b) Day to day Manager/ Agent details.</w:t>
            </w:r>
          </w:p>
        </w:tc>
        <w:tc>
          <w:tcPr>
            <w:tcW w:w="284" w:type="dxa"/>
            <w:vMerge/>
          </w:tcPr>
          <w:p w14:paraId="447B9BE0" w14:textId="77777777" w:rsidR="009F49FF" w:rsidRPr="0047677E" w:rsidRDefault="009F49FF" w:rsidP="00891789">
            <w:pPr>
              <w:rPr>
                <w:rFonts w:cstheme="minorHAnsi"/>
                <w:sz w:val="18"/>
                <w:szCs w:val="18"/>
              </w:rPr>
            </w:pPr>
          </w:p>
        </w:tc>
        <w:tc>
          <w:tcPr>
            <w:tcW w:w="4365" w:type="dxa"/>
            <w:vMerge/>
            <w:shd w:val="clear" w:color="auto" w:fill="F2F2F2" w:themeFill="background1" w:themeFillShade="F2"/>
          </w:tcPr>
          <w:p w14:paraId="5517AC6D" w14:textId="77777777" w:rsidR="009F49FF" w:rsidRDefault="009F49FF" w:rsidP="00891789">
            <w:pPr>
              <w:rPr>
                <w:rFonts w:cstheme="minorHAnsi"/>
                <w:sz w:val="24"/>
                <w:szCs w:val="24"/>
              </w:rPr>
            </w:pPr>
          </w:p>
        </w:tc>
      </w:tr>
      <w:tr w:rsidR="009F49FF" w14:paraId="5E19CB58" w14:textId="77777777" w:rsidTr="00891789">
        <w:trPr>
          <w:trHeight w:val="553"/>
        </w:trPr>
        <w:tc>
          <w:tcPr>
            <w:tcW w:w="1510" w:type="dxa"/>
            <w:shd w:val="clear" w:color="auto" w:fill="F2F2F2" w:themeFill="background1" w:themeFillShade="F2"/>
            <w:vAlign w:val="center"/>
          </w:tcPr>
          <w:p w14:paraId="695D412C" w14:textId="77777777" w:rsidR="009F49FF" w:rsidRPr="00051024" w:rsidRDefault="009F49FF" w:rsidP="00891789">
            <w:pPr>
              <w:rPr>
                <w:rFonts w:cstheme="minorHAnsi"/>
                <w:b/>
                <w:bCs/>
                <w:sz w:val="24"/>
                <w:szCs w:val="24"/>
              </w:rPr>
            </w:pPr>
            <w:r w:rsidRPr="00051024">
              <w:rPr>
                <w:rFonts w:cstheme="minorHAnsi"/>
                <w:b/>
                <w:bCs/>
                <w:sz w:val="24"/>
                <w:szCs w:val="24"/>
              </w:rPr>
              <w:t>Name.</w:t>
            </w:r>
          </w:p>
        </w:tc>
        <w:tc>
          <w:tcPr>
            <w:tcW w:w="4297" w:type="dxa"/>
          </w:tcPr>
          <w:p w14:paraId="399A315E" w14:textId="77777777" w:rsidR="009F49FF" w:rsidRDefault="009F49FF" w:rsidP="00891789">
            <w:pPr>
              <w:rPr>
                <w:rFonts w:cstheme="minorHAnsi"/>
                <w:sz w:val="24"/>
                <w:szCs w:val="24"/>
              </w:rPr>
            </w:pPr>
          </w:p>
        </w:tc>
        <w:tc>
          <w:tcPr>
            <w:tcW w:w="284" w:type="dxa"/>
            <w:vMerge/>
          </w:tcPr>
          <w:p w14:paraId="6B64AAB4" w14:textId="77777777" w:rsidR="009F49FF" w:rsidRPr="0047677E" w:rsidRDefault="009F49FF" w:rsidP="00891789">
            <w:pPr>
              <w:rPr>
                <w:rFonts w:cstheme="minorHAnsi"/>
                <w:sz w:val="18"/>
                <w:szCs w:val="18"/>
              </w:rPr>
            </w:pPr>
          </w:p>
        </w:tc>
        <w:tc>
          <w:tcPr>
            <w:tcW w:w="4365" w:type="dxa"/>
            <w:vMerge/>
            <w:shd w:val="clear" w:color="auto" w:fill="F2F2F2" w:themeFill="background1" w:themeFillShade="F2"/>
          </w:tcPr>
          <w:p w14:paraId="0FF5A724" w14:textId="77777777" w:rsidR="009F49FF" w:rsidRDefault="009F49FF" w:rsidP="00891789">
            <w:pPr>
              <w:rPr>
                <w:rFonts w:cstheme="minorHAnsi"/>
                <w:sz w:val="24"/>
                <w:szCs w:val="24"/>
              </w:rPr>
            </w:pPr>
          </w:p>
        </w:tc>
      </w:tr>
      <w:tr w:rsidR="009F49FF" w14:paraId="48E175CF" w14:textId="77777777" w:rsidTr="00891789">
        <w:trPr>
          <w:trHeight w:val="1128"/>
        </w:trPr>
        <w:tc>
          <w:tcPr>
            <w:tcW w:w="1510" w:type="dxa"/>
            <w:shd w:val="clear" w:color="auto" w:fill="F2F2F2" w:themeFill="background1" w:themeFillShade="F2"/>
            <w:vAlign w:val="center"/>
          </w:tcPr>
          <w:p w14:paraId="1E9AE2CF" w14:textId="77777777" w:rsidR="009F49FF" w:rsidRPr="00051024" w:rsidRDefault="009F49FF" w:rsidP="00891789">
            <w:pPr>
              <w:rPr>
                <w:rFonts w:cstheme="minorHAnsi"/>
                <w:b/>
                <w:bCs/>
                <w:sz w:val="24"/>
                <w:szCs w:val="24"/>
              </w:rPr>
            </w:pPr>
            <w:r w:rsidRPr="00051024">
              <w:rPr>
                <w:rFonts w:cstheme="minorHAnsi"/>
                <w:b/>
                <w:bCs/>
                <w:sz w:val="24"/>
                <w:szCs w:val="24"/>
              </w:rPr>
              <w:t>Address.</w:t>
            </w:r>
          </w:p>
        </w:tc>
        <w:tc>
          <w:tcPr>
            <w:tcW w:w="4297" w:type="dxa"/>
          </w:tcPr>
          <w:p w14:paraId="36FBF1FF" w14:textId="77777777" w:rsidR="009F49FF" w:rsidRDefault="009F49FF" w:rsidP="00891789">
            <w:pPr>
              <w:rPr>
                <w:rFonts w:cstheme="minorHAnsi"/>
                <w:sz w:val="24"/>
                <w:szCs w:val="24"/>
              </w:rPr>
            </w:pPr>
          </w:p>
        </w:tc>
        <w:tc>
          <w:tcPr>
            <w:tcW w:w="284" w:type="dxa"/>
            <w:vMerge/>
          </w:tcPr>
          <w:p w14:paraId="7A7F9275" w14:textId="77777777" w:rsidR="009F49FF" w:rsidRPr="0047677E" w:rsidRDefault="009F49FF" w:rsidP="00891789">
            <w:pPr>
              <w:rPr>
                <w:rFonts w:cstheme="minorHAnsi"/>
                <w:sz w:val="18"/>
                <w:szCs w:val="18"/>
              </w:rPr>
            </w:pPr>
          </w:p>
        </w:tc>
        <w:tc>
          <w:tcPr>
            <w:tcW w:w="4365" w:type="dxa"/>
            <w:vMerge/>
            <w:shd w:val="clear" w:color="auto" w:fill="F2F2F2" w:themeFill="background1" w:themeFillShade="F2"/>
          </w:tcPr>
          <w:p w14:paraId="0B229602" w14:textId="77777777" w:rsidR="009F49FF" w:rsidRDefault="009F49FF" w:rsidP="00891789">
            <w:pPr>
              <w:rPr>
                <w:rFonts w:cstheme="minorHAnsi"/>
                <w:sz w:val="24"/>
                <w:szCs w:val="24"/>
              </w:rPr>
            </w:pPr>
          </w:p>
        </w:tc>
      </w:tr>
    </w:tbl>
    <w:p w14:paraId="0C71710D" w14:textId="77777777" w:rsidR="009F49FF" w:rsidRDefault="009F49FF" w:rsidP="009F49FF">
      <w:pPr>
        <w:spacing w:after="0" w:line="240" w:lineRule="auto"/>
        <w:rPr>
          <w:rFonts w:cstheme="minorHAnsi"/>
          <w:b/>
          <w:bCs/>
          <w:sz w:val="18"/>
          <w:szCs w:val="18"/>
        </w:rPr>
      </w:pPr>
    </w:p>
    <w:p w14:paraId="770AB3F2" w14:textId="77777777" w:rsidR="009F49FF" w:rsidRDefault="009F49FF" w:rsidP="009F49FF">
      <w:pPr>
        <w:rPr>
          <w:rFonts w:cstheme="minorHAnsi"/>
          <w:b/>
          <w:bCs/>
          <w:sz w:val="18"/>
          <w:szCs w:val="18"/>
        </w:rPr>
      </w:pPr>
      <w:r>
        <w:rPr>
          <w:rFonts w:cstheme="minorHAnsi"/>
          <w:b/>
          <w:bCs/>
          <w:sz w:val="18"/>
          <w:szCs w:val="18"/>
        </w:rPr>
        <w:br w:type="page"/>
      </w:r>
      <w:r>
        <w:rPr>
          <w:rFonts w:cstheme="minorHAnsi"/>
          <w:b/>
          <w:bCs/>
          <w:sz w:val="18"/>
          <w:szCs w:val="18"/>
        </w:rPr>
        <w:lastRenderedPageBreak/>
        <w:t>Explanatory notes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69"/>
        <w:gridCol w:w="287"/>
        <w:gridCol w:w="417"/>
        <w:gridCol w:w="9327"/>
      </w:tblGrid>
      <w:tr w:rsidR="009F49FF" w14:paraId="3D66B5B3" w14:textId="77777777" w:rsidTr="00891789">
        <w:trPr>
          <w:trHeight w:val="468"/>
        </w:trPr>
        <w:tc>
          <w:tcPr>
            <w:tcW w:w="425" w:type="dxa"/>
            <w:gridSpan w:val="2"/>
          </w:tcPr>
          <w:p w14:paraId="70A63BE7" w14:textId="77777777" w:rsidR="009F49FF" w:rsidRDefault="009F49FF" w:rsidP="00891789">
            <w:pPr>
              <w:rPr>
                <w:rFonts w:cstheme="minorHAnsi"/>
                <w:b/>
                <w:bCs/>
                <w:sz w:val="18"/>
                <w:szCs w:val="18"/>
              </w:rPr>
            </w:pPr>
            <w:r>
              <w:rPr>
                <w:rFonts w:cstheme="minorHAnsi"/>
                <w:b/>
                <w:bCs/>
                <w:sz w:val="18"/>
                <w:szCs w:val="18"/>
              </w:rPr>
              <w:t>1.</w:t>
            </w:r>
          </w:p>
        </w:tc>
        <w:tc>
          <w:tcPr>
            <w:tcW w:w="10031" w:type="dxa"/>
            <w:gridSpan w:val="3"/>
          </w:tcPr>
          <w:p w14:paraId="345509D3" w14:textId="77777777" w:rsidR="009F49FF" w:rsidRDefault="009F49FF" w:rsidP="00891789">
            <w:pPr>
              <w:rPr>
                <w:rFonts w:cstheme="minorHAnsi"/>
                <w:b/>
                <w:bCs/>
                <w:sz w:val="18"/>
                <w:szCs w:val="18"/>
              </w:rPr>
            </w:pPr>
            <w:r w:rsidRPr="00176926">
              <w:rPr>
                <w:rFonts w:cstheme="minorHAnsi"/>
                <w:sz w:val="18"/>
                <w:szCs w:val="18"/>
              </w:rPr>
              <w:t>Any objections or representation relating to an application for the grant or renewal of a licence shall be entertained by the licensing authority if, but only if, the objection or representation</w:t>
            </w:r>
            <w:r>
              <w:rPr>
                <w:rFonts w:cstheme="minorHAnsi"/>
                <w:sz w:val="18"/>
                <w:szCs w:val="18"/>
              </w:rPr>
              <w:t>.</w:t>
            </w:r>
          </w:p>
        </w:tc>
      </w:tr>
      <w:tr w:rsidR="009F49FF" w14:paraId="0D12C9FA" w14:textId="77777777" w:rsidTr="00891789">
        <w:tc>
          <w:tcPr>
            <w:tcW w:w="712" w:type="dxa"/>
            <w:gridSpan w:val="3"/>
          </w:tcPr>
          <w:p w14:paraId="285569E6" w14:textId="77777777" w:rsidR="009F49FF" w:rsidRDefault="009F49FF" w:rsidP="00891789">
            <w:pPr>
              <w:jc w:val="right"/>
              <w:rPr>
                <w:rFonts w:cstheme="minorHAnsi"/>
                <w:b/>
                <w:bCs/>
                <w:sz w:val="18"/>
                <w:szCs w:val="18"/>
              </w:rPr>
            </w:pPr>
            <w:r>
              <w:rPr>
                <w:rFonts w:cstheme="minorHAnsi"/>
                <w:b/>
                <w:bCs/>
                <w:sz w:val="18"/>
                <w:szCs w:val="18"/>
              </w:rPr>
              <w:t>(a)</w:t>
            </w:r>
          </w:p>
        </w:tc>
        <w:tc>
          <w:tcPr>
            <w:tcW w:w="9744" w:type="dxa"/>
            <w:gridSpan w:val="2"/>
          </w:tcPr>
          <w:p w14:paraId="6FCC562C" w14:textId="77777777" w:rsidR="009F49FF" w:rsidRDefault="009F49FF" w:rsidP="00891789">
            <w:pPr>
              <w:rPr>
                <w:rFonts w:cstheme="minorHAnsi"/>
                <w:b/>
                <w:bCs/>
                <w:sz w:val="18"/>
                <w:szCs w:val="18"/>
              </w:rPr>
            </w:pPr>
            <w:r w:rsidRPr="00176926">
              <w:rPr>
                <w:rFonts w:cstheme="minorHAnsi"/>
                <w:sz w:val="18"/>
                <w:szCs w:val="18"/>
              </w:rPr>
              <w:t>is in writing</w:t>
            </w:r>
            <w:r>
              <w:rPr>
                <w:rFonts w:cstheme="minorHAnsi"/>
                <w:sz w:val="18"/>
                <w:szCs w:val="18"/>
              </w:rPr>
              <w:t>.</w:t>
            </w:r>
          </w:p>
        </w:tc>
      </w:tr>
      <w:tr w:rsidR="009F49FF" w14:paraId="7ED9D97C" w14:textId="77777777" w:rsidTr="00891789">
        <w:tc>
          <w:tcPr>
            <w:tcW w:w="712" w:type="dxa"/>
            <w:gridSpan w:val="3"/>
          </w:tcPr>
          <w:p w14:paraId="24DB3631" w14:textId="77777777" w:rsidR="009F49FF" w:rsidRDefault="009F49FF" w:rsidP="00891789">
            <w:pPr>
              <w:jc w:val="right"/>
              <w:rPr>
                <w:rFonts w:cstheme="minorHAnsi"/>
                <w:b/>
                <w:bCs/>
                <w:sz w:val="18"/>
                <w:szCs w:val="18"/>
              </w:rPr>
            </w:pPr>
            <w:r>
              <w:rPr>
                <w:rFonts w:cstheme="minorHAnsi"/>
                <w:b/>
                <w:bCs/>
                <w:sz w:val="18"/>
                <w:szCs w:val="18"/>
              </w:rPr>
              <w:t>(b)</w:t>
            </w:r>
          </w:p>
        </w:tc>
        <w:tc>
          <w:tcPr>
            <w:tcW w:w="9744" w:type="dxa"/>
            <w:gridSpan w:val="2"/>
          </w:tcPr>
          <w:p w14:paraId="08BABC63" w14:textId="77777777" w:rsidR="009F49FF" w:rsidRDefault="009F49FF" w:rsidP="00891789">
            <w:pPr>
              <w:rPr>
                <w:rFonts w:cstheme="minorHAnsi"/>
                <w:b/>
                <w:bCs/>
                <w:sz w:val="18"/>
                <w:szCs w:val="18"/>
              </w:rPr>
            </w:pPr>
            <w:r w:rsidRPr="00176926">
              <w:rPr>
                <w:rFonts w:cstheme="minorHAnsi"/>
                <w:sz w:val="18"/>
                <w:szCs w:val="18"/>
              </w:rPr>
              <w:t>specifies the grounds of the objection or</w:t>
            </w:r>
            <w:proofErr w:type="gramStart"/>
            <w:r w:rsidRPr="00176926">
              <w:rPr>
                <w:rFonts w:cstheme="minorHAnsi"/>
                <w:sz w:val="18"/>
                <w:szCs w:val="18"/>
              </w:rPr>
              <w:t>, as the case may be, the</w:t>
            </w:r>
            <w:proofErr w:type="gramEnd"/>
            <w:r w:rsidRPr="00176926">
              <w:rPr>
                <w:rFonts w:cstheme="minorHAnsi"/>
                <w:sz w:val="18"/>
                <w:szCs w:val="18"/>
              </w:rPr>
              <w:t xml:space="preserve"> nature of the representation.</w:t>
            </w:r>
          </w:p>
        </w:tc>
      </w:tr>
      <w:tr w:rsidR="009F49FF" w14:paraId="696A99C1" w14:textId="77777777" w:rsidTr="00891789">
        <w:tc>
          <w:tcPr>
            <w:tcW w:w="712" w:type="dxa"/>
            <w:gridSpan w:val="3"/>
          </w:tcPr>
          <w:p w14:paraId="06795ABE" w14:textId="77777777" w:rsidR="009F49FF" w:rsidRDefault="009F49FF" w:rsidP="00891789">
            <w:pPr>
              <w:jc w:val="right"/>
              <w:rPr>
                <w:rFonts w:cstheme="minorHAnsi"/>
                <w:b/>
                <w:bCs/>
                <w:sz w:val="18"/>
                <w:szCs w:val="18"/>
              </w:rPr>
            </w:pPr>
            <w:r>
              <w:rPr>
                <w:rFonts w:cstheme="minorHAnsi"/>
                <w:b/>
                <w:bCs/>
                <w:sz w:val="18"/>
                <w:szCs w:val="18"/>
              </w:rPr>
              <w:t>(c)</w:t>
            </w:r>
          </w:p>
        </w:tc>
        <w:tc>
          <w:tcPr>
            <w:tcW w:w="9744" w:type="dxa"/>
            <w:gridSpan w:val="2"/>
          </w:tcPr>
          <w:p w14:paraId="789AE5B0" w14:textId="77777777" w:rsidR="009F49FF" w:rsidRDefault="009F49FF" w:rsidP="00891789">
            <w:pPr>
              <w:rPr>
                <w:rFonts w:cstheme="minorHAnsi"/>
                <w:b/>
                <w:bCs/>
                <w:sz w:val="18"/>
                <w:szCs w:val="18"/>
              </w:rPr>
            </w:pPr>
            <w:r w:rsidRPr="00176926">
              <w:rPr>
                <w:rFonts w:cstheme="minorHAnsi"/>
                <w:sz w:val="18"/>
                <w:szCs w:val="18"/>
              </w:rPr>
              <w:t>specifies the name and address of the person making it</w:t>
            </w:r>
            <w:r>
              <w:rPr>
                <w:rFonts w:cstheme="minorHAnsi"/>
                <w:sz w:val="18"/>
                <w:szCs w:val="18"/>
              </w:rPr>
              <w:t>.</w:t>
            </w:r>
          </w:p>
        </w:tc>
      </w:tr>
      <w:tr w:rsidR="009F49FF" w14:paraId="4F270C67" w14:textId="77777777" w:rsidTr="00891789">
        <w:tc>
          <w:tcPr>
            <w:tcW w:w="712" w:type="dxa"/>
            <w:gridSpan w:val="3"/>
          </w:tcPr>
          <w:p w14:paraId="39997507" w14:textId="77777777" w:rsidR="009F49FF" w:rsidRDefault="009F49FF" w:rsidP="00891789">
            <w:pPr>
              <w:jc w:val="right"/>
              <w:rPr>
                <w:rFonts w:cstheme="minorHAnsi"/>
                <w:b/>
                <w:bCs/>
                <w:sz w:val="18"/>
                <w:szCs w:val="18"/>
              </w:rPr>
            </w:pPr>
            <w:r>
              <w:rPr>
                <w:rFonts w:cstheme="minorHAnsi"/>
                <w:b/>
                <w:bCs/>
                <w:sz w:val="18"/>
                <w:szCs w:val="18"/>
              </w:rPr>
              <w:t>(d)</w:t>
            </w:r>
          </w:p>
        </w:tc>
        <w:tc>
          <w:tcPr>
            <w:tcW w:w="9744" w:type="dxa"/>
            <w:gridSpan w:val="2"/>
          </w:tcPr>
          <w:p w14:paraId="4F2B674E" w14:textId="77777777" w:rsidR="009F49FF" w:rsidRDefault="009F49FF" w:rsidP="00891789">
            <w:pPr>
              <w:rPr>
                <w:rFonts w:cstheme="minorHAnsi"/>
                <w:b/>
                <w:bCs/>
                <w:sz w:val="18"/>
                <w:szCs w:val="18"/>
              </w:rPr>
            </w:pPr>
            <w:r w:rsidRPr="00176926">
              <w:rPr>
                <w:rFonts w:cstheme="minorHAnsi"/>
                <w:sz w:val="18"/>
                <w:szCs w:val="18"/>
              </w:rPr>
              <w:t xml:space="preserve">is signed by </w:t>
            </w:r>
            <w:r>
              <w:rPr>
                <w:rFonts w:cstheme="minorHAnsi"/>
                <w:sz w:val="18"/>
                <w:szCs w:val="18"/>
              </w:rPr>
              <w:t>person</w:t>
            </w:r>
            <w:r w:rsidRPr="00176926">
              <w:rPr>
                <w:rFonts w:cstheme="minorHAnsi"/>
                <w:sz w:val="18"/>
                <w:szCs w:val="18"/>
              </w:rPr>
              <w:t xml:space="preserve"> or on his</w:t>
            </w:r>
            <w:r>
              <w:rPr>
                <w:rFonts w:cstheme="minorHAnsi"/>
                <w:sz w:val="18"/>
                <w:szCs w:val="18"/>
              </w:rPr>
              <w:t>/ her</w:t>
            </w:r>
            <w:r w:rsidRPr="00176926">
              <w:rPr>
                <w:rFonts w:cstheme="minorHAnsi"/>
                <w:sz w:val="18"/>
                <w:szCs w:val="18"/>
              </w:rPr>
              <w:t xml:space="preserve"> behalf</w:t>
            </w:r>
            <w:r>
              <w:rPr>
                <w:rFonts w:cstheme="minorHAnsi"/>
                <w:sz w:val="18"/>
                <w:szCs w:val="18"/>
              </w:rPr>
              <w:t>.</w:t>
            </w:r>
          </w:p>
        </w:tc>
      </w:tr>
      <w:tr w:rsidR="009F49FF" w14:paraId="7FFB4C55" w14:textId="77777777" w:rsidTr="00891789">
        <w:trPr>
          <w:trHeight w:val="346"/>
        </w:trPr>
        <w:tc>
          <w:tcPr>
            <w:tcW w:w="712" w:type="dxa"/>
            <w:gridSpan w:val="3"/>
          </w:tcPr>
          <w:p w14:paraId="2813A8EE" w14:textId="77777777" w:rsidR="009F49FF" w:rsidRPr="003615BD" w:rsidRDefault="009F49FF" w:rsidP="00891789">
            <w:pPr>
              <w:jc w:val="right"/>
              <w:rPr>
                <w:rFonts w:cstheme="minorHAnsi"/>
                <w:b/>
                <w:bCs/>
                <w:sz w:val="18"/>
                <w:szCs w:val="18"/>
              </w:rPr>
            </w:pPr>
            <w:r w:rsidRPr="003615BD">
              <w:rPr>
                <w:rFonts w:cstheme="minorHAnsi"/>
                <w:b/>
                <w:bCs/>
                <w:sz w:val="18"/>
                <w:szCs w:val="18"/>
              </w:rPr>
              <w:t>(e)</w:t>
            </w:r>
          </w:p>
        </w:tc>
        <w:tc>
          <w:tcPr>
            <w:tcW w:w="9744" w:type="dxa"/>
            <w:gridSpan w:val="2"/>
          </w:tcPr>
          <w:p w14:paraId="15448050" w14:textId="77777777" w:rsidR="009F49FF" w:rsidRPr="003615BD" w:rsidRDefault="009F49FF" w:rsidP="00891789">
            <w:pPr>
              <w:rPr>
                <w:rFonts w:cstheme="minorHAnsi"/>
                <w:b/>
                <w:bCs/>
                <w:sz w:val="18"/>
                <w:szCs w:val="18"/>
              </w:rPr>
            </w:pPr>
            <w:r w:rsidRPr="003615BD">
              <w:rPr>
                <w:rFonts w:cstheme="minorHAnsi"/>
                <w:sz w:val="18"/>
                <w:szCs w:val="18"/>
              </w:rPr>
              <w:t>be made within 28 days of public notice of the application being given.</w:t>
            </w:r>
          </w:p>
        </w:tc>
      </w:tr>
      <w:tr w:rsidR="009F49FF" w14:paraId="555A1964" w14:textId="77777777" w:rsidTr="00891789">
        <w:tc>
          <w:tcPr>
            <w:tcW w:w="425" w:type="dxa"/>
            <w:gridSpan w:val="2"/>
          </w:tcPr>
          <w:p w14:paraId="66AC5FD3" w14:textId="77777777" w:rsidR="009F49FF" w:rsidRPr="003615BD" w:rsidRDefault="009F49FF" w:rsidP="00891789">
            <w:pPr>
              <w:rPr>
                <w:rFonts w:cstheme="minorHAnsi"/>
                <w:b/>
                <w:bCs/>
                <w:sz w:val="18"/>
                <w:szCs w:val="18"/>
              </w:rPr>
            </w:pPr>
            <w:r w:rsidRPr="003615BD">
              <w:rPr>
                <w:rFonts w:cstheme="minorHAnsi"/>
                <w:b/>
                <w:bCs/>
                <w:sz w:val="18"/>
                <w:szCs w:val="18"/>
              </w:rPr>
              <w:t>2.</w:t>
            </w:r>
          </w:p>
        </w:tc>
        <w:tc>
          <w:tcPr>
            <w:tcW w:w="10031" w:type="dxa"/>
            <w:gridSpan w:val="3"/>
          </w:tcPr>
          <w:p w14:paraId="7DE500BC" w14:textId="77777777" w:rsidR="009F49FF" w:rsidRPr="003615BD" w:rsidRDefault="009F49FF" w:rsidP="00891789">
            <w:pPr>
              <w:rPr>
                <w:rFonts w:cstheme="minorHAnsi"/>
                <w:b/>
                <w:bCs/>
                <w:sz w:val="18"/>
                <w:szCs w:val="18"/>
              </w:rPr>
            </w:pPr>
            <w:r w:rsidRPr="003615BD">
              <w:rPr>
                <w:rFonts w:cstheme="minorHAnsi"/>
                <w:sz w:val="18"/>
                <w:szCs w:val="18"/>
              </w:rPr>
              <w:t>The deadline for making a written representation is</w:t>
            </w:r>
          </w:p>
        </w:tc>
      </w:tr>
      <w:tr w:rsidR="009F49FF" w14:paraId="5830368B" w14:textId="77777777" w:rsidTr="00891789">
        <w:tc>
          <w:tcPr>
            <w:tcW w:w="712" w:type="dxa"/>
            <w:gridSpan w:val="3"/>
          </w:tcPr>
          <w:p w14:paraId="7C8CFD26" w14:textId="77777777" w:rsidR="009F49FF" w:rsidRPr="003615BD" w:rsidRDefault="009F49FF" w:rsidP="00891789">
            <w:pPr>
              <w:jc w:val="right"/>
              <w:rPr>
                <w:rFonts w:cstheme="minorHAnsi"/>
                <w:b/>
                <w:bCs/>
                <w:sz w:val="18"/>
                <w:szCs w:val="18"/>
              </w:rPr>
            </w:pPr>
            <w:r w:rsidRPr="003615BD">
              <w:rPr>
                <w:rFonts w:cstheme="minorHAnsi"/>
                <w:b/>
                <w:bCs/>
                <w:sz w:val="18"/>
                <w:szCs w:val="18"/>
              </w:rPr>
              <w:t>(a)</w:t>
            </w:r>
          </w:p>
        </w:tc>
        <w:tc>
          <w:tcPr>
            <w:tcW w:w="9744" w:type="dxa"/>
            <w:gridSpan w:val="2"/>
          </w:tcPr>
          <w:p w14:paraId="47D88341" w14:textId="77777777" w:rsidR="009F49FF" w:rsidRPr="003615BD" w:rsidRDefault="009F49FF" w:rsidP="00891789">
            <w:pPr>
              <w:rPr>
                <w:rFonts w:cstheme="minorHAnsi"/>
                <w:b/>
                <w:bCs/>
                <w:sz w:val="18"/>
                <w:szCs w:val="18"/>
              </w:rPr>
            </w:pPr>
            <w:r w:rsidRPr="003615BD">
              <w:rPr>
                <w:rFonts w:cstheme="minorHAnsi"/>
                <w:sz w:val="18"/>
                <w:szCs w:val="18"/>
              </w:rPr>
              <w:t>where one or more notices of Short Term Let application has or have been</w:t>
            </w:r>
          </w:p>
        </w:tc>
      </w:tr>
      <w:tr w:rsidR="009F49FF" w14:paraId="36B5C341" w14:textId="77777777" w:rsidTr="00891789">
        <w:tc>
          <w:tcPr>
            <w:tcW w:w="712" w:type="dxa"/>
            <w:gridSpan w:val="3"/>
          </w:tcPr>
          <w:p w14:paraId="4CA95BD8" w14:textId="77777777" w:rsidR="009F49FF" w:rsidRPr="003615BD" w:rsidRDefault="009F49FF" w:rsidP="00891789">
            <w:pPr>
              <w:jc w:val="right"/>
              <w:rPr>
                <w:rFonts w:cstheme="minorHAnsi"/>
                <w:b/>
                <w:bCs/>
                <w:sz w:val="18"/>
                <w:szCs w:val="18"/>
              </w:rPr>
            </w:pPr>
          </w:p>
        </w:tc>
        <w:tc>
          <w:tcPr>
            <w:tcW w:w="417" w:type="dxa"/>
          </w:tcPr>
          <w:p w14:paraId="18355625" w14:textId="77777777" w:rsidR="009F49FF" w:rsidRPr="003615BD" w:rsidRDefault="009F49FF" w:rsidP="00891789">
            <w:pPr>
              <w:rPr>
                <w:rFonts w:cstheme="minorHAnsi"/>
                <w:sz w:val="18"/>
                <w:szCs w:val="18"/>
              </w:rPr>
            </w:pPr>
            <w:r w:rsidRPr="003615BD">
              <w:rPr>
                <w:rFonts w:cstheme="minorHAnsi"/>
                <w:sz w:val="18"/>
                <w:szCs w:val="18"/>
              </w:rPr>
              <w:t>(i)</w:t>
            </w:r>
          </w:p>
        </w:tc>
        <w:tc>
          <w:tcPr>
            <w:tcW w:w="9327" w:type="dxa"/>
          </w:tcPr>
          <w:p w14:paraId="513699C4" w14:textId="77777777" w:rsidR="009F49FF" w:rsidRPr="003615BD" w:rsidRDefault="009F49FF" w:rsidP="00891789">
            <w:pPr>
              <w:rPr>
                <w:rFonts w:cstheme="minorHAnsi"/>
                <w:b/>
                <w:bCs/>
                <w:sz w:val="18"/>
                <w:szCs w:val="18"/>
              </w:rPr>
            </w:pPr>
            <w:r w:rsidRPr="003615BD">
              <w:rPr>
                <w:rFonts w:cstheme="minorHAnsi"/>
                <w:sz w:val="18"/>
                <w:szCs w:val="18"/>
              </w:rPr>
              <w:t>displayed in pursuance of paragraph 2(2) of Schedule 1 to the Civic Government (Scotland) Act 1982, namely notice of STL application displayed on or near to the living accommodation, or</w:t>
            </w:r>
          </w:p>
        </w:tc>
      </w:tr>
      <w:tr w:rsidR="009F49FF" w14:paraId="0511AD7E" w14:textId="77777777" w:rsidTr="00891789">
        <w:tc>
          <w:tcPr>
            <w:tcW w:w="712" w:type="dxa"/>
            <w:gridSpan w:val="3"/>
          </w:tcPr>
          <w:p w14:paraId="7610604A" w14:textId="77777777" w:rsidR="009F49FF" w:rsidRPr="003615BD" w:rsidRDefault="009F49FF" w:rsidP="00891789">
            <w:pPr>
              <w:jc w:val="right"/>
              <w:rPr>
                <w:rFonts w:cstheme="minorHAnsi"/>
                <w:b/>
                <w:bCs/>
                <w:sz w:val="18"/>
                <w:szCs w:val="18"/>
              </w:rPr>
            </w:pPr>
          </w:p>
        </w:tc>
        <w:tc>
          <w:tcPr>
            <w:tcW w:w="417" w:type="dxa"/>
          </w:tcPr>
          <w:p w14:paraId="6D4AE241" w14:textId="77777777" w:rsidR="009F49FF" w:rsidRPr="003615BD" w:rsidRDefault="009F49FF" w:rsidP="00891789">
            <w:pPr>
              <w:rPr>
                <w:rFonts w:cstheme="minorHAnsi"/>
                <w:b/>
                <w:bCs/>
                <w:sz w:val="18"/>
                <w:szCs w:val="18"/>
              </w:rPr>
            </w:pPr>
            <w:r w:rsidRPr="003615BD">
              <w:rPr>
                <w:rFonts w:cstheme="minorHAnsi"/>
                <w:b/>
                <w:bCs/>
                <w:sz w:val="18"/>
                <w:szCs w:val="18"/>
              </w:rPr>
              <w:t>(ii)</w:t>
            </w:r>
          </w:p>
        </w:tc>
        <w:tc>
          <w:tcPr>
            <w:tcW w:w="9327" w:type="dxa"/>
          </w:tcPr>
          <w:p w14:paraId="6CD6BCB0" w14:textId="77777777" w:rsidR="009F49FF" w:rsidRPr="003615BD" w:rsidRDefault="009F49FF" w:rsidP="00891789">
            <w:pPr>
              <w:rPr>
                <w:rFonts w:cstheme="minorHAnsi"/>
                <w:b/>
                <w:bCs/>
                <w:sz w:val="18"/>
                <w:szCs w:val="18"/>
              </w:rPr>
            </w:pPr>
            <w:r w:rsidRPr="003615BD">
              <w:rPr>
                <w:rFonts w:cstheme="minorHAnsi"/>
                <w:sz w:val="18"/>
                <w:szCs w:val="18"/>
              </w:rPr>
              <w:t>served under paragraph 2(8) of Schedule to the Civic Government (Scotland) Act 1982, namely any notice of the STL application in a newspaper circulating within North Lanarkshire, the latest date specified in any such notice as the date by which written representations must be made.</w:t>
            </w:r>
          </w:p>
        </w:tc>
      </w:tr>
      <w:tr w:rsidR="009F49FF" w14:paraId="7951C5D7" w14:textId="77777777" w:rsidTr="00891789">
        <w:trPr>
          <w:trHeight w:val="276"/>
        </w:trPr>
        <w:tc>
          <w:tcPr>
            <w:tcW w:w="712" w:type="dxa"/>
            <w:gridSpan w:val="3"/>
          </w:tcPr>
          <w:p w14:paraId="12397080" w14:textId="77777777" w:rsidR="009F49FF" w:rsidRPr="003615BD" w:rsidRDefault="009F49FF" w:rsidP="00891789">
            <w:pPr>
              <w:jc w:val="right"/>
              <w:rPr>
                <w:rFonts w:cstheme="minorHAnsi"/>
                <w:b/>
                <w:bCs/>
                <w:sz w:val="18"/>
                <w:szCs w:val="18"/>
              </w:rPr>
            </w:pPr>
            <w:r w:rsidRPr="003615BD">
              <w:rPr>
                <w:rFonts w:cstheme="minorHAnsi"/>
                <w:b/>
                <w:bCs/>
                <w:sz w:val="18"/>
                <w:szCs w:val="18"/>
              </w:rPr>
              <w:t>(b)</w:t>
            </w:r>
          </w:p>
        </w:tc>
        <w:tc>
          <w:tcPr>
            <w:tcW w:w="9744" w:type="dxa"/>
            <w:gridSpan w:val="2"/>
          </w:tcPr>
          <w:p w14:paraId="409D9B0B" w14:textId="77777777" w:rsidR="009F49FF" w:rsidRPr="003615BD" w:rsidRDefault="009F49FF" w:rsidP="00891789">
            <w:pPr>
              <w:rPr>
                <w:rFonts w:cstheme="minorHAnsi"/>
                <w:b/>
                <w:bCs/>
                <w:sz w:val="18"/>
                <w:szCs w:val="18"/>
              </w:rPr>
            </w:pPr>
            <w:r w:rsidRPr="003615BD">
              <w:rPr>
                <w:rFonts w:cstheme="minorHAnsi"/>
                <w:sz w:val="18"/>
                <w:szCs w:val="18"/>
              </w:rPr>
              <w:t xml:space="preserve">where no such notice is given, the date which is 21 days after the date on which the application is made. </w:t>
            </w:r>
          </w:p>
        </w:tc>
      </w:tr>
      <w:tr w:rsidR="009F49FF" w14:paraId="14FF9D31" w14:textId="77777777" w:rsidTr="00891789">
        <w:tc>
          <w:tcPr>
            <w:tcW w:w="356" w:type="dxa"/>
          </w:tcPr>
          <w:p w14:paraId="511FC8EF" w14:textId="77777777" w:rsidR="009F49FF" w:rsidRPr="00665776" w:rsidRDefault="009F49FF" w:rsidP="00891789">
            <w:pPr>
              <w:jc w:val="right"/>
              <w:rPr>
                <w:rFonts w:cstheme="minorHAnsi"/>
                <w:b/>
                <w:bCs/>
                <w:sz w:val="18"/>
                <w:szCs w:val="18"/>
              </w:rPr>
            </w:pPr>
            <w:r>
              <w:rPr>
                <w:rFonts w:cstheme="minorHAnsi"/>
                <w:b/>
                <w:bCs/>
                <w:sz w:val="18"/>
                <w:szCs w:val="18"/>
              </w:rPr>
              <w:t>3.</w:t>
            </w:r>
          </w:p>
        </w:tc>
        <w:tc>
          <w:tcPr>
            <w:tcW w:w="10100" w:type="dxa"/>
            <w:gridSpan w:val="4"/>
          </w:tcPr>
          <w:p w14:paraId="4B6C4E2B" w14:textId="77777777" w:rsidR="009F49FF" w:rsidRDefault="009F49FF" w:rsidP="00891789">
            <w:pPr>
              <w:rPr>
                <w:rFonts w:cstheme="minorHAnsi"/>
                <w:b/>
                <w:bCs/>
                <w:sz w:val="18"/>
                <w:szCs w:val="18"/>
              </w:rPr>
            </w:pPr>
            <w:r w:rsidRPr="00176926">
              <w:rPr>
                <w:rFonts w:cstheme="minorHAnsi"/>
                <w:sz w:val="18"/>
                <w:szCs w:val="18"/>
              </w:rPr>
              <w:t>Notwithstanding (1)(e) and (2) above, it shall be competent for a licensing authority to entertain an objection or representation received by them before they take a final decision upon the application to which it relates if they are satisfied that it was reasonable for the respondent to make the representation after the deadline for doing so.</w:t>
            </w:r>
          </w:p>
        </w:tc>
      </w:tr>
      <w:tr w:rsidR="009F49FF" w14:paraId="5593B759" w14:textId="77777777" w:rsidTr="00891789">
        <w:tc>
          <w:tcPr>
            <w:tcW w:w="356" w:type="dxa"/>
          </w:tcPr>
          <w:p w14:paraId="2D3E24E9" w14:textId="77777777" w:rsidR="009F49FF" w:rsidRDefault="009F49FF" w:rsidP="00891789">
            <w:pPr>
              <w:jc w:val="right"/>
              <w:rPr>
                <w:rFonts w:cstheme="minorHAnsi"/>
                <w:b/>
                <w:bCs/>
                <w:sz w:val="18"/>
                <w:szCs w:val="18"/>
              </w:rPr>
            </w:pPr>
            <w:r>
              <w:rPr>
                <w:rFonts w:cstheme="minorHAnsi"/>
                <w:b/>
                <w:bCs/>
                <w:sz w:val="18"/>
                <w:szCs w:val="18"/>
              </w:rPr>
              <w:t>4.</w:t>
            </w:r>
          </w:p>
        </w:tc>
        <w:tc>
          <w:tcPr>
            <w:tcW w:w="10100" w:type="dxa"/>
            <w:gridSpan w:val="4"/>
          </w:tcPr>
          <w:p w14:paraId="441ADCC1" w14:textId="77777777" w:rsidR="009F49FF" w:rsidRDefault="009F49FF" w:rsidP="00891789">
            <w:pPr>
              <w:rPr>
                <w:rFonts w:cstheme="minorHAnsi"/>
                <w:b/>
                <w:bCs/>
                <w:sz w:val="18"/>
                <w:szCs w:val="18"/>
              </w:rPr>
            </w:pPr>
            <w:r w:rsidRPr="00176926">
              <w:rPr>
                <w:rFonts w:cstheme="minorHAnsi"/>
                <w:sz w:val="18"/>
                <w:szCs w:val="18"/>
              </w:rPr>
              <w:t>An objection or representation shall be made for the purposes of (1) above if it is delivered by hand within the time there specified to the licensing authority or posted (by registered or recorded delivery post) so that in the normal course of post it might be expected to be delivered to them within that time.</w:t>
            </w:r>
          </w:p>
        </w:tc>
      </w:tr>
      <w:tr w:rsidR="009F49FF" w14:paraId="6EA8E3F6" w14:textId="77777777" w:rsidTr="00891789">
        <w:tc>
          <w:tcPr>
            <w:tcW w:w="356" w:type="dxa"/>
          </w:tcPr>
          <w:p w14:paraId="1EEDA601" w14:textId="77777777" w:rsidR="009F49FF" w:rsidRDefault="009F49FF" w:rsidP="00891789">
            <w:pPr>
              <w:jc w:val="right"/>
              <w:rPr>
                <w:rFonts w:cstheme="minorHAnsi"/>
                <w:b/>
                <w:bCs/>
                <w:sz w:val="18"/>
                <w:szCs w:val="18"/>
              </w:rPr>
            </w:pPr>
            <w:r>
              <w:rPr>
                <w:rFonts w:cstheme="minorHAnsi"/>
                <w:b/>
                <w:bCs/>
                <w:sz w:val="18"/>
                <w:szCs w:val="18"/>
              </w:rPr>
              <w:t>5.</w:t>
            </w:r>
          </w:p>
        </w:tc>
        <w:tc>
          <w:tcPr>
            <w:tcW w:w="10100" w:type="dxa"/>
            <w:gridSpan w:val="4"/>
          </w:tcPr>
          <w:p w14:paraId="1E063195" w14:textId="77777777" w:rsidR="009F49FF" w:rsidRDefault="009F49FF" w:rsidP="00891789">
            <w:pPr>
              <w:rPr>
                <w:rFonts w:cstheme="minorHAnsi"/>
                <w:b/>
                <w:bCs/>
                <w:sz w:val="18"/>
                <w:szCs w:val="18"/>
              </w:rPr>
            </w:pPr>
            <w:r w:rsidRPr="00176926">
              <w:rPr>
                <w:rFonts w:cstheme="minorHAnsi"/>
                <w:sz w:val="18"/>
                <w:szCs w:val="18"/>
              </w:rPr>
              <w:t>Copies of any representations will be given to the applicant. If a representation is made to the Licencing Authority after this date but before a final decision is taken on the application, then the Licensing Authority may consider the late representation if it is satisfied that it was reasonable for the representation to have been made after the deadline.</w:t>
            </w:r>
          </w:p>
        </w:tc>
      </w:tr>
      <w:tr w:rsidR="009F49FF" w14:paraId="09729412" w14:textId="77777777" w:rsidTr="00891789">
        <w:tc>
          <w:tcPr>
            <w:tcW w:w="356" w:type="dxa"/>
          </w:tcPr>
          <w:p w14:paraId="603E5578" w14:textId="77777777" w:rsidR="009F49FF" w:rsidRDefault="009F49FF" w:rsidP="00891789">
            <w:pPr>
              <w:jc w:val="right"/>
              <w:rPr>
                <w:rFonts w:cstheme="minorHAnsi"/>
                <w:b/>
                <w:bCs/>
                <w:sz w:val="18"/>
                <w:szCs w:val="18"/>
              </w:rPr>
            </w:pPr>
            <w:r>
              <w:rPr>
                <w:rFonts w:cstheme="minorHAnsi"/>
                <w:b/>
                <w:bCs/>
                <w:sz w:val="18"/>
                <w:szCs w:val="18"/>
              </w:rPr>
              <w:t>6.</w:t>
            </w:r>
          </w:p>
        </w:tc>
        <w:tc>
          <w:tcPr>
            <w:tcW w:w="10100" w:type="dxa"/>
            <w:gridSpan w:val="4"/>
          </w:tcPr>
          <w:p w14:paraId="5261B53C" w14:textId="77777777" w:rsidR="009F49FF" w:rsidRDefault="009F49FF" w:rsidP="00891789">
            <w:pPr>
              <w:rPr>
                <w:rFonts w:cstheme="minorHAnsi"/>
                <w:b/>
                <w:bCs/>
                <w:sz w:val="18"/>
                <w:szCs w:val="18"/>
              </w:rPr>
            </w:pPr>
            <w:r w:rsidRPr="00176926">
              <w:rPr>
                <w:rFonts w:cstheme="minorHAnsi"/>
                <w:sz w:val="18"/>
                <w:szCs w:val="18"/>
              </w:rPr>
              <w:t>This notice must be displayed on or near the short-term let property in a position where it can be easily read by the public.</w:t>
            </w:r>
          </w:p>
        </w:tc>
      </w:tr>
      <w:tr w:rsidR="009F49FF" w14:paraId="35D3726A" w14:textId="77777777" w:rsidTr="00891789">
        <w:tc>
          <w:tcPr>
            <w:tcW w:w="356" w:type="dxa"/>
          </w:tcPr>
          <w:p w14:paraId="0BA71EC7" w14:textId="77777777" w:rsidR="009F49FF" w:rsidRDefault="009F49FF" w:rsidP="00891789">
            <w:pPr>
              <w:jc w:val="right"/>
              <w:rPr>
                <w:rFonts w:cstheme="minorHAnsi"/>
                <w:b/>
                <w:bCs/>
                <w:sz w:val="18"/>
                <w:szCs w:val="18"/>
              </w:rPr>
            </w:pPr>
            <w:r>
              <w:rPr>
                <w:rFonts w:cstheme="minorHAnsi"/>
                <w:b/>
                <w:bCs/>
                <w:sz w:val="18"/>
                <w:szCs w:val="18"/>
              </w:rPr>
              <w:t>7.</w:t>
            </w:r>
          </w:p>
        </w:tc>
        <w:tc>
          <w:tcPr>
            <w:tcW w:w="10100" w:type="dxa"/>
            <w:gridSpan w:val="4"/>
          </w:tcPr>
          <w:p w14:paraId="25548087" w14:textId="77777777" w:rsidR="009F49FF" w:rsidRDefault="009F49FF" w:rsidP="00891789">
            <w:pPr>
              <w:rPr>
                <w:rFonts w:cstheme="minorHAnsi"/>
                <w:b/>
                <w:bCs/>
                <w:sz w:val="18"/>
                <w:szCs w:val="18"/>
              </w:rPr>
            </w:pPr>
            <w:r w:rsidRPr="00176926">
              <w:rPr>
                <w:rFonts w:cstheme="minorHAnsi"/>
                <w:sz w:val="18"/>
                <w:szCs w:val="18"/>
              </w:rPr>
              <w:t>This notice must be displayed for a period of 21 days from the date the application was lodged with the Licensing Authority</w:t>
            </w:r>
          </w:p>
        </w:tc>
      </w:tr>
      <w:tr w:rsidR="009F49FF" w14:paraId="10C596BF" w14:textId="77777777" w:rsidTr="00891789">
        <w:tc>
          <w:tcPr>
            <w:tcW w:w="356" w:type="dxa"/>
          </w:tcPr>
          <w:p w14:paraId="0BD92F44" w14:textId="77777777" w:rsidR="009F49FF" w:rsidRDefault="009F49FF" w:rsidP="00891789">
            <w:pPr>
              <w:jc w:val="right"/>
              <w:rPr>
                <w:rFonts w:cstheme="minorHAnsi"/>
                <w:b/>
                <w:bCs/>
                <w:sz w:val="18"/>
                <w:szCs w:val="18"/>
              </w:rPr>
            </w:pPr>
            <w:r>
              <w:rPr>
                <w:rFonts w:cstheme="minorHAnsi"/>
                <w:b/>
                <w:bCs/>
                <w:sz w:val="18"/>
                <w:szCs w:val="18"/>
              </w:rPr>
              <w:t>8.</w:t>
            </w:r>
          </w:p>
        </w:tc>
        <w:tc>
          <w:tcPr>
            <w:tcW w:w="10100" w:type="dxa"/>
            <w:gridSpan w:val="4"/>
          </w:tcPr>
          <w:p w14:paraId="25F7069E" w14:textId="77777777" w:rsidR="009F49FF" w:rsidRDefault="009F49FF" w:rsidP="00891789">
            <w:pPr>
              <w:rPr>
                <w:rFonts w:cstheme="minorHAnsi"/>
                <w:b/>
                <w:bCs/>
                <w:sz w:val="18"/>
                <w:szCs w:val="18"/>
              </w:rPr>
            </w:pPr>
            <w:r w:rsidRPr="00176926">
              <w:rPr>
                <w:rFonts w:cstheme="minorHAnsi"/>
                <w:sz w:val="18"/>
                <w:szCs w:val="18"/>
              </w:rPr>
              <w:t>After the notice has been displayed for 21 days, a certificate of compliance must be completed and the whole notice returned to the Licensing Authority at the address above, alternatively confirmation of display can be submitted in writing and signed, together with full applicant and property details.</w:t>
            </w:r>
          </w:p>
        </w:tc>
      </w:tr>
      <w:tr w:rsidR="009F49FF" w14:paraId="1E94EB45" w14:textId="77777777" w:rsidTr="00891789">
        <w:tc>
          <w:tcPr>
            <w:tcW w:w="356" w:type="dxa"/>
          </w:tcPr>
          <w:p w14:paraId="0734CB79" w14:textId="77777777" w:rsidR="009F49FF" w:rsidRDefault="009F49FF" w:rsidP="00891789">
            <w:pPr>
              <w:jc w:val="right"/>
              <w:rPr>
                <w:rFonts w:cstheme="minorHAnsi"/>
                <w:b/>
                <w:bCs/>
                <w:sz w:val="18"/>
                <w:szCs w:val="18"/>
              </w:rPr>
            </w:pPr>
          </w:p>
        </w:tc>
        <w:tc>
          <w:tcPr>
            <w:tcW w:w="10100" w:type="dxa"/>
            <w:gridSpan w:val="4"/>
          </w:tcPr>
          <w:p w14:paraId="0F6E8946" w14:textId="77777777" w:rsidR="009F49FF" w:rsidRDefault="009F49FF" w:rsidP="00891789">
            <w:pPr>
              <w:rPr>
                <w:rFonts w:cstheme="minorHAnsi"/>
                <w:b/>
                <w:bCs/>
                <w:sz w:val="18"/>
                <w:szCs w:val="18"/>
              </w:rPr>
            </w:pPr>
          </w:p>
        </w:tc>
      </w:tr>
    </w:tbl>
    <w:p w14:paraId="62D3708A" w14:textId="77777777" w:rsidR="00D12B8D" w:rsidRDefault="00D12B8D"/>
    <w:sectPr w:rsidR="00D12B8D" w:rsidSect="001932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6AB"/>
    <w:rsid w:val="0019329C"/>
    <w:rsid w:val="009036AB"/>
    <w:rsid w:val="009F49FF"/>
    <w:rsid w:val="00D12B8D"/>
    <w:rsid w:val="00E97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DBFCB"/>
  <w15:chartTrackingRefBased/>
  <w15:docId w15:val="{68BBC0AB-405C-441F-AF37-D73D97CE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9FF"/>
  </w:style>
  <w:style w:type="paragraph" w:styleId="Heading1">
    <w:name w:val="heading 1"/>
    <w:basedOn w:val="Normal"/>
    <w:next w:val="Normal"/>
    <w:link w:val="Heading1Char"/>
    <w:uiPriority w:val="9"/>
    <w:qFormat/>
    <w:rsid w:val="009F49FF"/>
    <w:pPr>
      <w:keepNext/>
      <w:keepLines/>
      <w:spacing w:before="240" w:after="0"/>
      <w:outlineLvl w:val="0"/>
    </w:pPr>
    <w:rPr>
      <w:rFonts w:ascii="Arial" w:eastAsiaTheme="majorEastAsia" w:hAnsi="Arial"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9FF"/>
    <w:rPr>
      <w:rFonts w:ascii="Arial" w:eastAsiaTheme="majorEastAsia" w:hAnsi="Arial" w:cstheme="majorBidi"/>
      <w:b/>
      <w:sz w:val="28"/>
      <w:szCs w:val="32"/>
    </w:rPr>
  </w:style>
  <w:style w:type="table" w:styleId="TableGrid">
    <w:name w:val="Table Grid"/>
    <w:basedOn w:val="TableNormal"/>
    <w:uiPriority w:val="39"/>
    <w:rsid w:val="009F4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928241E397FB1B46AD4DB5027CDB543E" ma:contentTypeVersion="7" ma:contentTypeDescription="" ma:contentTypeScope="" ma:versionID="05e9c1a3e876cd6625afc9594541a64a">
  <xsd:schema xmlns:xsd="http://www.w3.org/2001/XMLSchema" xmlns:xs="http://www.w3.org/2001/XMLSchema" xmlns:p="http://schemas.microsoft.com/office/2006/metadata/properties" xmlns:ns2="8f05d3e4-0582-485c-9ba6-ab26e7804d1a" xmlns:ns3="010db65f-8cfd-4e9b-9533-5ed6dadea734" xmlns:ns4="7f5d684b-2dcc-47b0-b192-333cbf925808" targetNamespace="http://schemas.microsoft.com/office/2006/metadata/properties" ma:root="true" ma:fieldsID="5db5d04d27ffacc3fb31e9e4fa0191fb" ns2:_="" ns3:_="" ns4:_="">
    <xsd:import namespace="8f05d3e4-0582-485c-9ba6-ab26e7804d1a"/>
    <xsd:import namespace="010db65f-8cfd-4e9b-9533-5ed6dadea734"/>
    <xsd:import namespace="7f5d684b-2dcc-47b0-b192-333cbf925808"/>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9da74727-4fe9-44c0-bcba-561725fb9821}" ma:internalName="TaxCatchAll" ma:showField="CatchAllData" ma:web="010db65f-8cfd-4e9b-9533-5ed6dadea7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da74727-4fe9-44c0-bcba-561725fb9821}" ma:internalName="TaxCatchAllLabel" ma:readOnly="true" ma:showField="CatchAllDataLabel" ma:web="010db65f-8cfd-4e9b-9533-5ed6dadea734">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10db65f-8cfd-4e9b-9533-5ed6dadea734"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5d684b-2dcc-47b0-b192-333cbf925808" elementFormDefault="qualified">
    <xsd:import namespace="http://schemas.microsoft.com/office/2006/documentManagement/types"/>
    <xsd:import namespace="http://schemas.microsoft.com/office/infopath/2007/PartnerControls"/>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2085efe-fbee-4112-b17b-61a14ccdd7b6" ContentTypeId="0x010100AB4565BB804CC848BD2EF3E87A42FE8B0E"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AD67B7-6706-4387-B391-FBB86AF2E99E}"/>
</file>

<file path=customXml/itemProps2.xml><?xml version="1.0" encoding="utf-8"?>
<ds:datastoreItem xmlns:ds="http://schemas.openxmlformats.org/officeDocument/2006/customXml" ds:itemID="{17106632-111B-4ACC-A9E0-6D68E7C3AB75}"/>
</file>

<file path=customXml/itemProps3.xml><?xml version="1.0" encoding="utf-8"?>
<ds:datastoreItem xmlns:ds="http://schemas.openxmlformats.org/officeDocument/2006/customXml" ds:itemID="{9301775E-CAA6-460C-A8C6-0159E905B878}"/>
</file>

<file path=customXml/itemProps4.xml><?xml version="1.0" encoding="utf-8"?>
<ds:datastoreItem xmlns:ds="http://schemas.openxmlformats.org/officeDocument/2006/customXml" ds:itemID="{62F25C8C-42C5-496E-9B43-409C2F48CED6}"/>
</file>

<file path=docProps/app.xml><?xml version="1.0" encoding="utf-8"?>
<Properties xmlns="http://schemas.openxmlformats.org/officeDocument/2006/extended-properties" xmlns:vt="http://schemas.openxmlformats.org/officeDocument/2006/docPropsVTypes">
  <Template>Normal.dotm</Template>
  <TotalTime>3</TotalTime>
  <Pages>2</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Johnston</dc:creator>
  <cp:keywords/>
  <dc:description/>
  <cp:lastModifiedBy>Thomas Johnston</cp:lastModifiedBy>
  <cp:revision>4</cp:revision>
  <dcterms:created xsi:type="dcterms:W3CDTF">2022-09-27T16:32:00Z</dcterms:created>
  <dcterms:modified xsi:type="dcterms:W3CDTF">2022-09-29T08:01:00Z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2022-09-27T16:32:29Z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e70a8170-06f2-4c43-adce-a488c0077dbd</vt:lpwstr>
  </property>
  <property fmtid="{D5CDD505-2E9C-101B-9397-08002B2CF9AE}" pid="8" name="MSIP_Label_3c381991-eab8-4fff-8f2f-4f88109aa1cd_ContentBits">
    <vt:lpwstr>0</vt:lpwstr>
  </property>
</Properties>
</file>