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1785" w14:textId="019C3EC4" w:rsidR="0015397F" w:rsidRDefault="0015397F" w:rsidP="0015397F">
      <w:pPr>
        <w:jc w:val="center"/>
        <w:outlineLvl w:val="0"/>
        <w:rPr>
          <w:rFonts w:ascii="Arial" w:hAnsi="Arial"/>
          <w:b/>
          <w:sz w:val="40"/>
          <w:szCs w:val="40"/>
          <w:u w:val="single"/>
        </w:rPr>
      </w:pPr>
      <w:r w:rsidRPr="00F37E05">
        <w:rPr>
          <w:noProof/>
        </w:rPr>
        <w:drawing>
          <wp:anchor distT="0" distB="0" distL="114300" distR="114300" simplePos="0" relativeHeight="251659776" behindDoc="1" locked="0" layoutInCell="1" allowOverlap="1" wp14:anchorId="15611E24" wp14:editId="62208785">
            <wp:simplePos x="0" y="0"/>
            <wp:positionH relativeFrom="page">
              <wp:align>left</wp:align>
            </wp:positionH>
            <wp:positionV relativeFrom="paragraph">
              <wp:posOffset>-859539</wp:posOffset>
            </wp:positionV>
            <wp:extent cx="2011520" cy="1133475"/>
            <wp:effectExtent l="0" t="0" r="8255" b="0"/>
            <wp:wrapNone/>
            <wp:docPr id="4" name="Picture 4" descr="\\pl-file\pl_userdir\WondC\Desktop\NLC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file\pl_userdir\WondC\Desktop\NLC logo 2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52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0F16A" w14:textId="7EF80678" w:rsidR="0015397F" w:rsidRDefault="0015397F" w:rsidP="0015397F">
      <w:pPr>
        <w:jc w:val="center"/>
        <w:outlineLvl w:val="0"/>
        <w:rPr>
          <w:rFonts w:ascii="Arial" w:hAnsi="Arial"/>
          <w:b/>
          <w:sz w:val="40"/>
          <w:szCs w:val="40"/>
          <w:u w:val="single"/>
        </w:rPr>
      </w:pPr>
      <w:r>
        <w:rPr>
          <w:rFonts w:ascii="Arial" w:hAnsi="Arial"/>
          <w:b/>
          <w:sz w:val="40"/>
          <w:szCs w:val="40"/>
          <w:u w:val="single"/>
        </w:rPr>
        <w:t>Business Recovery and Growth</w:t>
      </w:r>
      <w:r w:rsidR="00213D01" w:rsidRPr="006D118B">
        <w:rPr>
          <w:rFonts w:ascii="Arial" w:hAnsi="Arial"/>
          <w:b/>
          <w:sz w:val="40"/>
          <w:szCs w:val="40"/>
          <w:u w:val="single"/>
        </w:rPr>
        <w:t xml:space="preserve"> </w:t>
      </w:r>
      <w:r w:rsidR="00110732" w:rsidRPr="0029229D">
        <w:rPr>
          <w:rFonts w:ascii="Arial" w:hAnsi="Arial"/>
          <w:b/>
          <w:sz w:val="40"/>
          <w:szCs w:val="40"/>
          <w:u w:val="single"/>
        </w:rPr>
        <w:t>Fund</w:t>
      </w:r>
    </w:p>
    <w:p w14:paraId="7CBAED2C" w14:textId="4AA482E5" w:rsidR="009518D8" w:rsidRDefault="00110732" w:rsidP="0015397F">
      <w:pPr>
        <w:jc w:val="center"/>
        <w:outlineLvl w:val="0"/>
        <w:rPr>
          <w:rFonts w:ascii="Arial" w:hAnsi="Arial"/>
          <w:sz w:val="32"/>
          <w:szCs w:val="32"/>
        </w:rPr>
      </w:pPr>
      <w:r w:rsidRPr="0029229D">
        <w:rPr>
          <w:rFonts w:ascii="Arial" w:hAnsi="Arial"/>
          <w:sz w:val="40"/>
          <w:szCs w:val="40"/>
        </w:rPr>
        <w:t>Guidelines</w:t>
      </w:r>
      <w:r w:rsidR="00380689" w:rsidRPr="0029229D">
        <w:rPr>
          <w:rFonts w:ascii="Arial" w:hAnsi="Arial"/>
          <w:sz w:val="40"/>
          <w:szCs w:val="40"/>
        </w:rPr>
        <w:t xml:space="preserve"> </w:t>
      </w:r>
      <w:r w:rsidR="00861E62" w:rsidRPr="0029229D">
        <w:rPr>
          <w:rFonts w:ascii="Arial" w:hAnsi="Arial"/>
          <w:sz w:val="40"/>
          <w:szCs w:val="40"/>
        </w:rPr>
        <w:t>for Applicants</w:t>
      </w:r>
      <w:r w:rsidR="00E92647">
        <w:rPr>
          <w:rFonts w:ascii="Arial" w:hAnsi="Arial"/>
          <w:sz w:val="40"/>
          <w:szCs w:val="40"/>
        </w:rPr>
        <w:t xml:space="preserve"> 20</w:t>
      </w:r>
      <w:r w:rsidR="0015397F">
        <w:rPr>
          <w:rFonts w:ascii="Arial" w:hAnsi="Arial"/>
          <w:sz w:val="40"/>
          <w:szCs w:val="40"/>
        </w:rPr>
        <w:t>2</w:t>
      </w:r>
      <w:r w:rsidR="00E869D5">
        <w:rPr>
          <w:rFonts w:ascii="Arial" w:hAnsi="Arial"/>
          <w:sz w:val="40"/>
          <w:szCs w:val="40"/>
        </w:rPr>
        <w:t>2</w:t>
      </w:r>
      <w:r w:rsidR="00E92647">
        <w:rPr>
          <w:rFonts w:ascii="Arial" w:hAnsi="Arial"/>
          <w:sz w:val="40"/>
          <w:szCs w:val="40"/>
        </w:rPr>
        <w:t>-2</w:t>
      </w:r>
      <w:r w:rsidR="00E869D5">
        <w:rPr>
          <w:rFonts w:ascii="Arial" w:hAnsi="Arial"/>
          <w:sz w:val="40"/>
          <w:szCs w:val="40"/>
        </w:rPr>
        <w:t>3</w:t>
      </w:r>
    </w:p>
    <w:p w14:paraId="2A29A0C7" w14:textId="77777777" w:rsidR="009518D8" w:rsidRDefault="009518D8" w:rsidP="00AA27FE">
      <w:pPr>
        <w:pStyle w:val="Title"/>
        <w:spacing w:line="300" w:lineRule="auto"/>
        <w:rPr>
          <w:rFonts w:ascii="Arial" w:hAnsi="Arial"/>
        </w:rPr>
      </w:pPr>
    </w:p>
    <w:p w14:paraId="1A09CC6F" w14:textId="77777777" w:rsidR="00576523" w:rsidRPr="00AA27FE" w:rsidRDefault="00576523" w:rsidP="00AA27FE">
      <w:pPr>
        <w:pStyle w:val="Title"/>
        <w:spacing w:line="300" w:lineRule="auto"/>
        <w:jc w:val="left"/>
        <w:rPr>
          <w:rFonts w:ascii="Arial" w:hAnsi="Arial"/>
          <w:u w:val="none"/>
        </w:rPr>
      </w:pPr>
    </w:p>
    <w:p w14:paraId="04F48583" w14:textId="77777777" w:rsidR="00110732" w:rsidRPr="0029229D" w:rsidRDefault="00E90AD6" w:rsidP="00AA27FE">
      <w:pPr>
        <w:spacing w:line="300" w:lineRule="auto"/>
        <w:outlineLvl w:val="0"/>
        <w:rPr>
          <w:rFonts w:ascii="Arial" w:hAnsi="Arial" w:cs="Arial"/>
          <w:b/>
          <w:sz w:val="24"/>
          <w:szCs w:val="24"/>
        </w:rPr>
      </w:pPr>
      <w:r w:rsidRPr="0029229D">
        <w:rPr>
          <w:rFonts w:ascii="Arial" w:hAnsi="Arial" w:cs="Arial"/>
          <w:b/>
          <w:sz w:val="24"/>
          <w:szCs w:val="24"/>
        </w:rPr>
        <w:t xml:space="preserve">A)  </w:t>
      </w:r>
      <w:r w:rsidR="00AA27FE" w:rsidRPr="0029229D">
        <w:rPr>
          <w:rFonts w:ascii="Arial" w:hAnsi="Arial" w:cs="Arial"/>
          <w:b/>
          <w:sz w:val="24"/>
          <w:szCs w:val="24"/>
          <w:u w:val="single"/>
        </w:rPr>
        <w:t>OVERVIEW</w:t>
      </w:r>
    </w:p>
    <w:p w14:paraId="33B29522" w14:textId="77777777" w:rsidR="00E90AD6" w:rsidRPr="0029229D" w:rsidRDefault="00E90AD6" w:rsidP="00AA27FE">
      <w:pPr>
        <w:spacing w:line="300" w:lineRule="auto"/>
        <w:rPr>
          <w:rFonts w:ascii="Arial" w:hAnsi="Arial" w:cs="Arial"/>
          <w:b/>
          <w:sz w:val="24"/>
          <w:szCs w:val="24"/>
        </w:rPr>
      </w:pPr>
    </w:p>
    <w:p w14:paraId="52A5B64F" w14:textId="5D5301D0" w:rsidR="00F45E87" w:rsidRDefault="00F45E87" w:rsidP="00F45E87">
      <w:pPr>
        <w:pStyle w:val="BodyText"/>
        <w:spacing w:line="300" w:lineRule="auto"/>
        <w:jc w:val="both"/>
        <w:rPr>
          <w:rFonts w:ascii="Arial" w:hAnsi="Arial" w:cs="Arial"/>
          <w:b w:val="0"/>
          <w:sz w:val="24"/>
          <w:szCs w:val="24"/>
        </w:rPr>
      </w:pPr>
      <w:r w:rsidRPr="00F45E87">
        <w:rPr>
          <w:rFonts w:ascii="Arial" w:hAnsi="Arial" w:cs="Arial"/>
          <w:b w:val="0"/>
          <w:sz w:val="24"/>
          <w:szCs w:val="24"/>
        </w:rPr>
        <w:t xml:space="preserve">The Business Recovery and Growth Fund (BRGF) is a competitive, discretionary grant fund targeted at new and existing businesses based in North Lanarkshire to support their strategic, longer term sustainability and growth. BRGF grants will provide 50% of eligible project costs (excluding VAT), up to a maximum grant award of </w:t>
      </w:r>
      <w:r w:rsidR="00653476">
        <w:rPr>
          <w:rFonts w:ascii="Arial" w:hAnsi="Arial" w:cs="Arial"/>
          <w:b w:val="0"/>
          <w:sz w:val="24"/>
          <w:szCs w:val="24"/>
        </w:rPr>
        <w:t>£50,000</w:t>
      </w:r>
      <w:r w:rsidRPr="00F45E87">
        <w:rPr>
          <w:rFonts w:ascii="Arial" w:hAnsi="Arial" w:cs="Arial"/>
          <w:b w:val="0"/>
          <w:sz w:val="24"/>
          <w:szCs w:val="24"/>
        </w:rPr>
        <w:t xml:space="preserve"> to fund specific activities to help businesses recover, adapt, and </w:t>
      </w:r>
      <w:r w:rsidR="00653476">
        <w:rPr>
          <w:rFonts w:ascii="Arial" w:hAnsi="Arial" w:cs="Arial"/>
          <w:b w:val="0"/>
          <w:sz w:val="24"/>
          <w:szCs w:val="24"/>
        </w:rPr>
        <w:t>grow</w:t>
      </w:r>
      <w:r w:rsidR="00653476" w:rsidRPr="00F45E87">
        <w:rPr>
          <w:rFonts w:ascii="Arial" w:hAnsi="Arial" w:cs="Arial"/>
          <w:b w:val="0"/>
          <w:sz w:val="24"/>
          <w:szCs w:val="24"/>
        </w:rPr>
        <w:t xml:space="preserve"> </w:t>
      </w:r>
      <w:r w:rsidRPr="00F45E87">
        <w:rPr>
          <w:rFonts w:ascii="Arial" w:hAnsi="Arial" w:cs="Arial"/>
          <w:b w:val="0"/>
          <w:sz w:val="24"/>
          <w:szCs w:val="24"/>
        </w:rPr>
        <w:t xml:space="preserve">their operations. </w:t>
      </w:r>
    </w:p>
    <w:p w14:paraId="215D3662" w14:textId="77777777" w:rsidR="00F45E87" w:rsidRPr="00F45E87" w:rsidRDefault="00F45E87" w:rsidP="00F45E87">
      <w:pPr>
        <w:pStyle w:val="BodyText"/>
        <w:spacing w:line="300" w:lineRule="auto"/>
        <w:jc w:val="both"/>
        <w:rPr>
          <w:rFonts w:ascii="Arial" w:hAnsi="Arial" w:cs="Arial"/>
          <w:b w:val="0"/>
          <w:sz w:val="24"/>
          <w:szCs w:val="24"/>
        </w:rPr>
      </w:pPr>
    </w:p>
    <w:p w14:paraId="4E803E64" w14:textId="28E66D7A" w:rsidR="00F45E87" w:rsidRPr="00F45E87" w:rsidRDefault="00F45E87" w:rsidP="00F45E87">
      <w:pPr>
        <w:pStyle w:val="BodyText"/>
        <w:spacing w:line="300" w:lineRule="auto"/>
        <w:jc w:val="both"/>
        <w:rPr>
          <w:rFonts w:ascii="Arial" w:hAnsi="Arial" w:cs="Arial"/>
          <w:b w:val="0"/>
          <w:sz w:val="24"/>
          <w:szCs w:val="24"/>
        </w:rPr>
      </w:pPr>
      <w:r w:rsidRPr="00F45E87">
        <w:rPr>
          <w:rFonts w:ascii="Arial" w:hAnsi="Arial" w:cs="Arial"/>
          <w:b w:val="0"/>
          <w:sz w:val="24"/>
          <w:szCs w:val="24"/>
        </w:rPr>
        <w:t>Businesses can apply for grant support towards the following project types:</w:t>
      </w:r>
    </w:p>
    <w:p w14:paraId="2D0BF41C" w14:textId="77777777" w:rsidR="00576523" w:rsidRPr="0029229D" w:rsidRDefault="00720B7B" w:rsidP="00FD07B2">
      <w:pPr>
        <w:pStyle w:val="Title"/>
        <w:numPr>
          <w:ilvl w:val="0"/>
          <w:numId w:val="4"/>
        </w:numPr>
        <w:spacing w:line="300" w:lineRule="auto"/>
        <w:jc w:val="left"/>
        <w:rPr>
          <w:rFonts w:ascii="Arial" w:hAnsi="Arial"/>
          <w:sz w:val="24"/>
          <w:szCs w:val="24"/>
          <w:u w:val="none"/>
        </w:rPr>
      </w:pPr>
      <w:r w:rsidRPr="0029229D">
        <w:rPr>
          <w:rFonts w:ascii="Arial" w:hAnsi="Arial"/>
          <w:sz w:val="24"/>
          <w:szCs w:val="24"/>
          <w:u w:val="none"/>
        </w:rPr>
        <w:t>Capital Expenditure</w:t>
      </w:r>
      <w:r w:rsidR="00576523" w:rsidRPr="0029229D">
        <w:rPr>
          <w:rFonts w:ascii="Arial" w:hAnsi="Arial"/>
          <w:sz w:val="24"/>
          <w:szCs w:val="24"/>
          <w:u w:val="none"/>
        </w:rPr>
        <w:t xml:space="preserve"> </w:t>
      </w:r>
    </w:p>
    <w:p w14:paraId="3EA0982F" w14:textId="77777777" w:rsidR="00576523" w:rsidRPr="0029229D" w:rsidRDefault="00720B7B" w:rsidP="00FD07B2">
      <w:pPr>
        <w:pStyle w:val="Title"/>
        <w:numPr>
          <w:ilvl w:val="0"/>
          <w:numId w:val="4"/>
        </w:numPr>
        <w:spacing w:line="300" w:lineRule="auto"/>
        <w:jc w:val="left"/>
        <w:rPr>
          <w:rFonts w:ascii="Arial" w:hAnsi="Arial"/>
          <w:sz w:val="24"/>
          <w:szCs w:val="24"/>
          <w:u w:val="none"/>
        </w:rPr>
      </w:pPr>
      <w:r w:rsidRPr="0029229D">
        <w:rPr>
          <w:rFonts w:ascii="Arial" w:hAnsi="Arial"/>
          <w:sz w:val="24"/>
          <w:szCs w:val="24"/>
          <w:u w:val="none"/>
        </w:rPr>
        <w:t>Infrastructure Improvement</w:t>
      </w:r>
    </w:p>
    <w:p w14:paraId="31FB1DE3" w14:textId="77777777" w:rsidR="00576523" w:rsidRPr="0029229D" w:rsidRDefault="00720B7B" w:rsidP="00FD07B2">
      <w:pPr>
        <w:pStyle w:val="Title"/>
        <w:numPr>
          <w:ilvl w:val="0"/>
          <w:numId w:val="4"/>
        </w:numPr>
        <w:spacing w:line="300" w:lineRule="auto"/>
        <w:jc w:val="left"/>
        <w:rPr>
          <w:rFonts w:ascii="Arial" w:hAnsi="Arial"/>
          <w:sz w:val="24"/>
          <w:szCs w:val="24"/>
          <w:u w:val="none"/>
        </w:rPr>
      </w:pPr>
      <w:r w:rsidRPr="0029229D">
        <w:rPr>
          <w:rFonts w:ascii="Arial" w:hAnsi="Arial"/>
          <w:sz w:val="24"/>
          <w:szCs w:val="24"/>
          <w:u w:val="none"/>
        </w:rPr>
        <w:t>Consultancy Support</w:t>
      </w:r>
    </w:p>
    <w:p w14:paraId="09B66D01" w14:textId="77777777" w:rsidR="00576523" w:rsidRPr="0029229D" w:rsidRDefault="00720B7B" w:rsidP="00FD07B2">
      <w:pPr>
        <w:pStyle w:val="Title"/>
        <w:numPr>
          <w:ilvl w:val="0"/>
          <w:numId w:val="4"/>
        </w:numPr>
        <w:spacing w:line="300" w:lineRule="auto"/>
        <w:jc w:val="left"/>
        <w:rPr>
          <w:rFonts w:ascii="Arial" w:hAnsi="Arial"/>
          <w:sz w:val="24"/>
          <w:szCs w:val="24"/>
          <w:u w:val="none"/>
        </w:rPr>
      </w:pPr>
      <w:r w:rsidRPr="0029229D">
        <w:rPr>
          <w:rFonts w:ascii="Arial" w:hAnsi="Arial"/>
          <w:sz w:val="24"/>
          <w:szCs w:val="24"/>
          <w:u w:val="none"/>
        </w:rPr>
        <w:t>Exhibition Support</w:t>
      </w:r>
    </w:p>
    <w:p w14:paraId="3680632E" w14:textId="77777777" w:rsidR="00B161BB" w:rsidRPr="0029229D" w:rsidRDefault="00B161BB" w:rsidP="00FD07B2">
      <w:pPr>
        <w:pStyle w:val="Title"/>
        <w:numPr>
          <w:ilvl w:val="0"/>
          <w:numId w:val="4"/>
        </w:numPr>
        <w:spacing w:line="300" w:lineRule="auto"/>
        <w:jc w:val="left"/>
        <w:rPr>
          <w:rFonts w:ascii="Arial" w:hAnsi="Arial"/>
          <w:sz w:val="24"/>
          <w:szCs w:val="24"/>
          <w:u w:val="none"/>
        </w:rPr>
      </w:pPr>
      <w:r w:rsidRPr="0029229D">
        <w:rPr>
          <w:rFonts w:ascii="Arial" w:hAnsi="Arial"/>
          <w:sz w:val="24"/>
          <w:szCs w:val="24"/>
          <w:u w:val="none"/>
        </w:rPr>
        <w:t>Training Support</w:t>
      </w:r>
    </w:p>
    <w:p w14:paraId="7669AECE" w14:textId="77777777" w:rsidR="00576523" w:rsidRPr="0029229D" w:rsidRDefault="00576523" w:rsidP="00AA27FE">
      <w:pPr>
        <w:pStyle w:val="BodyText"/>
        <w:spacing w:line="300" w:lineRule="auto"/>
        <w:jc w:val="both"/>
        <w:rPr>
          <w:rFonts w:ascii="Arial" w:hAnsi="Arial" w:cs="Arial"/>
          <w:b w:val="0"/>
          <w:sz w:val="24"/>
          <w:szCs w:val="24"/>
        </w:rPr>
      </w:pPr>
    </w:p>
    <w:p w14:paraId="4F63FF89" w14:textId="77777777" w:rsidR="00EB379B" w:rsidRPr="0029229D" w:rsidRDefault="00E90AD6" w:rsidP="00AA27FE">
      <w:pPr>
        <w:pStyle w:val="BodyText"/>
        <w:spacing w:line="300" w:lineRule="auto"/>
        <w:outlineLvl w:val="0"/>
        <w:rPr>
          <w:rFonts w:ascii="Arial" w:hAnsi="Arial" w:cs="Arial"/>
          <w:bCs/>
          <w:sz w:val="24"/>
          <w:szCs w:val="24"/>
        </w:rPr>
      </w:pPr>
      <w:r w:rsidRPr="0029229D">
        <w:rPr>
          <w:rFonts w:ascii="Arial" w:hAnsi="Arial" w:cs="Arial"/>
          <w:bCs/>
          <w:sz w:val="24"/>
          <w:szCs w:val="24"/>
        </w:rPr>
        <w:t xml:space="preserve">B)  </w:t>
      </w:r>
      <w:r w:rsidR="00AA27FE" w:rsidRPr="0029229D">
        <w:rPr>
          <w:rFonts w:ascii="Arial" w:hAnsi="Arial" w:cs="Arial"/>
          <w:bCs/>
          <w:sz w:val="24"/>
          <w:szCs w:val="24"/>
          <w:u w:val="single"/>
        </w:rPr>
        <w:t>OBJECTIVES</w:t>
      </w:r>
    </w:p>
    <w:p w14:paraId="4A4EF76C" w14:textId="77777777" w:rsidR="00EB379B" w:rsidRPr="0029229D" w:rsidRDefault="00EB379B" w:rsidP="00AA27FE">
      <w:pPr>
        <w:pStyle w:val="BodyText"/>
        <w:spacing w:line="300" w:lineRule="auto"/>
        <w:rPr>
          <w:rFonts w:ascii="Arial" w:hAnsi="Arial" w:cs="Arial"/>
          <w:b w:val="0"/>
          <w:bCs/>
          <w:sz w:val="24"/>
          <w:szCs w:val="24"/>
        </w:rPr>
      </w:pPr>
    </w:p>
    <w:p w14:paraId="5276BD1B" w14:textId="4429B176" w:rsidR="00BF5076" w:rsidRPr="0029229D" w:rsidRDefault="00BF5076" w:rsidP="00AA27FE">
      <w:pPr>
        <w:spacing w:line="300" w:lineRule="auto"/>
        <w:rPr>
          <w:rFonts w:ascii="Arial" w:hAnsi="Arial" w:cs="Arial"/>
          <w:bCs/>
          <w:sz w:val="24"/>
          <w:szCs w:val="24"/>
        </w:rPr>
      </w:pPr>
      <w:r w:rsidRPr="0029229D">
        <w:rPr>
          <w:rFonts w:ascii="Arial" w:hAnsi="Arial" w:cs="Arial"/>
          <w:bCs/>
          <w:sz w:val="24"/>
          <w:szCs w:val="24"/>
        </w:rPr>
        <w:t xml:space="preserve">The key aims of the </w:t>
      </w:r>
      <w:r w:rsidR="0015397F">
        <w:rPr>
          <w:rFonts w:ascii="Arial" w:hAnsi="Arial" w:cs="Arial"/>
          <w:bCs/>
          <w:sz w:val="24"/>
          <w:szCs w:val="24"/>
        </w:rPr>
        <w:t>BRGF</w:t>
      </w:r>
      <w:r w:rsidR="00BF534F" w:rsidRPr="006D118B">
        <w:rPr>
          <w:rFonts w:ascii="Arial" w:hAnsi="Arial" w:cs="Arial"/>
          <w:bCs/>
          <w:sz w:val="24"/>
          <w:szCs w:val="24"/>
        </w:rPr>
        <w:t xml:space="preserve"> </w:t>
      </w:r>
      <w:r w:rsidRPr="0029229D">
        <w:rPr>
          <w:rFonts w:ascii="Arial" w:hAnsi="Arial" w:cs="Arial"/>
          <w:bCs/>
          <w:sz w:val="24"/>
          <w:szCs w:val="24"/>
        </w:rPr>
        <w:t xml:space="preserve">are </w:t>
      </w:r>
      <w:r w:rsidR="00266C6A">
        <w:rPr>
          <w:rFonts w:ascii="Arial" w:hAnsi="Arial" w:cs="Arial"/>
          <w:sz w:val="24"/>
          <w:szCs w:val="24"/>
        </w:rPr>
        <w:t>closely aligned with the Council’s “</w:t>
      </w:r>
      <w:r w:rsidR="00494CFF">
        <w:rPr>
          <w:rFonts w:ascii="Arial" w:hAnsi="Arial" w:cs="Arial"/>
          <w:sz w:val="24"/>
          <w:szCs w:val="24"/>
        </w:rPr>
        <w:t>Plan for North Lanarkshire</w:t>
      </w:r>
      <w:r w:rsidR="00266C6A">
        <w:rPr>
          <w:rFonts w:ascii="Arial" w:hAnsi="Arial" w:cs="Arial"/>
          <w:sz w:val="24"/>
          <w:szCs w:val="24"/>
        </w:rPr>
        <w:t xml:space="preserve">”, and </w:t>
      </w:r>
      <w:proofErr w:type="gramStart"/>
      <w:r w:rsidR="00266C6A">
        <w:rPr>
          <w:rFonts w:ascii="Arial" w:hAnsi="Arial" w:cs="Arial"/>
          <w:sz w:val="24"/>
          <w:szCs w:val="24"/>
        </w:rPr>
        <w:t>in particular</w:t>
      </w:r>
      <w:r w:rsidR="009A0EF1">
        <w:rPr>
          <w:rFonts w:ascii="Arial" w:hAnsi="Arial" w:cs="Arial"/>
          <w:sz w:val="24"/>
          <w:szCs w:val="24"/>
        </w:rPr>
        <w:t xml:space="preserve"> </w:t>
      </w:r>
      <w:r w:rsidR="00BE5C09" w:rsidRPr="00BE5C09">
        <w:rPr>
          <w:rFonts w:ascii="Arial" w:hAnsi="Arial" w:cs="Arial"/>
          <w:bCs/>
          <w:sz w:val="24"/>
          <w:szCs w:val="24"/>
        </w:rPr>
        <w:t>Ambition</w:t>
      </w:r>
      <w:proofErr w:type="gramEnd"/>
      <w:r w:rsidR="00BE5C09" w:rsidRPr="00BE5C09">
        <w:rPr>
          <w:rFonts w:ascii="Arial" w:hAnsi="Arial" w:cs="Arial"/>
          <w:bCs/>
          <w:sz w:val="24"/>
          <w:szCs w:val="24"/>
        </w:rPr>
        <w:t xml:space="preserve"> Statement 5: </w:t>
      </w:r>
      <w:r w:rsidR="00BE5C09" w:rsidRPr="00BE5C09">
        <w:rPr>
          <w:rFonts w:ascii="Arial" w:hAnsi="Arial" w:cs="Arial"/>
          <w:bCs/>
          <w:i/>
          <w:sz w:val="24"/>
          <w:szCs w:val="24"/>
        </w:rPr>
        <w:t>Grow and improve the sustainability and diversity of North Lanarkshire’s economy</w:t>
      </w:r>
      <w:r w:rsidR="00E92647">
        <w:rPr>
          <w:rFonts w:ascii="Arial" w:hAnsi="Arial" w:cs="Arial"/>
          <w:bCs/>
          <w:sz w:val="24"/>
          <w:szCs w:val="24"/>
        </w:rPr>
        <w:t xml:space="preserve">. Specifically, the </w:t>
      </w:r>
      <w:r w:rsidR="0015397F">
        <w:rPr>
          <w:rFonts w:ascii="Arial" w:hAnsi="Arial" w:cs="Arial"/>
          <w:bCs/>
          <w:sz w:val="24"/>
          <w:szCs w:val="24"/>
        </w:rPr>
        <w:t>BRGF</w:t>
      </w:r>
      <w:r w:rsidR="00E92647">
        <w:rPr>
          <w:rFonts w:ascii="Arial" w:hAnsi="Arial" w:cs="Arial"/>
          <w:bCs/>
          <w:sz w:val="24"/>
          <w:szCs w:val="24"/>
        </w:rPr>
        <w:t xml:space="preserve"> seeks to</w:t>
      </w:r>
      <w:r w:rsidR="00F45E87">
        <w:rPr>
          <w:rFonts w:ascii="Arial" w:hAnsi="Arial" w:cs="Arial"/>
          <w:bCs/>
          <w:sz w:val="24"/>
          <w:szCs w:val="24"/>
        </w:rPr>
        <w:t>:</w:t>
      </w:r>
    </w:p>
    <w:p w14:paraId="30418A9A" w14:textId="77777777" w:rsidR="00027048" w:rsidRPr="0029229D" w:rsidRDefault="00027048" w:rsidP="00AA27FE">
      <w:pPr>
        <w:spacing w:line="300" w:lineRule="auto"/>
        <w:rPr>
          <w:rFonts w:ascii="Arial" w:hAnsi="Arial" w:cs="Arial"/>
          <w:bCs/>
          <w:sz w:val="24"/>
          <w:szCs w:val="24"/>
        </w:rPr>
      </w:pPr>
    </w:p>
    <w:p w14:paraId="5D6F0EF5" w14:textId="77777777" w:rsidR="00BE7470" w:rsidRPr="00426B68" w:rsidRDefault="00A74FC5" w:rsidP="00BE7470">
      <w:pPr>
        <w:numPr>
          <w:ilvl w:val="0"/>
          <w:numId w:val="1"/>
        </w:numPr>
        <w:spacing w:line="300" w:lineRule="auto"/>
        <w:jc w:val="both"/>
        <w:rPr>
          <w:rFonts w:ascii="Arial" w:hAnsi="Arial" w:cs="Arial"/>
          <w:sz w:val="24"/>
          <w:szCs w:val="24"/>
        </w:rPr>
      </w:pPr>
      <w:r w:rsidRPr="0029229D">
        <w:rPr>
          <w:rFonts w:ascii="Arial" w:hAnsi="Arial" w:cs="Arial"/>
          <w:b/>
          <w:bCs/>
          <w:sz w:val="24"/>
          <w:szCs w:val="24"/>
        </w:rPr>
        <w:t>Support business growth</w:t>
      </w:r>
      <w:r w:rsidRPr="0029229D">
        <w:rPr>
          <w:rFonts w:ascii="Arial" w:hAnsi="Arial" w:cs="Arial"/>
          <w:bCs/>
          <w:sz w:val="24"/>
          <w:szCs w:val="24"/>
        </w:rPr>
        <w:t xml:space="preserve"> – by </w:t>
      </w:r>
      <w:r w:rsidR="00276366" w:rsidRPr="0029229D">
        <w:rPr>
          <w:rFonts w:ascii="Arial" w:hAnsi="Arial" w:cs="Arial"/>
          <w:bCs/>
          <w:sz w:val="24"/>
          <w:szCs w:val="24"/>
        </w:rPr>
        <w:t>help</w:t>
      </w:r>
      <w:r w:rsidRPr="0029229D">
        <w:rPr>
          <w:rFonts w:ascii="Arial" w:hAnsi="Arial" w:cs="Arial"/>
          <w:bCs/>
          <w:sz w:val="24"/>
          <w:szCs w:val="24"/>
        </w:rPr>
        <w:t>ing</w:t>
      </w:r>
      <w:r w:rsidR="00276366" w:rsidRPr="0029229D">
        <w:rPr>
          <w:rFonts w:ascii="Arial" w:hAnsi="Arial" w:cs="Arial"/>
          <w:bCs/>
          <w:sz w:val="24"/>
          <w:szCs w:val="24"/>
        </w:rPr>
        <w:t xml:space="preserve"> the business </w:t>
      </w:r>
      <w:r w:rsidR="00BE7470">
        <w:rPr>
          <w:rFonts w:ascii="Arial" w:hAnsi="Arial" w:cs="Arial"/>
          <w:bCs/>
          <w:sz w:val="24"/>
          <w:szCs w:val="24"/>
        </w:rPr>
        <w:t xml:space="preserve">implement projects which </w:t>
      </w:r>
      <w:r w:rsidRPr="0029229D">
        <w:rPr>
          <w:rFonts w:ascii="Arial" w:hAnsi="Arial" w:cs="Arial"/>
          <w:bCs/>
          <w:sz w:val="24"/>
          <w:szCs w:val="24"/>
        </w:rPr>
        <w:t>increase</w:t>
      </w:r>
      <w:r w:rsidR="00720B7B" w:rsidRPr="0029229D">
        <w:rPr>
          <w:rFonts w:ascii="Arial" w:hAnsi="Arial" w:cs="Arial"/>
          <w:bCs/>
          <w:sz w:val="24"/>
          <w:szCs w:val="24"/>
        </w:rPr>
        <w:t xml:space="preserve"> turnover</w:t>
      </w:r>
      <w:r w:rsidR="00BE7470" w:rsidRPr="00BE7470">
        <w:t xml:space="preserve"> </w:t>
      </w:r>
      <w:r w:rsidR="00BE7470">
        <w:rPr>
          <w:rFonts w:ascii="Arial" w:hAnsi="Arial" w:cs="Arial"/>
          <w:bCs/>
          <w:sz w:val="24"/>
          <w:szCs w:val="24"/>
        </w:rPr>
        <w:t>and</w:t>
      </w:r>
      <w:r w:rsidR="00BE7470" w:rsidRPr="00BE7470">
        <w:rPr>
          <w:rFonts w:ascii="Arial" w:hAnsi="Arial" w:cs="Arial"/>
          <w:bCs/>
          <w:sz w:val="24"/>
          <w:szCs w:val="24"/>
        </w:rPr>
        <w:t xml:space="preserve"> increase </w:t>
      </w:r>
      <w:r w:rsidR="00BE7470">
        <w:rPr>
          <w:rFonts w:ascii="Arial" w:hAnsi="Arial" w:cs="Arial"/>
          <w:bCs/>
          <w:sz w:val="24"/>
          <w:szCs w:val="24"/>
        </w:rPr>
        <w:t>or safeguard employment</w:t>
      </w:r>
      <w:r w:rsidR="00027048" w:rsidRPr="0029229D">
        <w:rPr>
          <w:rFonts w:ascii="Arial" w:hAnsi="Arial" w:cs="Arial"/>
          <w:bCs/>
          <w:sz w:val="24"/>
          <w:szCs w:val="24"/>
        </w:rPr>
        <w:t xml:space="preserve">, through improvements in </w:t>
      </w:r>
      <w:r w:rsidR="00BD45B1" w:rsidRPr="00266C6A">
        <w:rPr>
          <w:rFonts w:ascii="Arial" w:hAnsi="Arial" w:cs="Arial"/>
          <w:bCs/>
          <w:sz w:val="24"/>
          <w:szCs w:val="24"/>
        </w:rPr>
        <w:t>productivity, competitiveness or innovation</w:t>
      </w:r>
      <w:r w:rsidRPr="0029229D">
        <w:rPr>
          <w:rFonts w:ascii="Arial" w:hAnsi="Arial" w:cs="Arial"/>
          <w:bCs/>
          <w:sz w:val="24"/>
          <w:szCs w:val="24"/>
        </w:rPr>
        <w:t xml:space="preserve">. </w:t>
      </w:r>
      <w:r w:rsidR="00BE7470">
        <w:rPr>
          <w:rFonts w:ascii="Arial" w:hAnsi="Arial" w:cs="Arial"/>
          <w:bCs/>
          <w:sz w:val="24"/>
          <w:szCs w:val="24"/>
        </w:rPr>
        <w:t>For example, w</w:t>
      </w:r>
      <w:r w:rsidR="00A325A3" w:rsidRPr="0029229D">
        <w:rPr>
          <w:rFonts w:ascii="Arial" w:hAnsi="Arial" w:cs="Arial"/>
          <w:bCs/>
          <w:sz w:val="24"/>
          <w:szCs w:val="24"/>
        </w:rPr>
        <w:t xml:space="preserve">e encourage applications which will </w:t>
      </w:r>
      <w:r w:rsidR="00BE7470">
        <w:rPr>
          <w:rFonts w:ascii="Arial" w:hAnsi="Arial" w:cs="Arial"/>
          <w:bCs/>
          <w:sz w:val="24"/>
          <w:szCs w:val="24"/>
        </w:rPr>
        <w:t>:-</w:t>
      </w:r>
    </w:p>
    <w:p w14:paraId="089DC51E" w14:textId="77777777" w:rsidR="00BE7470" w:rsidRPr="00426B68" w:rsidRDefault="00A325A3" w:rsidP="00426B68">
      <w:pPr>
        <w:numPr>
          <w:ilvl w:val="1"/>
          <w:numId w:val="1"/>
        </w:numPr>
        <w:spacing w:line="300" w:lineRule="auto"/>
        <w:jc w:val="both"/>
        <w:rPr>
          <w:rFonts w:ascii="Arial" w:hAnsi="Arial" w:cs="Arial"/>
          <w:sz w:val="24"/>
          <w:szCs w:val="24"/>
        </w:rPr>
      </w:pPr>
      <w:r w:rsidRPr="00426B68">
        <w:rPr>
          <w:rFonts w:ascii="Arial" w:hAnsi="Arial" w:cs="Arial"/>
          <w:bCs/>
          <w:sz w:val="24"/>
          <w:szCs w:val="24"/>
        </w:rPr>
        <w:t xml:space="preserve">introduce new and/or improved </w:t>
      </w:r>
      <w:r w:rsidR="00BE7470" w:rsidRPr="00426B68">
        <w:rPr>
          <w:rFonts w:ascii="Arial" w:hAnsi="Arial" w:cs="Arial"/>
          <w:bCs/>
          <w:sz w:val="24"/>
          <w:szCs w:val="24"/>
        </w:rPr>
        <w:t>products, processes or services</w:t>
      </w:r>
    </w:p>
    <w:p w14:paraId="279FC9E5" w14:textId="77777777" w:rsidR="00BE7470" w:rsidRPr="00426B68" w:rsidRDefault="00A325A3" w:rsidP="00426B68">
      <w:pPr>
        <w:numPr>
          <w:ilvl w:val="1"/>
          <w:numId w:val="1"/>
        </w:numPr>
        <w:spacing w:line="300" w:lineRule="auto"/>
        <w:jc w:val="both"/>
        <w:rPr>
          <w:rFonts w:ascii="Arial" w:hAnsi="Arial" w:cs="Arial"/>
          <w:sz w:val="24"/>
          <w:szCs w:val="24"/>
        </w:rPr>
      </w:pPr>
      <w:r w:rsidRPr="00426B68">
        <w:rPr>
          <w:rFonts w:ascii="Arial" w:hAnsi="Arial" w:cs="Arial"/>
          <w:bCs/>
          <w:sz w:val="24"/>
          <w:szCs w:val="24"/>
        </w:rPr>
        <w:t xml:space="preserve">assist growth into new </w:t>
      </w:r>
      <w:r w:rsidR="00BE7470" w:rsidRPr="00426B68">
        <w:rPr>
          <w:rFonts w:ascii="Arial" w:hAnsi="Arial" w:cs="Arial"/>
          <w:bCs/>
          <w:sz w:val="24"/>
          <w:szCs w:val="24"/>
        </w:rPr>
        <w:t>domestic and/or international markets</w:t>
      </w:r>
    </w:p>
    <w:p w14:paraId="3811204C" w14:textId="77777777" w:rsidR="00BE7470" w:rsidRPr="00426B68" w:rsidRDefault="00BE7470" w:rsidP="00426B68">
      <w:pPr>
        <w:numPr>
          <w:ilvl w:val="1"/>
          <w:numId w:val="1"/>
        </w:numPr>
        <w:spacing w:line="300" w:lineRule="auto"/>
        <w:jc w:val="both"/>
        <w:rPr>
          <w:rFonts w:ascii="Arial" w:hAnsi="Arial" w:cs="Arial"/>
          <w:sz w:val="24"/>
          <w:szCs w:val="24"/>
        </w:rPr>
      </w:pPr>
      <w:r w:rsidRPr="00426B68">
        <w:rPr>
          <w:rFonts w:ascii="Arial" w:hAnsi="Arial" w:cs="Arial"/>
          <w:bCs/>
          <w:sz w:val="24"/>
          <w:szCs w:val="24"/>
        </w:rPr>
        <w:t xml:space="preserve">support the adoption and integration of digital technologies </w:t>
      </w:r>
      <w:r w:rsidR="00027568" w:rsidRPr="00426B68">
        <w:rPr>
          <w:rFonts w:ascii="Arial" w:hAnsi="Arial" w:cs="Arial"/>
          <w:bCs/>
          <w:sz w:val="24"/>
          <w:szCs w:val="24"/>
        </w:rPr>
        <w:t>and</w:t>
      </w:r>
      <w:r w:rsidRPr="00426B68">
        <w:rPr>
          <w:rFonts w:ascii="Arial" w:hAnsi="Arial" w:cs="Arial"/>
          <w:bCs/>
          <w:sz w:val="24"/>
          <w:szCs w:val="24"/>
        </w:rPr>
        <w:t xml:space="preserve"> ecommerce</w:t>
      </w:r>
    </w:p>
    <w:p w14:paraId="0410CFBE" w14:textId="24C017F6" w:rsidR="00276366" w:rsidRPr="00BE7470" w:rsidRDefault="00276366" w:rsidP="00BE7470">
      <w:pPr>
        <w:spacing w:line="300" w:lineRule="auto"/>
        <w:ind w:left="720"/>
        <w:jc w:val="both"/>
        <w:rPr>
          <w:rFonts w:ascii="Arial" w:hAnsi="Arial" w:cs="Arial"/>
          <w:sz w:val="24"/>
          <w:szCs w:val="24"/>
        </w:rPr>
      </w:pPr>
      <w:r w:rsidRPr="00BE7470">
        <w:rPr>
          <w:rFonts w:ascii="Arial" w:hAnsi="Arial" w:cs="Arial"/>
          <w:bCs/>
          <w:sz w:val="24"/>
          <w:szCs w:val="24"/>
        </w:rPr>
        <w:t xml:space="preserve">The funding should </w:t>
      </w:r>
      <w:r w:rsidR="00A74FC5" w:rsidRPr="00BE7470">
        <w:rPr>
          <w:rFonts w:ascii="Arial" w:hAnsi="Arial" w:cs="Arial"/>
          <w:bCs/>
          <w:sz w:val="24"/>
          <w:szCs w:val="24"/>
        </w:rPr>
        <w:t>lead to</w:t>
      </w:r>
      <w:r w:rsidRPr="00BE7470">
        <w:rPr>
          <w:rFonts w:ascii="Arial" w:hAnsi="Arial" w:cs="Arial"/>
          <w:bCs/>
          <w:sz w:val="24"/>
          <w:szCs w:val="24"/>
        </w:rPr>
        <w:t xml:space="preserve"> a sustainable improvement in the </w:t>
      </w:r>
      <w:r w:rsidR="00AD2C42" w:rsidRPr="00BE7470">
        <w:rPr>
          <w:rFonts w:ascii="Arial" w:hAnsi="Arial" w:cs="Arial"/>
          <w:bCs/>
          <w:sz w:val="24"/>
          <w:szCs w:val="24"/>
        </w:rPr>
        <w:t>business and</w:t>
      </w:r>
      <w:r w:rsidRPr="00BE7470">
        <w:rPr>
          <w:rFonts w:ascii="Arial" w:hAnsi="Arial" w:cs="Arial"/>
          <w:bCs/>
          <w:sz w:val="24"/>
          <w:szCs w:val="24"/>
        </w:rPr>
        <w:t xml:space="preserve"> </w:t>
      </w:r>
      <w:r w:rsidR="00720B7B" w:rsidRPr="00BE7470">
        <w:rPr>
          <w:rFonts w:ascii="Arial" w:hAnsi="Arial" w:cs="Arial"/>
          <w:bCs/>
          <w:sz w:val="24"/>
          <w:szCs w:val="24"/>
        </w:rPr>
        <w:t xml:space="preserve">should </w:t>
      </w:r>
      <w:r w:rsidRPr="00BE7470">
        <w:rPr>
          <w:rFonts w:ascii="Arial" w:hAnsi="Arial" w:cs="Arial"/>
          <w:bCs/>
          <w:sz w:val="24"/>
          <w:szCs w:val="24"/>
        </w:rPr>
        <w:t>achieve</w:t>
      </w:r>
      <w:r w:rsidRPr="009D36F7">
        <w:rPr>
          <w:rFonts w:ascii="Arial" w:hAnsi="Arial" w:cs="Arial"/>
          <w:bCs/>
          <w:sz w:val="24"/>
          <w:szCs w:val="24"/>
        </w:rPr>
        <w:t xml:space="preserve"> additionality</w:t>
      </w:r>
      <w:r w:rsidRPr="00BE7470">
        <w:rPr>
          <w:rFonts w:ascii="Arial" w:hAnsi="Arial" w:cs="Arial"/>
          <w:bCs/>
          <w:sz w:val="24"/>
          <w:szCs w:val="24"/>
        </w:rPr>
        <w:t xml:space="preserve"> by way of completion of the project on a larger scale, </w:t>
      </w:r>
      <w:r w:rsidR="0069431A" w:rsidRPr="00BE7470">
        <w:rPr>
          <w:rFonts w:ascii="Arial" w:hAnsi="Arial" w:cs="Arial"/>
          <w:bCs/>
          <w:sz w:val="24"/>
          <w:szCs w:val="24"/>
        </w:rPr>
        <w:t>more quickly</w:t>
      </w:r>
      <w:r w:rsidRPr="00BE7470">
        <w:rPr>
          <w:rFonts w:ascii="Arial" w:hAnsi="Arial" w:cs="Arial"/>
          <w:bCs/>
          <w:sz w:val="24"/>
          <w:szCs w:val="24"/>
        </w:rPr>
        <w:t xml:space="preserve"> or to a higher standard</w:t>
      </w:r>
      <w:r w:rsidRPr="00BE7470">
        <w:rPr>
          <w:rFonts w:ascii="Arial" w:hAnsi="Arial" w:cs="Arial"/>
          <w:sz w:val="24"/>
          <w:szCs w:val="24"/>
        </w:rPr>
        <w:t xml:space="preserve">. </w:t>
      </w:r>
    </w:p>
    <w:p w14:paraId="13FE4E1E" w14:textId="77777777" w:rsidR="00A74FC5" w:rsidRPr="0029229D" w:rsidRDefault="00A74FC5" w:rsidP="00AA27FE">
      <w:pPr>
        <w:spacing w:line="300" w:lineRule="auto"/>
        <w:ind w:left="720"/>
        <w:rPr>
          <w:rFonts w:ascii="Arial" w:hAnsi="Arial" w:cs="Arial"/>
          <w:sz w:val="24"/>
          <w:szCs w:val="24"/>
        </w:rPr>
      </w:pPr>
    </w:p>
    <w:p w14:paraId="4203AABA" w14:textId="547968D8" w:rsidR="007B32CE" w:rsidRDefault="00A74FC5" w:rsidP="007B32CE">
      <w:pPr>
        <w:numPr>
          <w:ilvl w:val="0"/>
          <w:numId w:val="1"/>
        </w:numPr>
        <w:spacing w:line="300" w:lineRule="auto"/>
        <w:jc w:val="both"/>
        <w:rPr>
          <w:rFonts w:ascii="Arial" w:hAnsi="Arial" w:cs="Arial"/>
          <w:sz w:val="24"/>
          <w:szCs w:val="24"/>
        </w:rPr>
      </w:pPr>
      <w:r w:rsidRPr="0029229D">
        <w:rPr>
          <w:rFonts w:ascii="Arial" w:hAnsi="Arial" w:cs="Arial"/>
          <w:b/>
          <w:sz w:val="24"/>
          <w:szCs w:val="24"/>
        </w:rPr>
        <w:lastRenderedPageBreak/>
        <w:t>S</w:t>
      </w:r>
      <w:r w:rsidR="00276366" w:rsidRPr="0029229D">
        <w:rPr>
          <w:rFonts w:ascii="Arial" w:hAnsi="Arial" w:cs="Arial"/>
          <w:b/>
          <w:sz w:val="24"/>
          <w:szCs w:val="24"/>
        </w:rPr>
        <w:t xml:space="preserve">upport </w:t>
      </w:r>
      <w:r w:rsidR="001715B2" w:rsidRPr="0029229D">
        <w:rPr>
          <w:rFonts w:ascii="Arial" w:hAnsi="Arial" w:cs="Arial"/>
          <w:b/>
          <w:sz w:val="24"/>
          <w:szCs w:val="24"/>
        </w:rPr>
        <w:t>key</w:t>
      </w:r>
      <w:r w:rsidR="00276366" w:rsidRPr="0029229D">
        <w:rPr>
          <w:rFonts w:ascii="Arial" w:hAnsi="Arial" w:cs="Arial"/>
          <w:b/>
          <w:sz w:val="24"/>
          <w:szCs w:val="24"/>
        </w:rPr>
        <w:t xml:space="preserve"> sectors</w:t>
      </w:r>
      <w:r w:rsidRPr="0029229D">
        <w:rPr>
          <w:rFonts w:ascii="Arial" w:hAnsi="Arial" w:cs="Arial"/>
          <w:sz w:val="24"/>
          <w:szCs w:val="24"/>
        </w:rPr>
        <w:t xml:space="preserve"> </w:t>
      </w:r>
      <w:r w:rsidR="006D118B">
        <w:rPr>
          <w:rFonts w:ascii="Arial" w:hAnsi="Arial" w:cs="Arial"/>
          <w:sz w:val="24"/>
          <w:szCs w:val="24"/>
        </w:rPr>
        <w:t>–</w:t>
      </w:r>
      <w:r w:rsidR="00494CFF">
        <w:rPr>
          <w:rFonts w:ascii="Arial" w:hAnsi="Arial" w:cs="Arial"/>
          <w:sz w:val="24"/>
          <w:szCs w:val="24"/>
        </w:rPr>
        <w:t xml:space="preserve"> </w:t>
      </w:r>
      <w:r w:rsidR="00BE5C09">
        <w:rPr>
          <w:rFonts w:ascii="Arial" w:hAnsi="Arial" w:cs="Arial"/>
          <w:sz w:val="24"/>
          <w:szCs w:val="24"/>
        </w:rPr>
        <w:t>t</w:t>
      </w:r>
      <w:r w:rsidR="00BE5C09" w:rsidRPr="00BE5C09">
        <w:rPr>
          <w:rFonts w:ascii="Arial" w:hAnsi="Arial" w:cs="Arial"/>
          <w:sz w:val="24"/>
          <w:szCs w:val="24"/>
        </w:rPr>
        <w:t>he types of applicant businesses and industry sectors we propose to consider for grant support will be aligned to the</w:t>
      </w:r>
      <w:r w:rsidR="007B32CE">
        <w:rPr>
          <w:rFonts w:ascii="Arial" w:hAnsi="Arial" w:cs="Arial"/>
          <w:sz w:val="24"/>
          <w:szCs w:val="24"/>
        </w:rPr>
        <w:t xml:space="preserve"> </w:t>
      </w:r>
      <w:r w:rsidR="00BE5C09" w:rsidRPr="007B32CE">
        <w:rPr>
          <w:rFonts w:ascii="Arial" w:hAnsi="Arial" w:cs="Arial"/>
          <w:sz w:val="24"/>
          <w:szCs w:val="24"/>
        </w:rPr>
        <w:t>Council’s “Plan for North Lanarkshire”</w:t>
      </w:r>
      <w:r w:rsidR="00FD279E" w:rsidRPr="007B32CE">
        <w:rPr>
          <w:rFonts w:ascii="Arial" w:hAnsi="Arial" w:cs="Arial"/>
          <w:sz w:val="24"/>
          <w:szCs w:val="24"/>
        </w:rPr>
        <w:t xml:space="preserve"> </w:t>
      </w:r>
    </w:p>
    <w:p w14:paraId="25BF11BE" w14:textId="6C9420A7" w:rsidR="00426B68" w:rsidRPr="007B32CE" w:rsidRDefault="00FD279E" w:rsidP="007B32CE">
      <w:pPr>
        <w:spacing w:line="300" w:lineRule="auto"/>
        <w:ind w:left="720"/>
        <w:jc w:val="both"/>
        <w:rPr>
          <w:rFonts w:ascii="Arial" w:hAnsi="Arial" w:cs="Arial"/>
          <w:sz w:val="24"/>
          <w:szCs w:val="24"/>
        </w:rPr>
      </w:pPr>
      <w:r w:rsidRPr="007B32CE">
        <w:rPr>
          <w:rFonts w:ascii="Arial" w:hAnsi="Arial" w:cs="Arial"/>
          <w:sz w:val="24"/>
          <w:szCs w:val="24"/>
        </w:rPr>
        <w:t>(</w:t>
      </w:r>
      <w:hyperlink r:id="rId14" w:history="1">
        <w:r w:rsidRPr="007B32CE">
          <w:rPr>
            <w:rStyle w:val="Hyperlink"/>
            <w:rFonts w:ascii="Arial" w:hAnsi="Arial" w:cs="Arial"/>
            <w:sz w:val="24"/>
            <w:szCs w:val="24"/>
          </w:rPr>
          <w:t>https://www.northlanarkshire.gov.uk/index.aspx?articleid=26904</w:t>
        </w:r>
      </w:hyperlink>
      <w:r w:rsidRPr="007B32CE">
        <w:rPr>
          <w:rFonts w:ascii="Arial" w:hAnsi="Arial" w:cs="Arial"/>
          <w:sz w:val="24"/>
          <w:szCs w:val="24"/>
        </w:rPr>
        <w:t xml:space="preserve">) </w:t>
      </w:r>
      <w:r w:rsidR="00BE5C09" w:rsidRPr="007B32CE">
        <w:rPr>
          <w:rFonts w:ascii="Arial" w:hAnsi="Arial" w:cs="Arial"/>
          <w:sz w:val="24"/>
          <w:szCs w:val="24"/>
        </w:rPr>
        <w:t xml:space="preserve">and the Economic Regeneration Delivery Plan. </w:t>
      </w:r>
      <w:r w:rsidR="00D7162F">
        <w:rPr>
          <w:rFonts w:ascii="Arial" w:hAnsi="Arial" w:cs="Arial"/>
          <w:sz w:val="24"/>
          <w:szCs w:val="24"/>
        </w:rPr>
        <w:t>Therefore,</w:t>
      </w:r>
      <w:r w:rsidR="007B32CE">
        <w:rPr>
          <w:rFonts w:ascii="Arial" w:hAnsi="Arial" w:cs="Arial"/>
          <w:sz w:val="24"/>
          <w:szCs w:val="24"/>
        </w:rPr>
        <w:t xml:space="preserve"> priority will be given to </w:t>
      </w:r>
      <w:r w:rsidR="00BE5C09" w:rsidRPr="007B32CE">
        <w:rPr>
          <w:rFonts w:ascii="Arial" w:hAnsi="Arial" w:cs="Arial"/>
          <w:sz w:val="24"/>
          <w:szCs w:val="24"/>
        </w:rPr>
        <w:t>businesses operating in the following sectors</w:t>
      </w:r>
      <w:r w:rsidR="00F45E87" w:rsidRPr="007B32CE">
        <w:rPr>
          <w:rFonts w:ascii="Arial" w:hAnsi="Arial" w:cs="Arial"/>
          <w:sz w:val="24"/>
          <w:szCs w:val="24"/>
        </w:rPr>
        <w:t>:</w:t>
      </w:r>
    </w:p>
    <w:p w14:paraId="2E186A0F" w14:textId="77777777" w:rsidR="00E92647" w:rsidRPr="00F9552F" w:rsidRDefault="00E92647" w:rsidP="00E92647">
      <w:pPr>
        <w:spacing w:line="300" w:lineRule="auto"/>
        <w:ind w:left="720"/>
        <w:jc w:val="both"/>
        <w:rPr>
          <w:rFonts w:ascii="Arial" w:hAnsi="Arial" w:cs="Arial"/>
          <w:bCs/>
          <w:sz w:val="24"/>
          <w:szCs w:val="24"/>
        </w:rPr>
      </w:pPr>
    </w:p>
    <w:p w14:paraId="79A99896" w14:textId="77777777" w:rsidR="00426B68" w:rsidRPr="007B32CE" w:rsidRDefault="00426B68" w:rsidP="00426B68">
      <w:pPr>
        <w:numPr>
          <w:ilvl w:val="1"/>
          <w:numId w:val="1"/>
        </w:numPr>
        <w:spacing w:line="300" w:lineRule="auto"/>
        <w:jc w:val="both"/>
        <w:rPr>
          <w:rFonts w:ascii="Arial" w:hAnsi="Arial" w:cs="Arial"/>
          <w:bCs/>
          <w:sz w:val="24"/>
          <w:szCs w:val="24"/>
        </w:rPr>
      </w:pPr>
      <w:r w:rsidRPr="007B32CE">
        <w:rPr>
          <w:rFonts w:ascii="Arial" w:hAnsi="Arial" w:cs="Arial"/>
          <w:bCs/>
          <w:sz w:val="24"/>
          <w:szCs w:val="24"/>
        </w:rPr>
        <w:t>Manufacturing</w:t>
      </w:r>
    </w:p>
    <w:p w14:paraId="7A4FBC35" w14:textId="77777777" w:rsidR="00426B68" w:rsidRPr="007B32CE" w:rsidRDefault="00426B68" w:rsidP="00426B68">
      <w:pPr>
        <w:numPr>
          <w:ilvl w:val="1"/>
          <w:numId w:val="1"/>
        </w:numPr>
        <w:spacing w:line="300" w:lineRule="auto"/>
        <w:jc w:val="both"/>
        <w:rPr>
          <w:rFonts w:ascii="Arial" w:hAnsi="Arial" w:cs="Arial"/>
          <w:bCs/>
          <w:sz w:val="24"/>
          <w:szCs w:val="24"/>
        </w:rPr>
      </w:pPr>
      <w:r w:rsidRPr="007B32CE">
        <w:rPr>
          <w:rFonts w:ascii="Arial" w:hAnsi="Arial" w:cs="Arial"/>
          <w:bCs/>
          <w:sz w:val="24"/>
          <w:szCs w:val="24"/>
        </w:rPr>
        <w:t>Logistics</w:t>
      </w:r>
    </w:p>
    <w:p w14:paraId="5FF4380F" w14:textId="77777777" w:rsidR="00426B68" w:rsidRPr="007B32CE" w:rsidRDefault="00426B68" w:rsidP="00426B68">
      <w:pPr>
        <w:numPr>
          <w:ilvl w:val="1"/>
          <w:numId w:val="1"/>
        </w:numPr>
        <w:spacing w:line="300" w:lineRule="auto"/>
        <w:jc w:val="both"/>
        <w:rPr>
          <w:rFonts w:ascii="Arial" w:hAnsi="Arial" w:cs="Arial"/>
          <w:bCs/>
          <w:sz w:val="24"/>
          <w:szCs w:val="24"/>
        </w:rPr>
      </w:pPr>
      <w:r w:rsidRPr="007B32CE">
        <w:rPr>
          <w:rFonts w:ascii="Arial" w:hAnsi="Arial" w:cs="Arial"/>
          <w:bCs/>
          <w:sz w:val="24"/>
          <w:szCs w:val="24"/>
        </w:rPr>
        <w:t>Food &amp; Drink</w:t>
      </w:r>
    </w:p>
    <w:p w14:paraId="37178C90" w14:textId="77777777" w:rsidR="00426B68" w:rsidRPr="007B32CE" w:rsidRDefault="00426B68" w:rsidP="00426B68">
      <w:pPr>
        <w:numPr>
          <w:ilvl w:val="1"/>
          <w:numId w:val="1"/>
        </w:numPr>
        <w:spacing w:line="300" w:lineRule="auto"/>
        <w:jc w:val="both"/>
        <w:rPr>
          <w:rFonts w:ascii="Arial" w:hAnsi="Arial" w:cs="Arial"/>
          <w:bCs/>
          <w:sz w:val="24"/>
          <w:szCs w:val="24"/>
        </w:rPr>
      </w:pPr>
      <w:r w:rsidRPr="007B32CE">
        <w:rPr>
          <w:rFonts w:ascii="Arial" w:hAnsi="Arial" w:cs="Arial"/>
          <w:bCs/>
          <w:sz w:val="24"/>
          <w:szCs w:val="24"/>
        </w:rPr>
        <w:t>Heath &amp; Social Care</w:t>
      </w:r>
    </w:p>
    <w:p w14:paraId="1D78467C" w14:textId="77777777" w:rsidR="00426B68" w:rsidRPr="007B32CE" w:rsidRDefault="00426B68" w:rsidP="00426B68">
      <w:pPr>
        <w:numPr>
          <w:ilvl w:val="1"/>
          <w:numId w:val="1"/>
        </w:numPr>
        <w:spacing w:line="300" w:lineRule="auto"/>
        <w:jc w:val="both"/>
        <w:rPr>
          <w:rFonts w:ascii="Arial" w:hAnsi="Arial" w:cs="Arial"/>
          <w:bCs/>
          <w:sz w:val="24"/>
          <w:szCs w:val="24"/>
        </w:rPr>
      </w:pPr>
      <w:r w:rsidRPr="007B32CE">
        <w:rPr>
          <w:rFonts w:ascii="Arial" w:hAnsi="Arial" w:cs="Arial"/>
          <w:bCs/>
          <w:sz w:val="24"/>
          <w:szCs w:val="24"/>
        </w:rPr>
        <w:t>Life Sciences</w:t>
      </w:r>
    </w:p>
    <w:p w14:paraId="2A34B22E" w14:textId="77777777" w:rsidR="00426B68" w:rsidRPr="007B32CE" w:rsidRDefault="00426B68" w:rsidP="00426B68">
      <w:pPr>
        <w:numPr>
          <w:ilvl w:val="1"/>
          <w:numId w:val="1"/>
        </w:numPr>
        <w:spacing w:line="300" w:lineRule="auto"/>
        <w:jc w:val="both"/>
        <w:rPr>
          <w:rFonts w:ascii="Arial" w:hAnsi="Arial" w:cs="Arial"/>
          <w:bCs/>
          <w:sz w:val="24"/>
          <w:szCs w:val="24"/>
        </w:rPr>
      </w:pPr>
      <w:r w:rsidRPr="007B32CE">
        <w:rPr>
          <w:rFonts w:ascii="Arial" w:hAnsi="Arial" w:cs="Arial"/>
          <w:bCs/>
          <w:sz w:val="24"/>
          <w:szCs w:val="24"/>
        </w:rPr>
        <w:t>Creative Industries</w:t>
      </w:r>
    </w:p>
    <w:p w14:paraId="42A44BDA" w14:textId="77777777" w:rsidR="00426B68" w:rsidRPr="007B32CE" w:rsidRDefault="00426B68" w:rsidP="00426B68">
      <w:pPr>
        <w:numPr>
          <w:ilvl w:val="1"/>
          <w:numId w:val="1"/>
        </w:numPr>
        <w:spacing w:line="300" w:lineRule="auto"/>
        <w:jc w:val="both"/>
        <w:rPr>
          <w:rFonts w:ascii="Arial" w:hAnsi="Arial" w:cs="Arial"/>
          <w:bCs/>
          <w:sz w:val="24"/>
          <w:szCs w:val="24"/>
        </w:rPr>
      </w:pPr>
      <w:r w:rsidRPr="007B32CE">
        <w:rPr>
          <w:rFonts w:ascii="Arial" w:hAnsi="Arial" w:cs="Arial"/>
          <w:bCs/>
          <w:sz w:val="24"/>
          <w:szCs w:val="24"/>
        </w:rPr>
        <w:t>Tourism</w:t>
      </w:r>
    </w:p>
    <w:p w14:paraId="33FECC6D" w14:textId="77777777" w:rsidR="00426B68" w:rsidRPr="007B32CE" w:rsidRDefault="00426B68" w:rsidP="00426B68">
      <w:pPr>
        <w:numPr>
          <w:ilvl w:val="1"/>
          <w:numId w:val="1"/>
        </w:numPr>
        <w:spacing w:line="300" w:lineRule="auto"/>
        <w:jc w:val="both"/>
        <w:rPr>
          <w:rFonts w:ascii="Arial" w:hAnsi="Arial" w:cs="Arial"/>
          <w:bCs/>
          <w:sz w:val="24"/>
          <w:szCs w:val="24"/>
        </w:rPr>
      </w:pPr>
      <w:r w:rsidRPr="007B32CE">
        <w:rPr>
          <w:rFonts w:ascii="Arial" w:hAnsi="Arial" w:cs="Arial"/>
          <w:bCs/>
          <w:sz w:val="24"/>
          <w:szCs w:val="24"/>
        </w:rPr>
        <w:t>Construction</w:t>
      </w:r>
    </w:p>
    <w:p w14:paraId="50F55075" w14:textId="77777777" w:rsidR="00426B68" w:rsidRPr="007B32CE" w:rsidRDefault="00426B68" w:rsidP="00426B68">
      <w:pPr>
        <w:numPr>
          <w:ilvl w:val="1"/>
          <w:numId w:val="1"/>
        </w:numPr>
        <w:spacing w:line="300" w:lineRule="auto"/>
        <w:jc w:val="both"/>
        <w:rPr>
          <w:rFonts w:ascii="Arial" w:hAnsi="Arial" w:cs="Arial"/>
          <w:bCs/>
          <w:sz w:val="24"/>
          <w:szCs w:val="24"/>
        </w:rPr>
      </w:pPr>
      <w:r w:rsidRPr="007B32CE">
        <w:rPr>
          <w:rFonts w:ascii="Arial" w:hAnsi="Arial" w:cs="Arial"/>
          <w:bCs/>
          <w:sz w:val="24"/>
          <w:szCs w:val="24"/>
        </w:rPr>
        <w:t>Social Enterprise</w:t>
      </w:r>
    </w:p>
    <w:p w14:paraId="6E1C70B1" w14:textId="77777777" w:rsidR="00426B68" w:rsidRPr="007B32CE" w:rsidRDefault="00426B68" w:rsidP="00426B68">
      <w:pPr>
        <w:numPr>
          <w:ilvl w:val="1"/>
          <w:numId w:val="1"/>
        </w:numPr>
        <w:spacing w:line="300" w:lineRule="auto"/>
        <w:jc w:val="both"/>
        <w:rPr>
          <w:rFonts w:ascii="Arial" w:hAnsi="Arial" w:cs="Arial"/>
          <w:bCs/>
          <w:sz w:val="24"/>
          <w:szCs w:val="24"/>
        </w:rPr>
      </w:pPr>
      <w:r w:rsidRPr="007B32CE">
        <w:rPr>
          <w:rFonts w:ascii="Arial" w:hAnsi="Arial" w:cs="Arial"/>
          <w:bCs/>
          <w:sz w:val="24"/>
          <w:szCs w:val="24"/>
        </w:rPr>
        <w:t>Energy</w:t>
      </w:r>
    </w:p>
    <w:p w14:paraId="541C2E7C" w14:textId="77777777" w:rsidR="00BE5C09" w:rsidRDefault="00BE5C09" w:rsidP="00AA27FE">
      <w:pPr>
        <w:pStyle w:val="BodyText"/>
        <w:spacing w:line="300" w:lineRule="auto"/>
        <w:outlineLvl w:val="0"/>
        <w:rPr>
          <w:rFonts w:ascii="Arial" w:hAnsi="Arial" w:cs="Arial"/>
          <w:bCs/>
          <w:sz w:val="24"/>
          <w:szCs w:val="24"/>
        </w:rPr>
      </w:pPr>
    </w:p>
    <w:p w14:paraId="6A6BFEE9" w14:textId="50B80FF8" w:rsidR="00401800" w:rsidRDefault="00E92647" w:rsidP="00AA27FE">
      <w:pPr>
        <w:pStyle w:val="BodyText"/>
        <w:spacing w:line="300" w:lineRule="auto"/>
        <w:outlineLvl w:val="0"/>
        <w:rPr>
          <w:rFonts w:ascii="Arial" w:hAnsi="Arial" w:cs="Arial"/>
          <w:b w:val="0"/>
          <w:bCs/>
          <w:sz w:val="24"/>
          <w:szCs w:val="24"/>
        </w:rPr>
      </w:pPr>
      <w:bookmarkStart w:id="0" w:name="_Hlk81484631"/>
      <w:r w:rsidRPr="003F376C">
        <w:rPr>
          <w:rFonts w:ascii="Arial" w:hAnsi="Arial" w:cs="Arial"/>
          <w:b w:val="0"/>
          <w:bCs/>
          <w:sz w:val="24"/>
          <w:szCs w:val="24"/>
        </w:rPr>
        <w:t xml:space="preserve">Note that applications from businesses </w:t>
      </w:r>
      <w:proofErr w:type="spellStart"/>
      <w:r w:rsidR="00D103C7" w:rsidRPr="003F376C">
        <w:rPr>
          <w:rFonts w:ascii="Arial" w:hAnsi="Arial" w:cs="Arial"/>
          <w:b w:val="0"/>
          <w:bCs/>
          <w:sz w:val="24"/>
          <w:szCs w:val="24"/>
        </w:rPr>
        <w:t>outwith</w:t>
      </w:r>
      <w:proofErr w:type="spellEnd"/>
      <w:r w:rsidRPr="003F376C">
        <w:rPr>
          <w:rFonts w:ascii="Arial" w:hAnsi="Arial" w:cs="Arial"/>
          <w:b w:val="0"/>
          <w:bCs/>
          <w:sz w:val="24"/>
          <w:szCs w:val="24"/>
        </w:rPr>
        <w:t xml:space="preserve"> the above industry sectors</w:t>
      </w:r>
      <w:r w:rsidR="007B32CE">
        <w:rPr>
          <w:rFonts w:ascii="Arial" w:hAnsi="Arial" w:cs="Arial"/>
          <w:b w:val="0"/>
          <w:bCs/>
          <w:sz w:val="24"/>
          <w:szCs w:val="24"/>
        </w:rPr>
        <w:t xml:space="preserve"> will be considered</w:t>
      </w:r>
      <w:r w:rsidRPr="003F376C">
        <w:rPr>
          <w:rFonts w:ascii="Arial" w:hAnsi="Arial" w:cs="Arial"/>
          <w:b w:val="0"/>
          <w:bCs/>
          <w:sz w:val="24"/>
          <w:szCs w:val="24"/>
        </w:rPr>
        <w:t xml:space="preserve"> if the </w:t>
      </w:r>
      <w:r w:rsidRPr="00934D2D">
        <w:rPr>
          <w:rFonts w:ascii="Arial" w:hAnsi="Arial" w:cs="Arial"/>
          <w:b w:val="0"/>
          <w:bCs/>
          <w:sz w:val="24"/>
          <w:szCs w:val="24"/>
        </w:rPr>
        <w:t xml:space="preserve">local economic benefit arising from the project seeking support is forecast to be significant. </w:t>
      </w:r>
      <w:bookmarkEnd w:id="0"/>
      <w:r w:rsidR="00D7162F" w:rsidRPr="00934D2D">
        <w:rPr>
          <w:rFonts w:ascii="Arial" w:hAnsi="Arial" w:cs="Arial"/>
          <w:b w:val="0"/>
          <w:bCs/>
          <w:sz w:val="24"/>
          <w:szCs w:val="24"/>
        </w:rPr>
        <w:t xml:space="preserve">Applications from business </w:t>
      </w:r>
      <w:r w:rsidR="00F667C6" w:rsidRPr="00934D2D">
        <w:rPr>
          <w:rFonts w:ascii="Arial" w:hAnsi="Arial" w:cs="Arial"/>
          <w:b w:val="0"/>
          <w:bCs/>
          <w:sz w:val="24"/>
          <w:szCs w:val="24"/>
        </w:rPr>
        <w:t>operating in the G</w:t>
      </w:r>
      <w:r w:rsidR="00D7162F" w:rsidRPr="00934D2D">
        <w:rPr>
          <w:rFonts w:ascii="Arial" w:hAnsi="Arial" w:cs="Arial"/>
          <w:b w:val="0"/>
          <w:bCs/>
          <w:sz w:val="24"/>
          <w:szCs w:val="24"/>
        </w:rPr>
        <w:t>ambling</w:t>
      </w:r>
      <w:r w:rsidR="00F667C6" w:rsidRPr="00934D2D">
        <w:rPr>
          <w:rFonts w:ascii="Arial" w:hAnsi="Arial" w:cs="Arial"/>
          <w:b w:val="0"/>
          <w:bCs/>
          <w:sz w:val="24"/>
          <w:szCs w:val="24"/>
        </w:rPr>
        <w:t xml:space="preserve"> and Betting and Drinking Places (</w:t>
      </w:r>
      <w:r w:rsidR="00D7162F" w:rsidRPr="00934D2D">
        <w:rPr>
          <w:rFonts w:ascii="Arial" w:hAnsi="Arial" w:cs="Arial"/>
          <w:b w:val="0"/>
          <w:bCs/>
          <w:sz w:val="24"/>
          <w:szCs w:val="24"/>
        </w:rPr>
        <w:t>Bar/Public houses</w:t>
      </w:r>
      <w:r w:rsidR="00F667C6" w:rsidRPr="00934D2D">
        <w:rPr>
          <w:rFonts w:ascii="Arial" w:hAnsi="Arial" w:cs="Arial"/>
          <w:b w:val="0"/>
          <w:bCs/>
          <w:sz w:val="24"/>
          <w:szCs w:val="24"/>
        </w:rPr>
        <w:t>) sectors</w:t>
      </w:r>
      <w:r w:rsidR="00D7162F" w:rsidRPr="00934D2D">
        <w:rPr>
          <w:rFonts w:ascii="Arial" w:hAnsi="Arial" w:cs="Arial"/>
          <w:b w:val="0"/>
          <w:bCs/>
          <w:sz w:val="24"/>
          <w:szCs w:val="24"/>
        </w:rPr>
        <w:t xml:space="preserve"> and </w:t>
      </w:r>
      <w:r w:rsidR="00401800" w:rsidRPr="00934D2D">
        <w:rPr>
          <w:rFonts w:ascii="Arial" w:hAnsi="Arial" w:cs="Arial"/>
          <w:b w:val="0"/>
          <w:bCs/>
          <w:sz w:val="24"/>
          <w:szCs w:val="24"/>
        </w:rPr>
        <w:t>large r</w:t>
      </w:r>
      <w:r w:rsidR="00D7162F" w:rsidRPr="00934D2D">
        <w:rPr>
          <w:rFonts w:ascii="Arial" w:hAnsi="Arial" w:cs="Arial"/>
          <w:b w:val="0"/>
          <w:bCs/>
          <w:sz w:val="24"/>
          <w:szCs w:val="24"/>
        </w:rPr>
        <w:t>etail</w:t>
      </w:r>
      <w:r w:rsidR="00F667C6" w:rsidRPr="00934D2D">
        <w:rPr>
          <w:rFonts w:ascii="Arial" w:hAnsi="Arial" w:cs="Arial"/>
          <w:b w:val="0"/>
          <w:bCs/>
          <w:sz w:val="24"/>
          <w:szCs w:val="24"/>
        </w:rPr>
        <w:t xml:space="preserve"> businesses</w:t>
      </w:r>
      <w:r w:rsidR="00401800" w:rsidRPr="00934D2D">
        <w:rPr>
          <w:rFonts w:ascii="Arial" w:hAnsi="Arial" w:cs="Arial"/>
          <w:b w:val="0"/>
          <w:bCs/>
          <w:sz w:val="24"/>
          <w:szCs w:val="24"/>
        </w:rPr>
        <w:t xml:space="preserve"> will generally be excluded.</w:t>
      </w:r>
      <w:r w:rsidR="00CB6A4E" w:rsidRPr="00934D2D">
        <w:rPr>
          <w:rFonts w:ascii="Arial" w:hAnsi="Arial" w:cs="Arial"/>
          <w:b w:val="0"/>
          <w:bCs/>
          <w:sz w:val="24"/>
          <w:szCs w:val="24"/>
        </w:rPr>
        <w:t xml:space="preserve"> </w:t>
      </w:r>
      <w:r w:rsidR="000D765C" w:rsidRPr="00934D2D">
        <w:rPr>
          <w:rFonts w:ascii="Arial" w:hAnsi="Arial" w:cs="Arial"/>
          <w:b w:val="0"/>
          <w:bCs/>
          <w:sz w:val="24"/>
          <w:szCs w:val="24"/>
        </w:rPr>
        <w:t>Note for the purposes of this application large retail is defined as business in the retail sector operating in premises with a rateable value of £51,00</w:t>
      </w:r>
      <w:r w:rsidR="00816BA3" w:rsidRPr="00934D2D">
        <w:rPr>
          <w:rFonts w:ascii="Arial" w:hAnsi="Arial" w:cs="Arial"/>
          <w:b w:val="0"/>
          <w:bCs/>
          <w:sz w:val="24"/>
          <w:szCs w:val="24"/>
        </w:rPr>
        <w:t xml:space="preserve">1 or over. </w:t>
      </w:r>
    </w:p>
    <w:p w14:paraId="08B0B089" w14:textId="77777777" w:rsidR="00E92647" w:rsidRPr="00E92647" w:rsidRDefault="00E92647" w:rsidP="00AA27FE">
      <w:pPr>
        <w:pStyle w:val="BodyText"/>
        <w:spacing w:line="300" w:lineRule="auto"/>
        <w:outlineLvl w:val="0"/>
        <w:rPr>
          <w:rFonts w:ascii="Arial" w:hAnsi="Arial" w:cs="Arial"/>
          <w:b w:val="0"/>
          <w:bCs/>
          <w:sz w:val="24"/>
          <w:szCs w:val="24"/>
        </w:rPr>
      </w:pPr>
    </w:p>
    <w:p w14:paraId="7D712F70" w14:textId="77777777" w:rsidR="00110732" w:rsidRPr="0029229D" w:rsidRDefault="00AD1959" w:rsidP="00AA27FE">
      <w:pPr>
        <w:pStyle w:val="BodyText"/>
        <w:spacing w:line="300" w:lineRule="auto"/>
        <w:outlineLvl w:val="0"/>
        <w:rPr>
          <w:rFonts w:ascii="Arial" w:hAnsi="Arial" w:cs="Arial"/>
          <w:bCs/>
          <w:sz w:val="24"/>
          <w:szCs w:val="24"/>
        </w:rPr>
      </w:pPr>
      <w:r w:rsidRPr="0029229D">
        <w:rPr>
          <w:rFonts w:ascii="Arial" w:hAnsi="Arial" w:cs="Arial"/>
          <w:bCs/>
          <w:sz w:val="24"/>
          <w:szCs w:val="24"/>
        </w:rPr>
        <w:t xml:space="preserve">C)  </w:t>
      </w:r>
      <w:r w:rsidR="00AA27FE" w:rsidRPr="0029229D">
        <w:rPr>
          <w:rFonts w:ascii="Arial" w:hAnsi="Arial" w:cs="Arial"/>
          <w:bCs/>
          <w:sz w:val="24"/>
          <w:szCs w:val="24"/>
          <w:u w:val="single"/>
        </w:rPr>
        <w:t>ELIGIBILITY</w:t>
      </w:r>
      <w:r w:rsidR="0029229D">
        <w:rPr>
          <w:rFonts w:ascii="Arial" w:hAnsi="Arial" w:cs="Arial"/>
          <w:bCs/>
          <w:sz w:val="24"/>
          <w:szCs w:val="24"/>
          <w:u w:val="single"/>
        </w:rPr>
        <w:t xml:space="preserve"> OF BUSINESS</w:t>
      </w:r>
    </w:p>
    <w:p w14:paraId="7A35DA50" w14:textId="77777777" w:rsidR="009B1B2C" w:rsidRPr="005561D7" w:rsidRDefault="009B1B2C" w:rsidP="00AA27FE">
      <w:pPr>
        <w:pStyle w:val="BodyText"/>
        <w:spacing w:line="300" w:lineRule="auto"/>
        <w:outlineLvl w:val="0"/>
        <w:rPr>
          <w:rFonts w:ascii="Arial" w:hAnsi="Arial" w:cs="Arial"/>
          <w:bCs/>
          <w:color w:val="FF0000"/>
          <w:sz w:val="24"/>
          <w:szCs w:val="24"/>
        </w:rPr>
      </w:pPr>
    </w:p>
    <w:p w14:paraId="7F052E5D" w14:textId="5E92BBB9" w:rsidR="0069431A" w:rsidRPr="005561D7" w:rsidRDefault="00E92647" w:rsidP="00AA27FE">
      <w:pPr>
        <w:pStyle w:val="BodyText"/>
        <w:spacing w:line="300" w:lineRule="auto"/>
        <w:jc w:val="both"/>
        <w:rPr>
          <w:rFonts w:ascii="Arial" w:hAnsi="Arial" w:cs="Arial"/>
          <w:b w:val="0"/>
          <w:sz w:val="24"/>
          <w:szCs w:val="24"/>
        </w:rPr>
      </w:pPr>
      <w:r>
        <w:rPr>
          <w:rFonts w:ascii="Arial" w:hAnsi="Arial" w:cs="Arial"/>
          <w:b w:val="0"/>
          <w:sz w:val="24"/>
          <w:szCs w:val="24"/>
        </w:rPr>
        <w:t>In addition to the sectoral restrictions outlined in Section B ii</w:t>
      </w:r>
      <w:r w:rsidR="00F9552F">
        <w:rPr>
          <w:rFonts w:ascii="Arial" w:hAnsi="Arial" w:cs="Arial"/>
          <w:b w:val="0"/>
          <w:sz w:val="24"/>
          <w:szCs w:val="24"/>
        </w:rPr>
        <w:t xml:space="preserve"> </w:t>
      </w:r>
      <w:r>
        <w:rPr>
          <w:rFonts w:ascii="Arial" w:hAnsi="Arial" w:cs="Arial"/>
          <w:b w:val="0"/>
          <w:sz w:val="24"/>
          <w:szCs w:val="24"/>
        </w:rPr>
        <w:t>above, a</w:t>
      </w:r>
      <w:r w:rsidR="0069431A" w:rsidRPr="005561D7">
        <w:rPr>
          <w:rFonts w:ascii="Arial" w:hAnsi="Arial" w:cs="Arial"/>
          <w:b w:val="0"/>
          <w:sz w:val="24"/>
          <w:szCs w:val="24"/>
        </w:rPr>
        <w:t xml:space="preserve">pplicant businesses </w:t>
      </w:r>
      <w:r w:rsidR="00027048" w:rsidRPr="005561D7">
        <w:rPr>
          <w:rFonts w:ascii="Arial" w:hAnsi="Arial" w:cs="Arial"/>
          <w:b w:val="0"/>
          <w:sz w:val="24"/>
          <w:szCs w:val="24"/>
        </w:rPr>
        <w:t xml:space="preserve">must </w:t>
      </w:r>
      <w:r w:rsidR="00E454C5" w:rsidRPr="005561D7">
        <w:rPr>
          <w:rFonts w:ascii="Arial" w:hAnsi="Arial" w:cs="Arial"/>
          <w:b w:val="0"/>
          <w:sz w:val="24"/>
          <w:szCs w:val="24"/>
        </w:rPr>
        <w:t>comply</w:t>
      </w:r>
      <w:r w:rsidR="0069431A" w:rsidRPr="005561D7">
        <w:rPr>
          <w:rFonts w:ascii="Arial" w:hAnsi="Arial" w:cs="Arial"/>
          <w:b w:val="0"/>
          <w:sz w:val="24"/>
          <w:szCs w:val="24"/>
        </w:rPr>
        <w:t xml:space="preserve"> with the following </w:t>
      </w:r>
      <w:r w:rsidR="0029229D" w:rsidRPr="005561D7">
        <w:rPr>
          <w:rFonts w:ascii="Arial" w:hAnsi="Arial" w:cs="Arial"/>
          <w:b w:val="0"/>
          <w:sz w:val="24"/>
          <w:szCs w:val="24"/>
        </w:rPr>
        <w:t xml:space="preserve">eligibility </w:t>
      </w:r>
      <w:r w:rsidR="00213D01" w:rsidRPr="005561D7">
        <w:rPr>
          <w:rFonts w:ascii="Arial" w:hAnsi="Arial" w:cs="Arial"/>
          <w:b w:val="0"/>
          <w:sz w:val="24"/>
          <w:szCs w:val="24"/>
        </w:rPr>
        <w:t>criteria</w:t>
      </w:r>
      <w:r w:rsidR="003C02FC">
        <w:rPr>
          <w:rFonts w:ascii="Arial" w:hAnsi="Arial" w:cs="Arial"/>
          <w:b w:val="0"/>
          <w:sz w:val="24"/>
          <w:szCs w:val="24"/>
        </w:rPr>
        <w:t>.</w:t>
      </w:r>
      <w:r w:rsidR="003C02FC" w:rsidRPr="003C02FC">
        <w:t xml:space="preserve"> </w:t>
      </w:r>
      <w:r w:rsidR="003C02FC" w:rsidRPr="003C02FC">
        <w:rPr>
          <w:rFonts w:ascii="Arial" w:hAnsi="Arial" w:cs="Arial"/>
          <w:b w:val="0"/>
          <w:sz w:val="24"/>
          <w:szCs w:val="24"/>
        </w:rPr>
        <w:t xml:space="preserve">The Council may carry out further checks on the applicant business by consulting sources of business </w:t>
      </w:r>
      <w:r>
        <w:rPr>
          <w:rFonts w:ascii="Arial" w:hAnsi="Arial" w:cs="Arial"/>
          <w:b w:val="0"/>
          <w:sz w:val="24"/>
          <w:szCs w:val="24"/>
        </w:rPr>
        <w:t>information</w:t>
      </w:r>
      <w:r w:rsidR="003C02FC" w:rsidRPr="003C02FC">
        <w:rPr>
          <w:rFonts w:ascii="Arial" w:hAnsi="Arial" w:cs="Arial"/>
          <w:b w:val="0"/>
          <w:sz w:val="24"/>
          <w:szCs w:val="24"/>
        </w:rPr>
        <w:t xml:space="preserve"> such as Companies House, Mint</w:t>
      </w:r>
      <w:r w:rsidR="003C02FC">
        <w:rPr>
          <w:rFonts w:ascii="Arial" w:hAnsi="Arial" w:cs="Arial"/>
          <w:b w:val="0"/>
          <w:sz w:val="24"/>
          <w:szCs w:val="24"/>
        </w:rPr>
        <w:t>, Business Gateway</w:t>
      </w:r>
      <w:r>
        <w:rPr>
          <w:rFonts w:ascii="Arial" w:hAnsi="Arial" w:cs="Arial"/>
          <w:b w:val="0"/>
          <w:sz w:val="24"/>
          <w:szCs w:val="24"/>
        </w:rPr>
        <w:t>, Scottish Enterprise</w:t>
      </w:r>
      <w:r w:rsidR="003C02FC" w:rsidRPr="003C02FC">
        <w:rPr>
          <w:rFonts w:ascii="Arial" w:hAnsi="Arial" w:cs="Arial"/>
          <w:b w:val="0"/>
          <w:sz w:val="24"/>
          <w:szCs w:val="24"/>
        </w:rPr>
        <w:t xml:space="preserve"> and </w:t>
      </w:r>
      <w:r w:rsidR="003C02FC">
        <w:rPr>
          <w:rFonts w:ascii="Arial" w:hAnsi="Arial" w:cs="Arial"/>
          <w:b w:val="0"/>
          <w:sz w:val="24"/>
          <w:szCs w:val="24"/>
        </w:rPr>
        <w:t>similar databases</w:t>
      </w:r>
      <w:r w:rsidR="00F9552F">
        <w:rPr>
          <w:rFonts w:ascii="Arial" w:hAnsi="Arial" w:cs="Arial"/>
          <w:b w:val="0"/>
          <w:sz w:val="24"/>
          <w:szCs w:val="24"/>
        </w:rPr>
        <w:t>:</w:t>
      </w:r>
    </w:p>
    <w:p w14:paraId="04D09701" w14:textId="77777777" w:rsidR="0069431A" w:rsidRPr="005561D7" w:rsidRDefault="0069431A" w:rsidP="00AA27FE">
      <w:pPr>
        <w:pStyle w:val="BodyText"/>
        <w:spacing w:line="300" w:lineRule="auto"/>
        <w:jc w:val="both"/>
        <w:rPr>
          <w:rFonts w:ascii="Arial" w:hAnsi="Arial" w:cs="Arial"/>
          <w:b w:val="0"/>
          <w:sz w:val="24"/>
          <w:szCs w:val="24"/>
        </w:rPr>
      </w:pPr>
    </w:p>
    <w:p w14:paraId="49F5CF42" w14:textId="45759F1F" w:rsidR="00EF2B1A" w:rsidRPr="001162CE" w:rsidRDefault="00EF2B1A" w:rsidP="00880446">
      <w:pPr>
        <w:pStyle w:val="BodyText"/>
        <w:numPr>
          <w:ilvl w:val="0"/>
          <w:numId w:val="2"/>
        </w:numPr>
        <w:tabs>
          <w:tab w:val="clear" w:pos="3600"/>
        </w:tabs>
        <w:spacing w:line="300" w:lineRule="auto"/>
        <w:ind w:left="709"/>
        <w:jc w:val="both"/>
        <w:rPr>
          <w:rFonts w:ascii="Arial" w:hAnsi="Arial" w:cs="Arial"/>
          <w:b w:val="0"/>
          <w:sz w:val="24"/>
          <w:szCs w:val="24"/>
        </w:rPr>
      </w:pPr>
      <w:r w:rsidRPr="001162CE">
        <w:rPr>
          <w:rFonts w:ascii="Arial" w:hAnsi="Arial" w:cs="Arial"/>
          <w:sz w:val="24"/>
          <w:szCs w:val="24"/>
        </w:rPr>
        <w:t>Business type &amp; location:</w:t>
      </w:r>
      <w:r w:rsidRPr="001162CE">
        <w:rPr>
          <w:rFonts w:ascii="Arial" w:hAnsi="Arial" w:cs="Arial"/>
          <w:b w:val="0"/>
          <w:sz w:val="24"/>
          <w:szCs w:val="24"/>
        </w:rPr>
        <w:t xml:space="preserve"> </w:t>
      </w:r>
      <w:r w:rsidR="0069431A" w:rsidRPr="001162CE">
        <w:rPr>
          <w:rFonts w:ascii="Arial" w:hAnsi="Arial" w:cs="Arial"/>
          <w:b w:val="0"/>
          <w:sz w:val="24"/>
          <w:szCs w:val="24"/>
        </w:rPr>
        <w:t xml:space="preserve">The applicant business must be either a start-up or an existing business based </w:t>
      </w:r>
      <w:r w:rsidR="0069431A" w:rsidRPr="001162CE">
        <w:rPr>
          <w:rFonts w:ascii="Arial" w:hAnsi="Arial" w:cs="Arial"/>
          <w:b w:val="0"/>
          <w:bCs/>
          <w:sz w:val="24"/>
          <w:szCs w:val="24"/>
        </w:rPr>
        <w:t>in North Lanarkshire</w:t>
      </w:r>
      <w:r w:rsidR="0069431A" w:rsidRPr="001162CE">
        <w:rPr>
          <w:rFonts w:ascii="Arial" w:hAnsi="Arial" w:cs="Arial"/>
          <w:b w:val="0"/>
          <w:sz w:val="24"/>
          <w:szCs w:val="24"/>
        </w:rPr>
        <w:t xml:space="preserve"> </w:t>
      </w:r>
      <w:r w:rsidR="00594BD9" w:rsidRPr="001162CE">
        <w:rPr>
          <w:rFonts w:ascii="Arial" w:hAnsi="Arial" w:cs="Arial"/>
          <w:b w:val="0"/>
          <w:sz w:val="24"/>
          <w:szCs w:val="24"/>
        </w:rPr>
        <w:t xml:space="preserve">and </w:t>
      </w:r>
      <w:r w:rsidR="0069431A" w:rsidRPr="001162CE">
        <w:rPr>
          <w:rFonts w:ascii="Arial" w:hAnsi="Arial" w:cs="Arial"/>
          <w:b w:val="0"/>
          <w:sz w:val="24"/>
          <w:szCs w:val="24"/>
        </w:rPr>
        <w:t xml:space="preserve">operating </w:t>
      </w:r>
      <w:r w:rsidR="001715B2" w:rsidRPr="001162CE">
        <w:rPr>
          <w:rFonts w:ascii="Arial" w:hAnsi="Arial" w:cs="Arial"/>
          <w:b w:val="0"/>
          <w:sz w:val="24"/>
          <w:szCs w:val="24"/>
        </w:rPr>
        <w:t xml:space="preserve">within a recognised legal structure (see </w:t>
      </w:r>
      <w:hyperlink r:id="rId15" w:history="1">
        <w:r w:rsidR="001715B2" w:rsidRPr="001162CE">
          <w:rPr>
            <w:rStyle w:val="Hyperlink"/>
            <w:rFonts w:ascii="Arial" w:hAnsi="Arial" w:cs="Arial"/>
            <w:b w:val="0"/>
            <w:sz w:val="24"/>
            <w:szCs w:val="24"/>
          </w:rPr>
          <w:t>www.gov.uk/business-legal-structures/overview</w:t>
        </w:r>
      </w:hyperlink>
      <w:r w:rsidR="00594BD9" w:rsidRPr="001162CE">
        <w:rPr>
          <w:rFonts w:ascii="Arial" w:hAnsi="Arial" w:cs="Arial"/>
          <w:b w:val="0"/>
          <w:sz w:val="24"/>
          <w:szCs w:val="24"/>
        </w:rPr>
        <w:t xml:space="preserve">). Private individuals cannot apply for grant support. </w:t>
      </w:r>
      <w:r w:rsidR="002E5EDA" w:rsidRPr="001162CE">
        <w:rPr>
          <w:rFonts w:ascii="Arial" w:hAnsi="Arial" w:cs="Arial"/>
          <w:b w:val="0"/>
          <w:bCs/>
          <w:sz w:val="24"/>
          <w:szCs w:val="24"/>
        </w:rPr>
        <w:t>Ventures at the pre-start/pre-trading/feasibility stage are typically ineligible</w:t>
      </w:r>
      <w:r w:rsidR="00653476" w:rsidRPr="001162CE">
        <w:rPr>
          <w:rFonts w:ascii="Arial" w:hAnsi="Arial" w:cs="Arial"/>
          <w:b w:val="0"/>
          <w:bCs/>
          <w:sz w:val="24"/>
          <w:szCs w:val="24"/>
        </w:rPr>
        <w:t xml:space="preserve">, and should instead </w:t>
      </w:r>
      <w:r w:rsidR="00471195" w:rsidRPr="001162CE">
        <w:rPr>
          <w:rFonts w:ascii="Arial" w:hAnsi="Arial" w:cs="Arial"/>
          <w:b w:val="0"/>
          <w:bCs/>
          <w:sz w:val="24"/>
          <w:szCs w:val="24"/>
        </w:rPr>
        <w:t>consider</w:t>
      </w:r>
      <w:r w:rsidR="00653476" w:rsidRPr="001162CE">
        <w:rPr>
          <w:rFonts w:ascii="Arial" w:hAnsi="Arial" w:cs="Arial"/>
          <w:b w:val="0"/>
          <w:bCs/>
          <w:sz w:val="24"/>
          <w:szCs w:val="24"/>
        </w:rPr>
        <w:t xml:space="preserve"> the </w:t>
      </w:r>
      <w:hyperlink r:id="rId16" w:history="1">
        <w:r w:rsidR="00653476" w:rsidRPr="001162CE">
          <w:rPr>
            <w:rStyle w:val="Hyperlink"/>
            <w:rFonts w:ascii="Arial" w:hAnsi="Arial" w:cs="Arial"/>
            <w:b w:val="0"/>
            <w:bCs/>
            <w:sz w:val="24"/>
            <w:szCs w:val="24"/>
          </w:rPr>
          <w:t>Business Start Up Grant</w:t>
        </w:r>
      </w:hyperlink>
      <w:r w:rsidR="00653476" w:rsidRPr="001162CE">
        <w:rPr>
          <w:rFonts w:ascii="Arial" w:hAnsi="Arial" w:cs="Arial"/>
          <w:b w:val="0"/>
          <w:bCs/>
          <w:sz w:val="24"/>
          <w:szCs w:val="24"/>
        </w:rPr>
        <w:t xml:space="preserve"> for support</w:t>
      </w:r>
      <w:r w:rsidR="00257E67" w:rsidRPr="001162CE">
        <w:rPr>
          <w:rFonts w:ascii="Arial" w:hAnsi="Arial" w:cs="Arial"/>
          <w:b w:val="0"/>
          <w:bCs/>
          <w:sz w:val="24"/>
          <w:szCs w:val="24"/>
        </w:rPr>
        <w:t>.</w:t>
      </w:r>
    </w:p>
    <w:p w14:paraId="121DFE50" w14:textId="50C8DC56" w:rsidR="00EF2B1A" w:rsidRPr="007B3E30" w:rsidRDefault="00EF2B1A" w:rsidP="007B3E30">
      <w:pPr>
        <w:pStyle w:val="BodyText"/>
        <w:numPr>
          <w:ilvl w:val="0"/>
          <w:numId w:val="2"/>
        </w:numPr>
        <w:tabs>
          <w:tab w:val="clear" w:pos="3600"/>
        </w:tabs>
        <w:spacing w:line="300" w:lineRule="auto"/>
        <w:ind w:left="709"/>
        <w:jc w:val="both"/>
        <w:rPr>
          <w:rFonts w:ascii="Arial" w:hAnsi="Arial" w:cs="Arial"/>
          <w:b w:val="0"/>
          <w:sz w:val="24"/>
          <w:szCs w:val="24"/>
        </w:rPr>
      </w:pPr>
      <w:r w:rsidRPr="005561D7">
        <w:rPr>
          <w:rFonts w:ascii="Arial" w:hAnsi="Arial" w:cs="Arial"/>
          <w:sz w:val="24"/>
          <w:szCs w:val="24"/>
        </w:rPr>
        <w:lastRenderedPageBreak/>
        <w:t>Place of business:</w:t>
      </w:r>
      <w:r w:rsidRPr="005561D7">
        <w:rPr>
          <w:rFonts w:ascii="Arial" w:hAnsi="Arial" w:cs="Arial"/>
          <w:b w:val="0"/>
          <w:sz w:val="24"/>
          <w:szCs w:val="24"/>
        </w:rPr>
        <w:t xml:space="preserve">  If the applicant business only has a ‘registered office address’ or a ‘virtual office address’ within North </w:t>
      </w:r>
      <w:r w:rsidR="00AD2C42" w:rsidRPr="005561D7">
        <w:rPr>
          <w:rFonts w:ascii="Arial" w:hAnsi="Arial" w:cs="Arial"/>
          <w:b w:val="0"/>
          <w:sz w:val="24"/>
          <w:szCs w:val="24"/>
        </w:rPr>
        <w:t>Lanarkshire but</w:t>
      </w:r>
      <w:r w:rsidRPr="005561D7">
        <w:rPr>
          <w:rFonts w:ascii="Arial" w:hAnsi="Arial" w:cs="Arial"/>
          <w:b w:val="0"/>
          <w:sz w:val="24"/>
          <w:szCs w:val="24"/>
        </w:rPr>
        <w:t xml:space="preserve"> conducts its</w:t>
      </w:r>
      <w:r w:rsidR="007B3E30">
        <w:rPr>
          <w:rFonts w:ascii="Arial" w:hAnsi="Arial" w:cs="Arial"/>
          <w:b w:val="0"/>
          <w:sz w:val="24"/>
          <w:szCs w:val="24"/>
        </w:rPr>
        <w:t xml:space="preserve"> </w:t>
      </w:r>
      <w:r w:rsidRPr="007B3E30">
        <w:rPr>
          <w:rFonts w:ascii="Arial" w:hAnsi="Arial" w:cs="Arial"/>
          <w:b w:val="0"/>
          <w:sz w:val="24"/>
          <w:szCs w:val="24"/>
        </w:rPr>
        <w:t>actual business or trade from an operational base outwith North Lanarkshire, then the business is not eligible to apply for a grant from North Lanarkshire Council.</w:t>
      </w:r>
      <w:r w:rsidRPr="007B3E30">
        <w:rPr>
          <w:sz w:val="24"/>
          <w:szCs w:val="24"/>
        </w:rPr>
        <w:t xml:space="preserve"> </w:t>
      </w:r>
      <w:r w:rsidR="00ED4142" w:rsidRPr="007B3E30">
        <w:rPr>
          <w:rFonts w:ascii="Arial" w:hAnsi="Arial" w:cs="Arial"/>
          <w:b w:val="0"/>
          <w:bCs/>
          <w:sz w:val="24"/>
          <w:szCs w:val="24"/>
        </w:rPr>
        <w:t xml:space="preserve">The company’s invoicing and business correspondence address must be within North Lanarkshire. </w:t>
      </w:r>
      <w:r w:rsidR="00027048" w:rsidRPr="007B3E30">
        <w:rPr>
          <w:rFonts w:ascii="Arial" w:hAnsi="Arial" w:cs="Arial"/>
          <w:b w:val="0"/>
          <w:sz w:val="24"/>
          <w:szCs w:val="24"/>
        </w:rPr>
        <w:t>T</w:t>
      </w:r>
      <w:r w:rsidRPr="007B3E30">
        <w:rPr>
          <w:rFonts w:ascii="Arial" w:hAnsi="Arial" w:cs="Arial"/>
          <w:b w:val="0"/>
          <w:sz w:val="24"/>
          <w:szCs w:val="24"/>
        </w:rPr>
        <w:t xml:space="preserve">he business must </w:t>
      </w:r>
      <w:r w:rsidR="00027048" w:rsidRPr="007B3E30">
        <w:rPr>
          <w:rFonts w:ascii="Arial" w:hAnsi="Arial" w:cs="Arial"/>
          <w:b w:val="0"/>
          <w:sz w:val="24"/>
          <w:szCs w:val="24"/>
        </w:rPr>
        <w:t xml:space="preserve">also </w:t>
      </w:r>
      <w:r w:rsidRPr="007B3E30">
        <w:rPr>
          <w:rFonts w:ascii="Arial" w:hAnsi="Arial" w:cs="Arial"/>
          <w:b w:val="0"/>
          <w:sz w:val="24"/>
          <w:szCs w:val="24"/>
        </w:rPr>
        <w:t>be able to demonstrate that it pays non-domestic rates (if applicable) to NLC.</w:t>
      </w:r>
    </w:p>
    <w:p w14:paraId="23B1F1F8" w14:textId="77777777" w:rsidR="0069431A" w:rsidRPr="005561D7" w:rsidRDefault="0069431A" w:rsidP="00E454C5">
      <w:pPr>
        <w:pStyle w:val="BodyText"/>
        <w:spacing w:line="300" w:lineRule="auto"/>
        <w:ind w:left="709"/>
        <w:rPr>
          <w:rFonts w:ascii="Arial" w:hAnsi="Arial" w:cs="Arial"/>
          <w:b w:val="0"/>
          <w:sz w:val="24"/>
          <w:szCs w:val="24"/>
        </w:rPr>
      </w:pPr>
    </w:p>
    <w:p w14:paraId="7C9C85B1" w14:textId="78990B51" w:rsidR="0069431A" w:rsidRPr="00A27EE8" w:rsidRDefault="00EF2B1A" w:rsidP="005561D7">
      <w:pPr>
        <w:pStyle w:val="BodyText"/>
        <w:numPr>
          <w:ilvl w:val="0"/>
          <w:numId w:val="2"/>
        </w:numPr>
        <w:tabs>
          <w:tab w:val="clear" w:pos="3600"/>
        </w:tabs>
        <w:spacing w:line="300" w:lineRule="auto"/>
        <w:ind w:left="709"/>
        <w:jc w:val="both"/>
        <w:rPr>
          <w:rFonts w:ascii="Arial" w:hAnsi="Arial" w:cs="Arial"/>
          <w:b w:val="0"/>
          <w:sz w:val="24"/>
          <w:szCs w:val="24"/>
        </w:rPr>
      </w:pPr>
      <w:r w:rsidRPr="00A27EE8">
        <w:rPr>
          <w:rFonts w:ascii="Arial" w:hAnsi="Arial" w:cs="Arial"/>
          <w:bCs/>
          <w:sz w:val="24"/>
          <w:szCs w:val="24"/>
        </w:rPr>
        <w:t>Business size:</w:t>
      </w:r>
      <w:r w:rsidRPr="00A27EE8">
        <w:rPr>
          <w:rFonts w:ascii="Arial" w:hAnsi="Arial" w:cs="Arial"/>
          <w:b w:val="0"/>
          <w:bCs/>
          <w:sz w:val="24"/>
          <w:szCs w:val="24"/>
        </w:rPr>
        <w:t xml:space="preserve"> </w:t>
      </w:r>
      <w:r w:rsidR="007D45BB" w:rsidRPr="00A27EE8">
        <w:rPr>
          <w:rFonts w:ascii="Arial" w:hAnsi="Arial" w:cs="Arial"/>
          <w:b w:val="0"/>
          <w:bCs/>
          <w:sz w:val="24"/>
          <w:szCs w:val="24"/>
        </w:rPr>
        <w:t xml:space="preserve">The fund is aimed </w:t>
      </w:r>
      <w:r w:rsidR="00653476">
        <w:rPr>
          <w:rFonts w:ascii="Arial" w:hAnsi="Arial" w:cs="Arial"/>
          <w:b w:val="0"/>
          <w:bCs/>
          <w:sz w:val="24"/>
          <w:szCs w:val="24"/>
        </w:rPr>
        <w:t xml:space="preserve">at </w:t>
      </w:r>
      <w:r w:rsidR="00A27EE8" w:rsidRPr="00A27EE8">
        <w:rPr>
          <w:rFonts w:ascii="Arial" w:hAnsi="Arial" w:cs="Arial"/>
          <w:b w:val="0"/>
          <w:bCs/>
          <w:sz w:val="24"/>
          <w:szCs w:val="24"/>
        </w:rPr>
        <w:t xml:space="preserve">micro, small and medium-sized enterprises (SME’s) defined by the European Commission as </w:t>
      </w:r>
      <w:r w:rsidR="007B32CE" w:rsidRPr="00A27EE8">
        <w:rPr>
          <w:rFonts w:ascii="Arial" w:hAnsi="Arial" w:cs="Arial"/>
          <w:b w:val="0"/>
          <w:bCs/>
          <w:sz w:val="24"/>
          <w:szCs w:val="24"/>
        </w:rPr>
        <w:t xml:space="preserve">enterprises which employ </w:t>
      </w:r>
      <w:r w:rsidR="00A27EE8" w:rsidRPr="00A27EE8">
        <w:rPr>
          <w:rFonts w:ascii="Arial" w:hAnsi="Arial" w:cs="Arial"/>
          <w:b w:val="0"/>
          <w:bCs/>
          <w:sz w:val="24"/>
          <w:szCs w:val="24"/>
        </w:rPr>
        <w:t>fewer</w:t>
      </w:r>
      <w:r w:rsidR="007B32CE" w:rsidRPr="00A27EE8">
        <w:rPr>
          <w:rFonts w:ascii="Arial" w:hAnsi="Arial" w:cs="Arial"/>
          <w:b w:val="0"/>
          <w:bCs/>
          <w:sz w:val="24"/>
          <w:szCs w:val="24"/>
        </w:rPr>
        <w:t xml:space="preserve"> that 250 persons and </w:t>
      </w:r>
      <w:r w:rsidR="00A27EE8" w:rsidRPr="00A27EE8">
        <w:rPr>
          <w:rFonts w:ascii="Arial" w:hAnsi="Arial" w:cs="Arial"/>
          <w:b w:val="0"/>
          <w:bCs/>
          <w:sz w:val="24"/>
          <w:szCs w:val="24"/>
        </w:rPr>
        <w:t>which</w:t>
      </w:r>
      <w:r w:rsidR="007B32CE" w:rsidRPr="00A27EE8">
        <w:rPr>
          <w:rFonts w:ascii="Arial" w:hAnsi="Arial" w:cs="Arial"/>
          <w:b w:val="0"/>
          <w:bCs/>
          <w:sz w:val="24"/>
          <w:szCs w:val="24"/>
        </w:rPr>
        <w:t xml:space="preserve"> have and annual turnover not exceeding EUR 50 </w:t>
      </w:r>
      <w:r w:rsidR="007C603C">
        <w:rPr>
          <w:rFonts w:ascii="Arial" w:hAnsi="Arial" w:cs="Arial"/>
          <w:b w:val="0"/>
          <w:bCs/>
          <w:sz w:val="24"/>
          <w:szCs w:val="24"/>
        </w:rPr>
        <w:t>m</w:t>
      </w:r>
      <w:r w:rsidR="007B32CE" w:rsidRPr="00A27EE8">
        <w:rPr>
          <w:rFonts w:ascii="Arial" w:hAnsi="Arial" w:cs="Arial"/>
          <w:b w:val="0"/>
          <w:bCs/>
          <w:sz w:val="24"/>
          <w:szCs w:val="24"/>
        </w:rPr>
        <w:t xml:space="preserve">illion, and/or an annual balance sheet total not exceeding EUR 43 million. </w:t>
      </w:r>
    </w:p>
    <w:p w14:paraId="1BC1C5E6" w14:textId="77777777" w:rsidR="00786A1F" w:rsidRPr="005561D7" w:rsidRDefault="00786A1F" w:rsidP="0029229D">
      <w:pPr>
        <w:pStyle w:val="BodyText"/>
        <w:spacing w:line="300" w:lineRule="auto"/>
        <w:rPr>
          <w:rFonts w:ascii="Arial" w:hAnsi="Arial" w:cs="Arial"/>
          <w:b w:val="0"/>
          <w:sz w:val="24"/>
          <w:szCs w:val="24"/>
        </w:rPr>
      </w:pPr>
    </w:p>
    <w:p w14:paraId="7598999E" w14:textId="3E38960D" w:rsidR="00CC057E" w:rsidRPr="00027568" w:rsidRDefault="009B01EE" w:rsidP="00494CFF">
      <w:pPr>
        <w:pStyle w:val="BodyText"/>
        <w:numPr>
          <w:ilvl w:val="0"/>
          <w:numId w:val="2"/>
        </w:numPr>
        <w:tabs>
          <w:tab w:val="clear" w:pos="3600"/>
        </w:tabs>
        <w:spacing w:line="300" w:lineRule="auto"/>
        <w:ind w:left="709"/>
        <w:jc w:val="both"/>
        <w:rPr>
          <w:rFonts w:ascii="Arial" w:hAnsi="Arial" w:cs="Arial"/>
          <w:b w:val="0"/>
          <w:bCs/>
          <w:sz w:val="24"/>
          <w:szCs w:val="24"/>
        </w:rPr>
      </w:pPr>
      <w:r w:rsidRPr="00027568">
        <w:rPr>
          <w:rFonts w:ascii="Arial" w:hAnsi="Arial" w:cs="Arial"/>
          <w:bCs/>
          <w:sz w:val="24"/>
          <w:szCs w:val="24"/>
        </w:rPr>
        <w:t>Sectoral exclusions:</w:t>
      </w:r>
      <w:r w:rsidRPr="00027568">
        <w:rPr>
          <w:rFonts w:ascii="Arial" w:hAnsi="Arial" w:cs="Arial"/>
          <w:b w:val="0"/>
          <w:bCs/>
          <w:sz w:val="24"/>
          <w:szCs w:val="24"/>
        </w:rPr>
        <w:t xml:space="preserve">  </w:t>
      </w:r>
      <w:r w:rsidR="00494CFF">
        <w:rPr>
          <w:rFonts w:ascii="Arial" w:hAnsi="Arial" w:cs="Arial"/>
          <w:b w:val="0"/>
          <w:bCs/>
          <w:sz w:val="24"/>
          <w:szCs w:val="24"/>
        </w:rPr>
        <w:t xml:space="preserve">Please refer to the list of eligible sectors provided in Section B ii. </w:t>
      </w:r>
    </w:p>
    <w:p w14:paraId="7A4A320A" w14:textId="77777777" w:rsidR="00CD3618" w:rsidRPr="00027568" w:rsidRDefault="00CD3618" w:rsidP="00CD3618">
      <w:pPr>
        <w:pStyle w:val="BodyText"/>
        <w:spacing w:line="300" w:lineRule="auto"/>
        <w:ind w:left="709"/>
        <w:rPr>
          <w:rFonts w:ascii="Arial" w:hAnsi="Arial" w:cs="Arial"/>
          <w:b w:val="0"/>
          <w:bCs/>
          <w:sz w:val="24"/>
          <w:szCs w:val="24"/>
        </w:rPr>
      </w:pPr>
    </w:p>
    <w:p w14:paraId="0B6E9C5A" w14:textId="22542747" w:rsidR="00CD3618" w:rsidRPr="005561D7" w:rsidRDefault="00CD3618" w:rsidP="005561D7">
      <w:pPr>
        <w:numPr>
          <w:ilvl w:val="0"/>
          <w:numId w:val="2"/>
        </w:numPr>
        <w:tabs>
          <w:tab w:val="clear" w:pos="3600"/>
        </w:tabs>
        <w:spacing w:line="300" w:lineRule="auto"/>
        <w:ind w:left="709"/>
        <w:jc w:val="both"/>
        <w:rPr>
          <w:rFonts w:ascii="Arial" w:hAnsi="Arial" w:cs="Arial"/>
          <w:sz w:val="24"/>
          <w:szCs w:val="24"/>
        </w:rPr>
      </w:pPr>
      <w:r w:rsidRPr="005561D7">
        <w:rPr>
          <w:rFonts w:ascii="Arial" w:hAnsi="Arial" w:cs="Arial"/>
          <w:b/>
          <w:sz w:val="24"/>
          <w:szCs w:val="24"/>
        </w:rPr>
        <w:t>Business structure:</w:t>
      </w:r>
      <w:r w:rsidRPr="005561D7">
        <w:rPr>
          <w:rFonts w:ascii="Arial" w:hAnsi="Arial" w:cs="Arial"/>
          <w:sz w:val="24"/>
          <w:szCs w:val="24"/>
        </w:rPr>
        <w:t xml:space="preserve">  If the applicant is part of a larger group of businesses</w:t>
      </w:r>
      <w:r w:rsidR="00393C66" w:rsidRPr="005561D7">
        <w:rPr>
          <w:rFonts w:ascii="Arial" w:hAnsi="Arial" w:cs="Arial"/>
          <w:sz w:val="24"/>
          <w:szCs w:val="24"/>
        </w:rPr>
        <w:t xml:space="preserve"> or</w:t>
      </w:r>
      <w:r w:rsidR="00027048" w:rsidRPr="005561D7">
        <w:rPr>
          <w:rFonts w:ascii="Arial" w:hAnsi="Arial" w:cs="Arial"/>
          <w:sz w:val="24"/>
          <w:szCs w:val="24"/>
        </w:rPr>
        <w:t xml:space="preserve"> </w:t>
      </w:r>
      <w:r w:rsidRPr="005561D7">
        <w:rPr>
          <w:rFonts w:ascii="Arial" w:hAnsi="Arial" w:cs="Arial"/>
          <w:sz w:val="24"/>
          <w:szCs w:val="24"/>
        </w:rPr>
        <w:t>franchise</w:t>
      </w:r>
      <w:r w:rsidR="00393C66" w:rsidRPr="005561D7">
        <w:rPr>
          <w:rFonts w:ascii="Arial" w:hAnsi="Arial" w:cs="Arial"/>
          <w:bCs/>
          <w:sz w:val="24"/>
          <w:szCs w:val="24"/>
        </w:rPr>
        <w:t xml:space="preserve"> with a headquarters </w:t>
      </w:r>
      <w:proofErr w:type="spellStart"/>
      <w:r w:rsidR="00213D01" w:rsidRPr="005561D7">
        <w:rPr>
          <w:rFonts w:ascii="Arial" w:hAnsi="Arial" w:cs="Arial"/>
          <w:bCs/>
          <w:sz w:val="24"/>
          <w:szCs w:val="24"/>
        </w:rPr>
        <w:t>outwith</w:t>
      </w:r>
      <w:proofErr w:type="spellEnd"/>
      <w:r w:rsidR="00393C66" w:rsidRPr="005561D7">
        <w:rPr>
          <w:rFonts w:ascii="Arial" w:hAnsi="Arial" w:cs="Arial"/>
          <w:bCs/>
          <w:sz w:val="24"/>
          <w:szCs w:val="24"/>
        </w:rPr>
        <w:t xml:space="preserve"> North Lanarkshire</w:t>
      </w:r>
      <w:r w:rsidRPr="005561D7">
        <w:rPr>
          <w:rFonts w:ascii="Arial" w:hAnsi="Arial" w:cs="Arial"/>
          <w:sz w:val="24"/>
          <w:szCs w:val="24"/>
        </w:rPr>
        <w:t xml:space="preserve">, or has direct/indirect links to other businesses, </w:t>
      </w:r>
      <w:r w:rsidRPr="001B2348">
        <w:rPr>
          <w:rFonts w:ascii="Arial" w:hAnsi="Arial" w:cs="Arial"/>
          <w:sz w:val="24"/>
          <w:szCs w:val="24"/>
        </w:rPr>
        <w:t xml:space="preserve">it can only apply if it is a wholly autonomous cost/profit centre responsible for its own </w:t>
      </w:r>
      <w:r w:rsidR="00594BD9" w:rsidRPr="001B2348">
        <w:rPr>
          <w:rFonts w:ascii="Arial" w:hAnsi="Arial" w:cs="Arial"/>
          <w:sz w:val="24"/>
          <w:szCs w:val="24"/>
        </w:rPr>
        <w:t xml:space="preserve">day-to-day </w:t>
      </w:r>
      <w:r w:rsidRPr="001B2348">
        <w:rPr>
          <w:rFonts w:ascii="Arial" w:hAnsi="Arial" w:cs="Arial"/>
          <w:sz w:val="24"/>
          <w:szCs w:val="24"/>
        </w:rPr>
        <w:t>management and producing its own management accounts and audited accounts. Applicants which fall into this category may be asked to produce evidence of their autonomy from the parent company/group.</w:t>
      </w:r>
      <w:r w:rsidR="00494CFF">
        <w:rPr>
          <w:rFonts w:ascii="Arial" w:hAnsi="Arial" w:cs="Arial"/>
          <w:sz w:val="24"/>
          <w:szCs w:val="24"/>
        </w:rPr>
        <w:t xml:space="preserve"> </w:t>
      </w:r>
    </w:p>
    <w:p w14:paraId="2D70DFC5" w14:textId="77777777" w:rsidR="00AF3003" w:rsidRPr="005561D7" w:rsidRDefault="00AF3003" w:rsidP="00AA27FE">
      <w:pPr>
        <w:pStyle w:val="BodyText"/>
        <w:spacing w:line="300" w:lineRule="auto"/>
        <w:ind w:left="349"/>
        <w:rPr>
          <w:rFonts w:ascii="Arial" w:hAnsi="Arial" w:cs="Arial"/>
          <w:b w:val="0"/>
          <w:bCs/>
          <w:sz w:val="24"/>
          <w:szCs w:val="24"/>
        </w:rPr>
      </w:pPr>
    </w:p>
    <w:p w14:paraId="5E454F72" w14:textId="77777777" w:rsidR="00AF3003" w:rsidRPr="00A27EE8" w:rsidRDefault="00EF2B1A" w:rsidP="005561D7">
      <w:pPr>
        <w:pStyle w:val="BodyText"/>
        <w:numPr>
          <w:ilvl w:val="0"/>
          <w:numId w:val="2"/>
        </w:numPr>
        <w:tabs>
          <w:tab w:val="clear" w:pos="3600"/>
        </w:tabs>
        <w:spacing w:line="300" w:lineRule="auto"/>
        <w:ind w:left="709"/>
        <w:jc w:val="both"/>
        <w:rPr>
          <w:rFonts w:ascii="Arial" w:hAnsi="Arial" w:cs="Arial"/>
          <w:b w:val="0"/>
          <w:bCs/>
          <w:sz w:val="24"/>
          <w:szCs w:val="24"/>
        </w:rPr>
      </w:pPr>
      <w:r w:rsidRPr="00A27EE8">
        <w:rPr>
          <w:rFonts w:ascii="Arial" w:hAnsi="Arial" w:cs="Arial"/>
          <w:bCs/>
          <w:sz w:val="24"/>
          <w:szCs w:val="24"/>
        </w:rPr>
        <w:t>Business turnover:</w:t>
      </w:r>
      <w:r w:rsidRPr="00A27EE8">
        <w:rPr>
          <w:rFonts w:ascii="Arial" w:hAnsi="Arial" w:cs="Arial"/>
          <w:b w:val="0"/>
          <w:bCs/>
          <w:sz w:val="24"/>
          <w:szCs w:val="24"/>
        </w:rPr>
        <w:t xml:space="preserve">  </w:t>
      </w:r>
      <w:r w:rsidR="00AF3003" w:rsidRPr="00A27EE8">
        <w:rPr>
          <w:rFonts w:ascii="Arial" w:hAnsi="Arial" w:cs="Arial"/>
          <w:b w:val="0"/>
          <w:bCs/>
          <w:sz w:val="24"/>
          <w:szCs w:val="24"/>
        </w:rPr>
        <w:t xml:space="preserve">Applications will only be considered where the business turnover is expected to reach a </w:t>
      </w:r>
      <w:r w:rsidR="00AF3003" w:rsidRPr="00A27EE8">
        <w:rPr>
          <w:rFonts w:ascii="Arial" w:hAnsi="Arial" w:cs="Arial"/>
          <w:b w:val="0"/>
          <w:bCs/>
          <w:sz w:val="24"/>
          <w:szCs w:val="24"/>
          <w:u w:val="single"/>
        </w:rPr>
        <w:t>minimum</w:t>
      </w:r>
      <w:r w:rsidR="00AF3003" w:rsidRPr="00A27EE8">
        <w:rPr>
          <w:rFonts w:ascii="Arial" w:hAnsi="Arial" w:cs="Arial"/>
          <w:b w:val="0"/>
          <w:bCs/>
          <w:sz w:val="24"/>
          <w:szCs w:val="24"/>
        </w:rPr>
        <w:t xml:space="preserve"> </w:t>
      </w:r>
      <w:r w:rsidR="00027048" w:rsidRPr="00A27EE8">
        <w:rPr>
          <w:rFonts w:ascii="Arial" w:hAnsi="Arial" w:cs="Arial"/>
          <w:b w:val="0"/>
          <w:bCs/>
          <w:sz w:val="24"/>
          <w:szCs w:val="24"/>
        </w:rPr>
        <w:t>level</w:t>
      </w:r>
      <w:r w:rsidR="00AF3003" w:rsidRPr="00A27EE8">
        <w:rPr>
          <w:rFonts w:ascii="Arial" w:hAnsi="Arial" w:cs="Arial"/>
          <w:b w:val="0"/>
          <w:bCs/>
          <w:sz w:val="24"/>
          <w:szCs w:val="24"/>
        </w:rPr>
        <w:t xml:space="preserve"> equivalent to the current VAT </w:t>
      </w:r>
      <w:r w:rsidR="00CF5784" w:rsidRPr="00A27EE8">
        <w:rPr>
          <w:rFonts w:ascii="Arial" w:hAnsi="Arial" w:cs="Arial"/>
          <w:b w:val="0"/>
          <w:bCs/>
          <w:sz w:val="24"/>
          <w:szCs w:val="24"/>
        </w:rPr>
        <w:t xml:space="preserve">registration </w:t>
      </w:r>
      <w:r w:rsidR="00AF3003" w:rsidRPr="00A27EE8">
        <w:rPr>
          <w:rFonts w:ascii="Arial" w:hAnsi="Arial" w:cs="Arial"/>
          <w:b w:val="0"/>
          <w:bCs/>
          <w:sz w:val="24"/>
          <w:szCs w:val="24"/>
        </w:rPr>
        <w:t xml:space="preserve">threshold </w:t>
      </w:r>
      <w:r w:rsidR="00CD3618" w:rsidRPr="00A27EE8">
        <w:rPr>
          <w:rFonts w:ascii="Arial" w:hAnsi="Arial" w:cs="Arial"/>
          <w:b w:val="0"/>
          <w:bCs/>
          <w:sz w:val="24"/>
          <w:szCs w:val="24"/>
        </w:rPr>
        <w:t xml:space="preserve">of </w:t>
      </w:r>
      <w:r w:rsidR="00CF5784" w:rsidRPr="00A27EE8">
        <w:rPr>
          <w:rFonts w:ascii="Arial" w:hAnsi="Arial" w:cs="Arial"/>
          <w:b w:val="0"/>
          <w:bCs/>
          <w:sz w:val="24"/>
          <w:szCs w:val="24"/>
        </w:rPr>
        <w:t>£85,000</w:t>
      </w:r>
      <w:r w:rsidR="00CD3618" w:rsidRPr="00A27EE8">
        <w:rPr>
          <w:rFonts w:ascii="Arial" w:hAnsi="Arial" w:cs="Arial"/>
          <w:b w:val="0"/>
          <w:bCs/>
          <w:sz w:val="24"/>
          <w:szCs w:val="24"/>
        </w:rPr>
        <w:t xml:space="preserve"> </w:t>
      </w:r>
      <w:r w:rsidR="00AF3003" w:rsidRPr="00A27EE8">
        <w:rPr>
          <w:rFonts w:ascii="Arial" w:hAnsi="Arial" w:cs="Arial"/>
          <w:b w:val="0"/>
          <w:bCs/>
          <w:sz w:val="24"/>
          <w:szCs w:val="24"/>
        </w:rPr>
        <w:t>(at least) within 12 months of the date of application.</w:t>
      </w:r>
      <w:r w:rsidR="009B1B2C" w:rsidRPr="00A27EE8">
        <w:rPr>
          <w:rFonts w:ascii="Arial" w:hAnsi="Arial" w:cs="Arial"/>
          <w:b w:val="0"/>
          <w:bCs/>
          <w:sz w:val="24"/>
          <w:szCs w:val="24"/>
        </w:rPr>
        <w:t xml:space="preserve"> Where the current business turnover is below this level, financial projections and evidence of pending orders/contracts/letters of interest from customers will be required to support the anticipated increase in turnover.</w:t>
      </w:r>
    </w:p>
    <w:p w14:paraId="2405C22D" w14:textId="77777777" w:rsidR="009B1B2C" w:rsidRPr="005561D7" w:rsidRDefault="009B1B2C" w:rsidP="009B1B2C">
      <w:pPr>
        <w:pStyle w:val="BodyText"/>
        <w:spacing w:line="300" w:lineRule="auto"/>
        <w:ind w:left="709"/>
        <w:rPr>
          <w:rFonts w:ascii="Arial" w:hAnsi="Arial" w:cs="Arial"/>
          <w:b w:val="0"/>
          <w:bCs/>
          <w:sz w:val="24"/>
          <w:szCs w:val="24"/>
        </w:rPr>
      </w:pPr>
    </w:p>
    <w:p w14:paraId="0BF6F232" w14:textId="77777777" w:rsidR="009B1B2C" w:rsidRPr="005561D7" w:rsidRDefault="00CD3618" w:rsidP="005561D7">
      <w:pPr>
        <w:pStyle w:val="BodyText"/>
        <w:numPr>
          <w:ilvl w:val="0"/>
          <w:numId w:val="2"/>
        </w:numPr>
        <w:tabs>
          <w:tab w:val="clear" w:pos="3600"/>
        </w:tabs>
        <w:spacing w:line="300" w:lineRule="auto"/>
        <w:ind w:left="709"/>
        <w:jc w:val="both"/>
        <w:rPr>
          <w:rFonts w:ascii="Arial" w:hAnsi="Arial" w:cs="Arial"/>
          <w:b w:val="0"/>
          <w:bCs/>
          <w:sz w:val="24"/>
          <w:szCs w:val="24"/>
        </w:rPr>
      </w:pPr>
      <w:r w:rsidRPr="005561D7">
        <w:rPr>
          <w:rFonts w:ascii="Arial" w:hAnsi="Arial" w:cs="Arial"/>
          <w:bCs/>
          <w:sz w:val="24"/>
          <w:szCs w:val="24"/>
        </w:rPr>
        <w:t>Need for grant:</w:t>
      </w:r>
      <w:r w:rsidRPr="005561D7">
        <w:rPr>
          <w:rFonts w:ascii="Arial" w:hAnsi="Arial" w:cs="Arial"/>
          <w:b w:val="0"/>
          <w:bCs/>
          <w:sz w:val="24"/>
          <w:szCs w:val="24"/>
        </w:rPr>
        <w:t xml:space="preserve">  </w:t>
      </w:r>
      <w:r w:rsidR="009B1B2C" w:rsidRPr="005561D7">
        <w:rPr>
          <w:rFonts w:ascii="Arial" w:hAnsi="Arial" w:cs="Arial"/>
          <w:b w:val="0"/>
          <w:bCs/>
          <w:sz w:val="24"/>
          <w:szCs w:val="24"/>
        </w:rPr>
        <w:t xml:space="preserve">Applicants must be able to demonstrate a funding gap that is preventing, delaying or limiting business growth. </w:t>
      </w:r>
      <w:r w:rsidR="00BB26C1" w:rsidRPr="005561D7">
        <w:rPr>
          <w:rFonts w:ascii="Arial" w:hAnsi="Arial" w:cs="Arial"/>
          <w:b w:val="0"/>
          <w:bCs/>
          <w:sz w:val="24"/>
          <w:szCs w:val="24"/>
        </w:rPr>
        <w:t xml:space="preserve">We would also actively encourage other sources of funding to be explored first </w:t>
      </w:r>
      <w:r w:rsidR="004F2E38">
        <w:rPr>
          <w:rFonts w:ascii="Arial" w:hAnsi="Arial" w:cs="Arial"/>
          <w:b w:val="0"/>
          <w:bCs/>
          <w:sz w:val="24"/>
          <w:szCs w:val="24"/>
        </w:rPr>
        <w:t xml:space="preserve">- </w:t>
      </w:r>
      <w:r w:rsidR="00CF5784" w:rsidRPr="005561D7">
        <w:rPr>
          <w:rFonts w:ascii="Arial" w:hAnsi="Arial" w:cs="Arial"/>
          <w:b w:val="0"/>
          <w:bCs/>
          <w:sz w:val="24"/>
          <w:szCs w:val="24"/>
        </w:rPr>
        <w:t xml:space="preserve">Council </w:t>
      </w:r>
      <w:r w:rsidR="004F2E38">
        <w:rPr>
          <w:rFonts w:ascii="Arial" w:hAnsi="Arial" w:cs="Arial"/>
          <w:b w:val="0"/>
          <w:bCs/>
          <w:sz w:val="24"/>
          <w:szCs w:val="24"/>
        </w:rPr>
        <w:t>funding should be regarded as a ‘</w:t>
      </w:r>
      <w:r w:rsidR="00BB26C1" w:rsidRPr="005561D7">
        <w:rPr>
          <w:rFonts w:ascii="Arial" w:hAnsi="Arial" w:cs="Arial"/>
          <w:b w:val="0"/>
          <w:bCs/>
          <w:sz w:val="24"/>
          <w:szCs w:val="24"/>
        </w:rPr>
        <w:t>last resort</w:t>
      </w:r>
      <w:r w:rsidR="004F2E38">
        <w:rPr>
          <w:rFonts w:ascii="Arial" w:hAnsi="Arial" w:cs="Arial"/>
          <w:b w:val="0"/>
          <w:bCs/>
          <w:sz w:val="24"/>
          <w:szCs w:val="24"/>
        </w:rPr>
        <w:t>’ once all other funding options have been exhausted</w:t>
      </w:r>
      <w:r w:rsidR="00BB26C1" w:rsidRPr="005561D7">
        <w:rPr>
          <w:rFonts w:ascii="Arial" w:hAnsi="Arial" w:cs="Arial"/>
          <w:b w:val="0"/>
          <w:bCs/>
          <w:sz w:val="24"/>
          <w:szCs w:val="24"/>
        </w:rPr>
        <w:t xml:space="preserve">. Other funding routes </w:t>
      </w:r>
      <w:r w:rsidR="00027568">
        <w:rPr>
          <w:rFonts w:ascii="Arial" w:hAnsi="Arial" w:cs="Arial"/>
          <w:b w:val="0"/>
          <w:bCs/>
          <w:sz w:val="24"/>
          <w:szCs w:val="24"/>
        </w:rPr>
        <w:t>can be investigated</w:t>
      </w:r>
      <w:r w:rsidR="00BB26C1" w:rsidRPr="005561D7">
        <w:rPr>
          <w:rFonts w:ascii="Arial" w:hAnsi="Arial" w:cs="Arial"/>
          <w:b w:val="0"/>
          <w:bCs/>
          <w:sz w:val="24"/>
          <w:szCs w:val="24"/>
        </w:rPr>
        <w:t xml:space="preserve"> at </w:t>
      </w:r>
      <w:hyperlink r:id="rId17" w:history="1">
        <w:r w:rsidR="00BB26C1" w:rsidRPr="005561D7">
          <w:rPr>
            <w:rStyle w:val="Hyperlink"/>
            <w:rFonts w:ascii="Arial" w:hAnsi="Arial" w:cs="Arial"/>
            <w:b w:val="0"/>
            <w:bCs/>
            <w:sz w:val="24"/>
            <w:szCs w:val="24"/>
          </w:rPr>
          <w:t>www.mygov.scot/funding-opportunities</w:t>
        </w:r>
      </w:hyperlink>
      <w:r w:rsidR="00BB26C1" w:rsidRPr="005561D7">
        <w:rPr>
          <w:rFonts w:ascii="Arial" w:hAnsi="Arial" w:cs="Arial"/>
          <w:b w:val="0"/>
          <w:bCs/>
          <w:sz w:val="24"/>
          <w:szCs w:val="24"/>
        </w:rPr>
        <w:t xml:space="preserve">.  </w:t>
      </w:r>
      <w:r w:rsidR="009B1B2C" w:rsidRPr="005561D7">
        <w:rPr>
          <w:rFonts w:ascii="Arial" w:hAnsi="Arial" w:cs="Arial"/>
          <w:b w:val="0"/>
          <w:bCs/>
          <w:sz w:val="24"/>
          <w:szCs w:val="24"/>
        </w:rPr>
        <w:t xml:space="preserve"> </w:t>
      </w:r>
    </w:p>
    <w:p w14:paraId="1BB62456" w14:textId="77777777" w:rsidR="0069431A" w:rsidRPr="005561D7" w:rsidRDefault="0069431A" w:rsidP="009B1B2C">
      <w:pPr>
        <w:pStyle w:val="BodyText"/>
        <w:spacing w:line="300" w:lineRule="auto"/>
        <w:ind w:left="709"/>
        <w:rPr>
          <w:rFonts w:ascii="Arial" w:hAnsi="Arial" w:cs="Arial"/>
          <w:b w:val="0"/>
          <w:bCs/>
          <w:sz w:val="24"/>
          <w:szCs w:val="24"/>
        </w:rPr>
      </w:pPr>
    </w:p>
    <w:p w14:paraId="1E2331A2" w14:textId="77777777" w:rsidR="001162CE" w:rsidRDefault="00CD3618" w:rsidP="005561D7">
      <w:pPr>
        <w:numPr>
          <w:ilvl w:val="0"/>
          <w:numId w:val="2"/>
        </w:numPr>
        <w:tabs>
          <w:tab w:val="clear" w:pos="3600"/>
        </w:tabs>
        <w:spacing w:line="300" w:lineRule="auto"/>
        <w:ind w:left="709"/>
        <w:jc w:val="both"/>
        <w:rPr>
          <w:rFonts w:ascii="Arial" w:hAnsi="Arial" w:cs="Arial"/>
          <w:sz w:val="24"/>
          <w:szCs w:val="24"/>
        </w:rPr>
      </w:pPr>
      <w:r w:rsidRPr="005561D7">
        <w:rPr>
          <w:rFonts w:ascii="Arial" w:hAnsi="Arial" w:cs="Arial"/>
          <w:b/>
          <w:sz w:val="24"/>
          <w:szCs w:val="24"/>
        </w:rPr>
        <w:t>Business premises:</w:t>
      </w:r>
      <w:r w:rsidRPr="005561D7">
        <w:rPr>
          <w:rFonts w:ascii="Arial" w:hAnsi="Arial" w:cs="Arial"/>
          <w:sz w:val="24"/>
          <w:szCs w:val="24"/>
        </w:rPr>
        <w:t xml:space="preserve">  </w:t>
      </w:r>
      <w:r w:rsidR="00BF5076" w:rsidRPr="00EE6ABC">
        <w:rPr>
          <w:rFonts w:ascii="Arial" w:hAnsi="Arial" w:cs="Arial"/>
          <w:sz w:val="24"/>
          <w:szCs w:val="24"/>
        </w:rPr>
        <w:t>A</w:t>
      </w:r>
      <w:r w:rsidR="0069431A" w:rsidRPr="00EE6ABC">
        <w:rPr>
          <w:rFonts w:ascii="Arial" w:hAnsi="Arial" w:cs="Arial"/>
          <w:sz w:val="24"/>
          <w:szCs w:val="24"/>
        </w:rPr>
        <w:t>pplicant business</w:t>
      </w:r>
      <w:r w:rsidR="00BF5076" w:rsidRPr="00EE6ABC">
        <w:rPr>
          <w:rFonts w:ascii="Arial" w:hAnsi="Arial" w:cs="Arial"/>
          <w:sz w:val="24"/>
          <w:szCs w:val="24"/>
        </w:rPr>
        <w:t>es</w:t>
      </w:r>
      <w:r w:rsidR="0069431A" w:rsidRPr="00EE6ABC">
        <w:rPr>
          <w:rFonts w:ascii="Arial" w:hAnsi="Arial" w:cs="Arial"/>
          <w:sz w:val="24"/>
          <w:szCs w:val="24"/>
        </w:rPr>
        <w:t xml:space="preserve"> </w:t>
      </w:r>
      <w:r w:rsidR="00CF5784" w:rsidRPr="00EE6ABC">
        <w:rPr>
          <w:rFonts w:ascii="Arial" w:hAnsi="Arial" w:cs="Arial"/>
          <w:sz w:val="24"/>
          <w:szCs w:val="24"/>
        </w:rPr>
        <w:t>can be home-based or</w:t>
      </w:r>
      <w:r w:rsidR="0069431A" w:rsidRPr="00EE6ABC">
        <w:rPr>
          <w:rFonts w:ascii="Arial" w:hAnsi="Arial" w:cs="Arial"/>
          <w:sz w:val="24"/>
          <w:szCs w:val="24"/>
        </w:rPr>
        <w:t xml:space="preserve"> operating from </w:t>
      </w:r>
      <w:r w:rsidR="001803A0" w:rsidRPr="00EE6ABC">
        <w:rPr>
          <w:rFonts w:ascii="Arial" w:hAnsi="Arial" w:cs="Arial"/>
          <w:sz w:val="24"/>
          <w:szCs w:val="24"/>
        </w:rPr>
        <w:t xml:space="preserve">dedicated </w:t>
      </w:r>
      <w:r w:rsidR="0069431A" w:rsidRPr="00EE6ABC">
        <w:rPr>
          <w:rFonts w:ascii="Arial" w:hAnsi="Arial" w:cs="Arial"/>
          <w:sz w:val="24"/>
          <w:szCs w:val="24"/>
        </w:rPr>
        <w:t>commercial premises</w:t>
      </w:r>
      <w:r w:rsidR="002E3DFF" w:rsidRPr="00EE6ABC">
        <w:rPr>
          <w:rFonts w:ascii="Arial" w:hAnsi="Arial" w:cs="Arial"/>
          <w:sz w:val="24"/>
          <w:szCs w:val="24"/>
        </w:rPr>
        <w:t xml:space="preserve">. </w:t>
      </w:r>
      <w:r w:rsidR="00CF5784" w:rsidRPr="005561D7">
        <w:rPr>
          <w:rFonts w:ascii="Arial" w:hAnsi="Arial" w:cs="Arial"/>
          <w:sz w:val="24"/>
          <w:szCs w:val="24"/>
        </w:rPr>
        <w:t xml:space="preserve">In the case of rented commercial premises </w:t>
      </w:r>
      <w:r w:rsidR="00AF3003" w:rsidRPr="005561D7">
        <w:rPr>
          <w:rFonts w:ascii="Arial" w:hAnsi="Arial" w:cs="Arial"/>
          <w:sz w:val="24"/>
          <w:szCs w:val="24"/>
        </w:rPr>
        <w:t xml:space="preserve">a minimum </w:t>
      </w:r>
      <w:proofErr w:type="gramStart"/>
      <w:r w:rsidR="00AF3003" w:rsidRPr="005561D7">
        <w:rPr>
          <w:rFonts w:ascii="Arial" w:hAnsi="Arial" w:cs="Arial"/>
          <w:sz w:val="24"/>
          <w:szCs w:val="24"/>
        </w:rPr>
        <w:t>12 month</w:t>
      </w:r>
      <w:proofErr w:type="gramEnd"/>
      <w:r w:rsidR="00AF3003" w:rsidRPr="005561D7">
        <w:rPr>
          <w:rFonts w:ascii="Arial" w:hAnsi="Arial" w:cs="Arial"/>
          <w:sz w:val="24"/>
          <w:szCs w:val="24"/>
        </w:rPr>
        <w:t xml:space="preserve"> lease</w:t>
      </w:r>
      <w:r w:rsidR="00D8746A" w:rsidRPr="005561D7">
        <w:rPr>
          <w:rFonts w:ascii="Arial" w:hAnsi="Arial" w:cs="Arial"/>
          <w:sz w:val="24"/>
          <w:szCs w:val="24"/>
        </w:rPr>
        <w:t xml:space="preserve"> </w:t>
      </w:r>
      <w:r w:rsidR="002E3DFF" w:rsidRPr="005561D7">
        <w:rPr>
          <w:rFonts w:ascii="Arial" w:hAnsi="Arial" w:cs="Arial"/>
          <w:sz w:val="24"/>
          <w:szCs w:val="24"/>
        </w:rPr>
        <w:t xml:space="preserve">is preferred, </w:t>
      </w:r>
      <w:r w:rsidR="00CF5784" w:rsidRPr="005561D7">
        <w:rPr>
          <w:rFonts w:ascii="Arial" w:hAnsi="Arial" w:cs="Arial"/>
          <w:sz w:val="24"/>
          <w:szCs w:val="24"/>
        </w:rPr>
        <w:t xml:space="preserve">although </w:t>
      </w:r>
      <w:r w:rsidR="00D8746A" w:rsidRPr="005561D7">
        <w:rPr>
          <w:rFonts w:ascii="Arial" w:hAnsi="Arial" w:cs="Arial"/>
          <w:sz w:val="24"/>
          <w:szCs w:val="24"/>
        </w:rPr>
        <w:t xml:space="preserve">month to month or </w:t>
      </w:r>
    </w:p>
    <w:p w14:paraId="4733C3A8" w14:textId="77777777" w:rsidR="001162CE" w:rsidRDefault="001162CE" w:rsidP="001162CE">
      <w:pPr>
        <w:pStyle w:val="ListParagraph"/>
        <w:rPr>
          <w:rFonts w:ascii="Arial" w:hAnsi="Arial" w:cs="Arial"/>
          <w:sz w:val="24"/>
          <w:szCs w:val="24"/>
        </w:rPr>
      </w:pPr>
    </w:p>
    <w:p w14:paraId="359CA540" w14:textId="2289DE55" w:rsidR="00857A8F" w:rsidRPr="00EE6ABC" w:rsidRDefault="00D8746A" w:rsidP="00043CB8">
      <w:pPr>
        <w:spacing w:line="300" w:lineRule="auto"/>
        <w:ind w:left="709"/>
        <w:jc w:val="both"/>
        <w:rPr>
          <w:rFonts w:ascii="Arial" w:hAnsi="Arial" w:cs="Arial"/>
          <w:sz w:val="24"/>
          <w:szCs w:val="24"/>
        </w:rPr>
      </w:pPr>
      <w:r w:rsidRPr="005561D7">
        <w:rPr>
          <w:rFonts w:ascii="Arial" w:hAnsi="Arial" w:cs="Arial"/>
          <w:sz w:val="24"/>
          <w:szCs w:val="24"/>
        </w:rPr>
        <w:t xml:space="preserve">rolling leases will be considered </w:t>
      </w:r>
      <w:r w:rsidR="00CF5784" w:rsidRPr="005561D7">
        <w:rPr>
          <w:rFonts w:ascii="Arial" w:hAnsi="Arial" w:cs="Arial"/>
          <w:sz w:val="24"/>
          <w:szCs w:val="24"/>
        </w:rPr>
        <w:t xml:space="preserve">by exception </w:t>
      </w:r>
      <w:r w:rsidR="002E3DFF" w:rsidRPr="005561D7">
        <w:rPr>
          <w:rFonts w:ascii="Arial" w:hAnsi="Arial" w:cs="Arial"/>
          <w:sz w:val="24"/>
          <w:szCs w:val="24"/>
        </w:rPr>
        <w:t>based on merit</w:t>
      </w:r>
      <w:r w:rsidR="0069431A" w:rsidRPr="005561D7">
        <w:rPr>
          <w:rFonts w:ascii="Arial" w:hAnsi="Arial" w:cs="Arial"/>
          <w:sz w:val="24"/>
          <w:szCs w:val="24"/>
        </w:rPr>
        <w:t xml:space="preserve">. </w:t>
      </w:r>
      <w:r w:rsidR="009A4DB4" w:rsidRPr="005561D7">
        <w:rPr>
          <w:rFonts w:ascii="Arial" w:hAnsi="Arial" w:cs="Arial"/>
          <w:sz w:val="24"/>
          <w:szCs w:val="24"/>
        </w:rPr>
        <w:t>A</w:t>
      </w:r>
      <w:r w:rsidR="001162CE">
        <w:rPr>
          <w:rFonts w:ascii="Arial" w:hAnsi="Arial" w:cs="Arial"/>
          <w:sz w:val="24"/>
          <w:szCs w:val="24"/>
        </w:rPr>
        <w:t xml:space="preserve"> </w:t>
      </w:r>
      <w:r w:rsidR="001803A0" w:rsidRPr="005561D7">
        <w:rPr>
          <w:rFonts w:ascii="Arial" w:hAnsi="Arial" w:cs="Arial"/>
          <w:sz w:val="24"/>
          <w:szCs w:val="24"/>
        </w:rPr>
        <w:t xml:space="preserve">copy of the lease agreement may be requested in support of </w:t>
      </w:r>
      <w:r w:rsidR="00FE6054" w:rsidRPr="00EE6ABC">
        <w:rPr>
          <w:rFonts w:ascii="Arial" w:hAnsi="Arial" w:cs="Arial"/>
          <w:sz w:val="24"/>
          <w:szCs w:val="24"/>
        </w:rPr>
        <w:t xml:space="preserve">the </w:t>
      </w:r>
      <w:r w:rsidR="00AF3003" w:rsidRPr="00EE6ABC">
        <w:rPr>
          <w:rFonts w:ascii="Arial" w:hAnsi="Arial" w:cs="Arial"/>
          <w:sz w:val="24"/>
          <w:szCs w:val="24"/>
        </w:rPr>
        <w:t xml:space="preserve">grant </w:t>
      </w:r>
      <w:r w:rsidR="00FE6054" w:rsidRPr="00EE6ABC">
        <w:rPr>
          <w:rFonts w:ascii="Arial" w:hAnsi="Arial" w:cs="Arial"/>
          <w:sz w:val="24"/>
          <w:szCs w:val="24"/>
        </w:rPr>
        <w:t>application</w:t>
      </w:r>
      <w:r w:rsidR="001803A0" w:rsidRPr="00EE6ABC">
        <w:rPr>
          <w:rFonts w:ascii="Arial" w:hAnsi="Arial" w:cs="Arial"/>
          <w:sz w:val="24"/>
          <w:szCs w:val="24"/>
        </w:rPr>
        <w:t xml:space="preserve">. </w:t>
      </w:r>
      <w:r w:rsidR="00CF5784" w:rsidRPr="00EE6ABC">
        <w:rPr>
          <w:rFonts w:ascii="Arial" w:hAnsi="Arial" w:cs="Arial"/>
          <w:sz w:val="24"/>
          <w:szCs w:val="24"/>
        </w:rPr>
        <w:t xml:space="preserve">Home-based businesses are generally ineligible for Capital Expenditure or Infrastructure Improvement grants except where </w:t>
      </w:r>
      <w:r w:rsidR="00AF3003" w:rsidRPr="00EE6ABC">
        <w:rPr>
          <w:rFonts w:ascii="Arial" w:hAnsi="Arial" w:cs="Arial"/>
          <w:sz w:val="24"/>
          <w:szCs w:val="24"/>
        </w:rPr>
        <w:t>a dedicated manufacturing unit exists on-site which is separate from the residence</w:t>
      </w:r>
      <w:r w:rsidR="0069431A" w:rsidRPr="00EE6ABC">
        <w:rPr>
          <w:rFonts w:ascii="Arial" w:hAnsi="Arial" w:cs="Arial"/>
          <w:sz w:val="24"/>
          <w:szCs w:val="24"/>
        </w:rPr>
        <w:t>.</w:t>
      </w:r>
    </w:p>
    <w:p w14:paraId="557C4FF5" w14:textId="77777777" w:rsidR="00857A8F" w:rsidRPr="005561D7" w:rsidRDefault="00857A8F" w:rsidP="00857A8F">
      <w:pPr>
        <w:pStyle w:val="ListParagraph"/>
        <w:rPr>
          <w:rFonts w:ascii="Arial" w:hAnsi="Arial" w:cs="Arial"/>
          <w:sz w:val="24"/>
          <w:szCs w:val="24"/>
        </w:rPr>
      </w:pPr>
    </w:p>
    <w:p w14:paraId="1D143D54" w14:textId="7358215A" w:rsidR="00857A8F" w:rsidRPr="00A27EE8" w:rsidRDefault="00857A8F" w:rsidP="00857A8F">
      <w:pPr>
        <w:numPr>
          <w:ilvl w:val="0"/>
          <w:numId w:val="2"/>
        </w:numPr>
        <w:tabs>
          <w:tab w:val="clear" w:pos="3600"/>
        </w:tabs>
        <w:spacing w:line="300" w:lineRule="auto"/>
        <w:ind w:left="709"/>
        <w:rPr>
          <w:rFonts w:ascii="Arial" w:hAnsi="Arial" w:cs="Arial"/>
          <w:sz w:val="24"/>
          <w:szCs w:val="24"/>
        </w:rPr>
      </w:pPr>
      <w:r w:rsidRPr="00A27EE8">
        <w:rPr>
          <w:rFonts w:ascii="Arial" w:hAnsi="Arial" w:cs="Arial"/>
          <w:b/>
          <w:sz w:val="24"/>
          <w:szCs w:val="24"/>
        </w:rPr>
        <w:t>Previous grant support:</w:t>
      </w:r>
      <w:r w:rsidRPr="00A27EE8">
        <w:rPr>
          <w:rFonts w:ascii="Arial" w:hAnsi="Arial" w:cs="Arial"/>
          <w:sz w:val="24"/>
          <w:szCs w:val="24"/>
        </w:rPr>
        <w:t xml:space="preserve">  </w:t>
      </w:r>
      <w:r w:rsidR="007C603C">
        <w:rPr>
          <w:rFonts w:ascii="Arial" w:hAnsi="Arial" w:cs="Arial"/>
          <w:sz w:val="24"/>
          <w:szCs w:val="24"/>
        </w:rPr>
        <w:t xml:space="preserve">There </w:t>
      </w:r>
      <w:r w:rsidR="00354EDA">
        <w:rPr>
          <w:rFonts w:ascii="Arial" w:hAnsi="Arial" w:cs="Arial"/>
          <w:sz w:val="24"/>
          <w:szCs w:val="24"/>
        </w:rPr>
        <w:t>is a</w:t>
      </w:r>
      <w:r w:rsidR="007C603C">
        <w:rPr>
          <w:rFonts w:ascii="Arial" w:hAnsi="Arial" w:cs="Arial"/>
          <w:sz w:val="24"/>
          <w:szCs w:val="24"/>
        </w:rPr>
        <w:t xml:space="preserve"> limit to the number </w:t>
      </w:r>
      <w:r w:rsidR="00354EDA">
        <w:rPr>
          <w:rFonts w:ascii="Arial" w:hAnsi="Arial" w:cs="Arial"/>
          <w:sz w:val="24"/>
          <w:szCs w:val="24"/>
        </w:rPr>
        <w:t xml:space="preserve">of successful applications that a business may submit to the Business Recovery &amp; Growth Fund </w:t>
      </w:r>
      <w:r w:rsidR="00354EDA" w:rsidRPr="006D28B6">
        <w:rPr>
          <w:rFonts w:ascii="Arial" w:hAnsi="Arial" w:cs="Arial"/>
          <w:sz w:val="24"/>
          <w:szCs w:val="24"/>
          <w:u w:val="single"/>
        </w:rPr>
        <w:t>in</w:t>
      </w:r>
      <w:r w:rsidRPr="006D28B6">
        <w:rPr>
          <w:rFonts w:ascii="Arial" w:hAnsi="Arial" w:cs="Arial"/>
          <w:sz w:val="24"/>
          <w:szCs w:val="24"/>
          <w:u w:val="single"/>
        </w:rPr>
        <w:t xml:space="preserve"> a rolling </w:t>
      </w:r>
      <w:r w:rsidR="009A0EF1" w:rsidRPr="006D28B6">
        <w:rPr>
          <w:rFonts w:ascii="Arial" w:hAnsi="Arial" w:cs="Arial"/>
          <w:sz w:val="24"/>
          <w:szCs w:val="24"/>
          <w:u w:val="single"/>
        </w:rPr>
        <w:t>24-month</w:t>
      </w:r>
      <w:r w:rsidRPr="006D28B6">
        <w:rPr>
          <w:rFonts w:ascii="Arial" w:hAnsi="Arial" w:cs="Arial"/>
          <w:sz w:val="24"/>
          <w:szCs w:val="24"/>
          <w:u w:val="single"/>
        </w:rPr>
        <w:t xml:space="preserve"> period</w:t>
      </w:r>
      <w:r w:rsidRPr="00A27EE8">
        <w:rPr>
          <w:rFonts w:ascii="Arial" w:hAnsi="Arial" w:cs="Arial"/>
          <w:sz w:val="24"/>
          <w:szCs w:val="24"/>
        </w:rPr>
        <w:t xml:space="preserve">, </w:t>
      </w:r>
      <w:r w:rsidR="00354EDA">
        <w:rPr>
          <w:rFonts w:ascii="Arial" w:hAnsi="Arial" w:cs="Arial"/>
          <w:sz w:val="24"/>
          <w:szCs w:val="24"/>
        </w:rPr>
        <w:t xml:space="preserve">as well as the total amount of grant funding that they can apply for within the same period, </w:t>
      </w:r>
      <w:r w:rsidRPr="00A27EE8">
        <w:rPr>
          <w:rFonts w:ascii="Arial" w:hAnsi="Arial" w:cs="Arial"/>
          <w:sz w:val="24"/>
          <w:szCs w:val="24"/>
        </w:rPr>
        <w:t>as follows</w:t>
      </w:r>
      <w:r w:rsidR="007B3E30" w:rsidRPr="00A27EE8">
        <w:rPr>
          <w:rFonts w:ascii="Arial" w:hAnsi="Arial" w:cs="Arial"/>
          <w:sz w:val="24"/>
          <w:szCs w:val="24"/>
        </w:rPr>
        <w:t>:</w:t>
      </w:r>
      <w:r w:rsidR="001B2348">
        <w:rPr>
          <w:rFonts w:ascii="Arial" w:hAnsi="Arial" w:cs="Arial"/>
          <w:sz w:val="24"/>
          <w:szCs w:val="24"/>
        </w:rPr>
        <w:br/>
      </w:r>
    </w:p>
    <w:tbl>
      <w:tblPr>
        <w:tblStyle w:val="TableGrid"/>
        <w:tblW w:w="8206" w:type="dxa"/>
        <w:tblInd w:w="720" w:type="dxa"/>
        <w:tblLook w:val="04A0" w:firstRow="1" w:lastRow="0" w:firstColumn="1" w:lastColumn="0" w:noHBand="0" w:noVBand="1"/>
      </w:tblPr>
      <w:tblGrid>
        <w:gridCol w:w="2394"/>
        <w:gridCol w:w="1843"/>
        <w:gridCol w:w="1842"/>
        <w:gridCol w:w="2127"/>
      </w:tblGrid>
      <w:tr w:rsidR="001B2348" w:rsidRPr="00DC78C8" w14:paraId="5E1833AC" w14:textId="77777777" w:rsidTr="001B2348">
        <w:trPr>
          <w:trHeight w:val="425"/>
        </w:trPr>
        <w:tc>
          <w:tcPr>
            <w:tcW w:w="2394" w:type="dxa"/>
            <w:shd w:val="clear" w:color="auto" w:fill="D9D9D9" w:themeFill="background1" w:themeFillShade="D9"/>
          </w:tcPr>
          <w:p w14:paraId="072F5F75" w14:textId="77777777" w:rsidR="001B2348" w:rsidRPr="00DC78C8" w:rsidRDefault="001B2348" w:rsidP="00ED3FFE">
            <w:pPr>
              <w:pStyle w:val="ListParagraph"/>
              <w:ind w:left="0"/>
              <w:rPr>
                <w:rFonts w:ascii="Arial" w:hAnsi="Arial" w:cs="Arial"/>
                <w:b/>
                <w:bCs/>
                <w:sz w:val="18"/>
                <w:szCs w:val="18"/>
              </w:rPr>
            </w:pPr>
            <w:r w:rsidRPr="00DC78C8">
              <w:rPr>
                <w:rFonts w:ascii="Arial" w:hAnsi="Arial" w:cs="Arial"/>
                <w:b/>
                <w:bCs/>
                <w:sz w:val="18"/>
                <w:szCs w:val="18"/>
              </w:rPr>
              <w:t>Type of grant</w:t>
            </w:r>
          </w:p>
        </w:tc>
        <w:tc>
          <w:tcPr>
            <w:tcW w:w="1843" w:type="dxa"/>
            <w:shd w:val="clear" w:color="auto" w:fill="D9D9D9" w:themeFill="background1" w:themeFillShade="D9"/>
          </w:tcPr>
          <w:p w14:paraId="3F6DC5F3" w14:textId="2BBCD00B" w:rsidR="001B2348" w:rsidRPr="00DC78C8" w:rsidRDefault="001B2348" w:rsidP="00ED3FFE">
            <w:pPr>
              <w:pStyle w:val="ListParagraph"/>
              <w:ind w:left="0"/>
              <w:rPr>
                <w:rFonts w:ascii="Arial" w:hAnsi="Arial" w:cs="Arial"/>
                <w:b/>
                <w:bCs/>
                <w:sz w:val="18"/>
                <w:szCs w:val="18"/>
              </w:rPr>
            </w:pPr>
            <w:r w:rsidRPr="00DC78C8">
              <w:rPr>
                <w:rFonts w:ascii="Arial" w:hAnsi="Arial" w:cs="Arial"/>
                <w:b/>
                <w:bCs/>
                <w:sz w:val="18"/>
                <w:szCs w:val="18"/>
              </w:rPr>
              <w:t>Maximum n</w:t>
            </w:r>
            <w:r>
              <w:rPr>
                <w:rFonts w:ascii="Arial" w:hAnsi="Arial" w:cs="Arial"/>
                <w:b/>
                <w:bCs/>
                <w:sz w:val="18"/>
                <w:szCs w:val="18"/>
              </w:rPr>
              <w:t xml:space="preserve">umber </w:t>
            </w:r>
            <w:r>
              <w:rPr>
                <w:rFonts w:ascii="Arial" w:hAnsi="Arial" w:cs="Arial"/>
                <w:b/>
                <w:bCs/>
                <w:sz w:val="18"/>
                <w:szCs w:val="18"/>
              </w:rPr>
              <w:br/>
            </w:r>
            <w:r w:rsidRPr="00DC78C8">
              <w:rPr>
                <w:rFonts w:ascii="Arial" w:hAnsi="Arial" w:cs="Arial"/>
                <w:b/>
                <w:bCs/>
                <w:sz w:val="18"/>
                <w:szCs w:val="18"/>
              </w:rPr>
              <w:t xml:space="preserve">of </w:t>
            </w:r>
            <w:r>
              <w:rPr>
                <w:rFonts w:ascii="Arial" w:hAnsi="Arial" w:cs="Arial"/>
                <w:b/>
                <w:bCs/>
                <w:sz w:val="18"/>
                <w:szCs w:val="18"/>
              </w:rPr>
              <w:t>grant</w:t>
            </w:r>
            <w:r w:rsidRPr="00DC78C8">
              <w:rPr>
                <w:rFonts w:ascii="Arial" w:hAnsi="Arial" w:cs="Arial"/>
                <w:b/>
                <w:bCs/>
                <w:sz w:val="18"/>
                <w:szCs w:val="18"/>
              </w:rPr>
              <w:t xml:space="preserve">s in a </w:t>
            </w:r>
          </w:p>
          <w:p w14:paraId="714FC8D3" w14:textId="77777777" w:rsidR="001B2348" w:rsidRPr="00DC78C8" w:rsidRDefault="001B2348" w:rsidP="00ED3FFE">
            <w:pPr>
              <w:pStyle w:val="ListParagraph"/>
              <w:ind w:left="0"/>
              <w:rPr>
                <w:rFonts w:ascii="Arial" w:hAnsi="Arial" w:cs="Arial"/>
                <w:b/>
                <w:bCs/>
                <w:sz w:val="18"/>
                <w:szCs w:val="18"/>
              </w:rPr>
            </w:pPr>
            <w:r w:rsidRPr="00DC78C8">
              <w:rPr>
                <w:rFonts w:ascii="Arial" w:hAnsi="Arial" w:cs="Arial"/>
                <w:b/>
                <w:bCs/>
                <w:sz w:val="18"/>
                <w:szCs w:val="18"/>
                <w:u w:val="single"/>
              </w:rPr>
              <w:t>24</w:t>
            </w:r>
            <w:r>
              <w:rPr>
                <w:rFonts w:ascii="Arial" w:hAnsi="Arial" w:cs="Arial"/>
                <w:b/>
                <w:bCs/>
                <w:sz w:val="18"/>
                <w:szCs w:val="18"/>
                <w:u w:val="single"/>
              </w:rPr>
              <w:t>-</w:t>
            </w:r>
            <w:r w:rsidRPr="00DC78C8">
              <w:rPr>
                <w:rFonts w:ascii="Arial" w:hAnsi="Arial" w:cs="Arial"/>
                <w:b/>
                <w:bCs/>
                <w:sz w:val="18"/>
                <w:szCs w:val="18"/>
                <w:u w:val="single"/>
              </w:rPr>
              <w:t>month</w:t>
            </w:r>
            <w:r w:rsidRPr="00DC78C8">
              <w:rPr>
                <w:rFonts w:ascii="Arial" w:hAnsi="Arial" w:cs="Arial"/>
                <w:b/>
                <w:bCs/>
                <w:sz w:val="18"/>
                <w:szCs w:val="18"/>
              </w:rPr>
              <w:t xml:space="preserve"> period</w:t>
            </w:r>
          </w:p>
        </w:tc>
        <w:tc>
          <w:tcPr>
            <w:tcW w:w="1842" w:type="dxa"/>
            <w:shd w:val="clear" w:color="auto" w:fill="D9D9D9" w:themeFill="background1" w:themeFillShade="D9"/>
          </w:tcPr>
          <w:p w14:paraId="1CD846C8" w14:textId="77777777" w:rsidR="001B2348" w:rsidRPr="00DC78C8" w:rsidRDefault="001B2348" w:rsidP="00ED3FFE">
            <w:pPr>
              <w:pStyle w:val="ListParagraph"/>
              <w:ind w:left="0"/>
              <w:rPr>
                <w:rFonts w:ascii="Arial" w:hAnsi="Arial" w:cs="Arial"/>
                <w:b/>
                <w:bCs/>
                <w:sz w:val="18"/>
                <w:szCs w:val="18"/>
              </w:rPr>
            </w:pPr>
            <w:r w:rsidRPr="00DC78C8">
              <w:rPr>
                <w:rFonts w:ascii="Arial" w:hAnsi="Arial" w:cs="Arial"/>
                <w:b/>
                <w:bCs/>
                <w:sz w:val="18"/>
                <w:szCs w:val="18"/>
              </w:rPr>
              <w:t xml:space="preserve">Maximum grant award </w:t>
            </w:r>
            <w:r>
              <w:rPr>
                <w:rFonts w:ascii="Arial" w:hAnsi="Arial" w:cs="Arial"/>
                <w:b/>
                <w:bCs/>
                <w:sz w:val="18"/>
                <w:szCs w:val="18"/>
              </w:rPr>
              <w:t xml:space="preserve">within a 24-month period </w:t>
            </w:r>
            <w:r w:rsidRPr="00DC78C8">
              <w:rPr>
                <w:rFonts w:ascii="Arial" w:hAnsi="Arial" w:cs="Arial"/>
                <w:b/>
                <w:bCs/>
                <w:sz w:val="18"/>
                <w:szCs w:val="18"/>
              </w:rPr>
              <w:t xml:space="preserve">– </w:t>
            </w:r>
            <w:r w:rsidRPr="00DC78C8">
              <w:rPr>
                <w:rFonts w:ascii="Arial" w:hAnsi="Arial" w:cs="Arial"/>
                <w:b/>
                <w:bCs/>
                <w:sz w:val="18"/>
                <w:szCs w:val="18"/>
                <w:u w:val="single"/>
              </w:rPr>
              <w:t>NEW</w:t>
            </w:r>
            <w:r w:rsidRPr="00DC78C8">
              <w:rPr>
                <w:rFonts w:ascii="Arial" w:hAnsi="Arial" w:cs="Arial"/>
                <w:b/>
                <w:bCs/>
                <w:sz w:val="18"/>
                <w:szCs w:val="18"/>
              </w:rPr>
              <w:t xml:space="preserve"> APPLICANTS</w:t>
            </w:r>
          </w:p>
        </w:tc>
        <w:tc>
          <w:tcPr>
            <w:tcW w:w="2127" w:type="dxa"/>
            <w:shd w:val="clear" w:color="auto" w:fill="D9D9D9" w:themeFill="background1" w:themeFillShade="D9"/>
          </w:tcPr>
          <w:p w14:paraId="30203183" w14:textId="77777777" w:rsidR="001B2348" w:rsidRPr="00DC78C8" w:rsidRDefault="001B2348" w:rsidP="00ED3FFE">
            <w:pPr>
              <w:pStyle w:val="ListParagraph"/>
              <w:ind w:left="0"/>
              <w:rPr>
                <w:rFonts w:ascii="Arial" w:hAnsi="Arial" w:cs="Arial"/>
                <w:b/>
                <w:bCs/>
                <w:sz w:val="18"/>
                <w:szCs w:val="18"/>
              </w:rPr>
            </w:pPr>
            <w:r w:rsidRPr="00DC78C8">
              <w:rPr>
                <w:rFonts w:ascii="Arial" w:hAnsi="Arial" w:cs="Arial"/>
                <w:b/>
                <w:bCs/>
                <w:sz w:val="18"/>
                <w:szCs w:val="18"/>
              </w:rPr>
              <w:t>Maximum grant award</w:t>
            </w:r>
            <w:r>
              <w:t xml:space="preserve"> </w:t>
            </w:r>
            <w:r w:rsidRPr="001B2348">
              <w:rPr>
                <w:rFonts w:ascii="Arial" w:hAnsi="Arial" w:cs="Arial"/>
                <w:b/>
                <w:bCs/>
                <w:sz w:val="18"/>
                <w:szCs w:val="18"/>
              </w:rPr>
              <w:t>within a 24-month period</w:t>
            </w:r>
            <w:r w:rsidRPr="00DC78C8">
              <w:rPr>
                <w:rFonts w:ascii="Arial" w:hAnsi="Arial" w:cs="Arial"/>
                <w:b/>
                <w:bCs/>
                <w:sz w:val="18"/>
                <w:szCs w:val="18"/>
              </w:rPr>
              <w:t xml:space="preserve"> - </w:t>
            </w:r>
            <w:r w:rsidRPr="00DC78C8">
              <w:rPr>
                <w:rFonts w:ascii="Arial" w:hAnsi="Arial" w:cs="Arial"/>
                <w:b/>
                <w:bCs/>
                <w:sz w:val="18"/>
                <w:szCs w:val="18"/>
                <w:u w:val="single"/>
              </w:rPr>
              <w:t>PREVIOUS</w:t>
            </w:r>
            <w:r w:rsidRPr="00DC78C8">
              <w:rPr>
                <w:rFonts w:ascii="Arial" w:hAnsi="Arial" w:cs="Arial"/>
                <w:b/>
                <w:bCs/>
                <w:sz w:val="18"/>
                <w:szCs w:val="18"/>
              </w:rPr>
              <w:t xml:space="preserve"> APPLICANTS</w:t>
            </w:r>
          </w:p>
        </w:tc>
      </w:tr>
      <w:tr w:rsidR="001B2348" w:rsidRPr="00DC78C8" w14:paraId="21257CD6" w14:textId="77777777" w:rsidTr="001B2348">
        <w:trPr>
          <w:trHeight w:val="425"/>
        </w:trPr>
        <w:tc>
          <w:tcPr>
            <w:tcW w:w="2394" w:type="dxa"/>
            <w:vAlign w:val="center"/>
          </w:tcPr>
          <w:p w14:paraId="61833974" w14:textId="77777777" w:rsidR="001B2348" w:rsidRPr="00DC78C8" w:rsidRDefault="001B2348" w:rsidP="00ED3FFE">
            <w:pPr>
              <w:pStyle w:val="ListParagraph"/>
              <w:ind w:left="0"/>
              <w:rPr>
                <w:rFonts w:ascii="Arial" w:hAnsi="Arial" w:cs="Arial"/>
                <w:sz w:val="18"/>
                <w:szCs w:val="18"/>
              </w:rPr>
            </w:pPr>
            <w:r w:rsidRPr="00DC78C8">
              <w:rPr>
                <w:rFonts w:ascii="Arial" w:hAnsi="Arial" w:cs="Arial"/>
                <w:sz w:val="18"/>
                <w:szCs w:val="18"/>
              </w:rPr>
              <w:t>Capital Expenditure</w:t>
            </w:r>
          </w:p>
        </w:tc>
        <w:tc>
          <w:tcPr>
            <w:tcW w:w="1843" w:type="dxa"/>
            <w:vAlign w:val="center"/>
          </w:tcPr>
          <w:p w14:paraId="02400D88"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2</w:t>
            </w:r>
          </w:p>
        </w:tc>
        <w:tc>
          <w:tcPr>
            <w:tcW w:w="1842" w:type="dxa"/>
            <w:vAlign w:val="center"/>
          </w:tcPr>
          <w:p w14:paraId="6E53CD94"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£50,000</w:t>
            </w:r>
          </w:p>
        </w:tc>
        <w:tc>
          <w:tcPr>
            <w:tcW w:w="2127" w:type="dxa"/>
            <w:vAlign w:val="center"/>
          </w:tcPr>
          <w:p w14:paraId="2002A94C"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 xml:space="preserve">£50,000 </w:t>
            </w:r>
            <w:r w:rsidRPr="001B2348">
              <w:rPr>
                <w:rFonts w:ascii="Arial" w:hAnsi="Arial" w:cs="Arial"/>
                <w:sz w:val="18"/>
                <w:szCs w:val="18"/>
                <w:u w:val="single"/>
              </w:rPr>
              <w:t>minus</w:t>
            </w:r>
            <w:r>
              <w:rPr>
                <w:rFonts w:ascii="Arial" w:hAnsi="Arial" w:cs="Arial"/>
                <w:sz w:val="18"/>
                <w:szCs w:val="18"/>
              </w:rPr>
              <w:t xml:space="preserve"> previous BRGF award</w:t>
            </w:r>
          </w:p>
        </w:tc>
      </w:tr>
      <w:tr w:rsidR="001B2348" w:rsidRPr="00DC78C8" w14:paraId="55229A6F" w14:textId="77777777" w:rsidTr="001B2348">
        <w:trPr>
          <w:trHeight w:val="425"/>
        </w:trPr>
        <w:tc>
          <w:tcPr>
            <w:tcW w:w="2394" w:type="dxa"/>
            <w:vAlign w:val="center"/>
          </w:tcPr>
          <w:p w14:paraId="3632E85F" w14:textId="77777777" w:rsidR="001B2348" w:rsidRPr="00DC78C8" w:rsidRDefault="001B2348" w:rsidP="00ED3FFE">
            <w:pPr>
              <w:pStyle w:val="ListParagraph"/>
              <w:ind w:left="0"/>
              <w:rPr>
                <w:rFonts w:ascii="Arial" w:hAnsi="Arial" w:cs="Arial"/>
                <w:sz w:val="18"/>
                <w:szCs w:val="18"/>
              </w:rPr>
            </w:pPr>
            <w:r w:rsidRPr="0017135E">
              <w:rPr>
                <w:rFonts w:ascii="Arial" w:hAnsi="Arial" w:cs="Arial"/>
                <w:sz w:val="18"/>
                <w:szCs w:val="18"/>
              </w:rPr>
              <w:t>Infrastructure Improvement</w:t>
            </w:r>
          </w:p>
        </w:tc>
        <w:tc>
          <w:tcPr>
            <w:tcW w:w="1843" w:type="dxa"/>
            <w:vAlign w:val="center"/>
          </w:tcPr>
          <w:p w14:paraId="5A095B0D"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2</w:t>
            </w:r>
          </w:p>
        </w:tc>
        <w:tc>
          <w:tcPr>
            <w:tcW w:w="1842" w:type="dxa"/>
            <w:vAlign w:val="center"/>
          </w:tcPr>
          <w:p w14:paraId="33F6FA0F"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£50,000</w:t>
            </w:r>
          </w:p>
        </w:tc>
        <w:tc>
          <w:tcPr>
            <w:tcW w:w="2127" w:type="dxa"/>
            <w:vAlign w:val="center"/>
          </w:tcPr>
          <w:p w14:paraId="24E3E05A" w14:textId="77777777" w:rsidR="001B2348" w:rsidRPr="00DC78C8" w:rsidRDefault="001B2348" w:rsidP="00ED3FFE">
            <w:pPr>
              <w:pStyle w:val="ListParagraph"/>
              <w:ind w:left="0"/>
              <w:jc w:val="center"/>
              <w:rPr>
                <w:rFonts w:ascii="Arial" w:hAnsi="Arial" w:cs="Arial"/>
                <w:sz w:val="18"/>
                <w:szCs w:val="18"/>
              </w:rPr>
            </w:pPr>
            <w:r w:rsidRPr="00621737">
              <w:rPr>
                <w:rFonts w:ascii="Arial" w:hAnsi="Arial" w:cs="Arial"/>
                <w:sz w:val="18"/>
                <w:szCs w:val="18"/>
              </w:rPr>
              <w:t xml:space="preserve">£50,000 </w:t>
            </w:r>
            <w:r w:rsidRPr="001B2348">
              <w:rPr>
                <w:rFonts w:ascii="Arial" w:hAnsi="Arial" w:cs="Arial"/>
                <w:sz w:val="18"/>
                <w:szCs w:val="18"/>
                <w:u w:val="single"/>
              </w:rPr>
              <w:t>minus</w:t>
            </w:r>
            <w:r w:rsidRPr="00621737">
              <w:rPr>
                <w:rFonts w:ascii="Arial" w:hAnsi="Arial" w:cs="Arial"/>
                <w:sz w:val="18"/>
                <w:szCs w:val="18"/>
              </w:rPr>
              <w:t xml:space="preserve"> previous BRGF award</w:t>
            </w:r>
          </w:p>
        </w:tc>
      </w:tr>
      <w:tr w:rsidR="001B2348" w:rsidRPr="00DC78C8" w14:paraId="78DD8BEB" w14:textId="77777777" w:rsidTr="001B2348">
        <w:trPr>
          <w:trHeight w:val="425"/>
        </w:trPr>
        <w:tc>
          <w:tcPr>
            <w:tcW w:w="2394" w:type="dxa"/>
            <w:vAlign w:val="center"/>
          </w:tcPr>
          <w:p w14:paraId="2B8B87F1" w14:textId="77777777" w:rsidR="001B2348" w:rsidRPr="00DC78C8" w:rsidRDefault="001B2348" w:rsidP="00ED3FFE">
            <w:pPr>
              <w:pStyle w:val="ListParagraph"/>
              <w:ind w:left="0"/>
              <w:rPr>
                <w:rFonts w:ascii="Arial" w:hAnsi="Arial" w:cs="Arial"/>
                <w:sz w:val="18"/>
                <w:szCs w:val="18"/>
              </w:rPr>
            </w:pPr>
            <w:r w:rsidRPr="0017135E">
              <w:rPr>
                <w:rFonts w:ascii="Arial" w:hAnsi="Arial" w:cs="Arial"/>
                <w:sz w:val="18"/>
                <w:szCs w:val="18"/>
              </w:rPr>
              <w:t>Combined Capex + Infra</w:t>
            </w:r>
          </w:p>
        </w:tc>
        <w:tc>
          <w:tcPr>
            <w:tcW w:w="1843" w:type="dxa"/>
            <w:vAlign w:val="center"/>
          </w:tcPr>
          <w:p w14:paraId="22EAE672"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2</w:t>
            </w:r>
          </w:p>
        </w:tc>
        <w:tc>
          <w:tcPr>
            <w:tcW w:w="1842" w:type="dxa"/>
            <w:vAlign w:val="center"/>
          </w:tcPr>
          <w:p w14:paraId="2897583E"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£50,000</w:t>
            </w:r>
          </w:p>
        </w:tc>
        <w:tc>
          <w:tcPr>
            <w:tcW w:w="2127" w:type="dxa"/>
            <w:vAlign w:val="center"/>
          </w:tcPr>
          <w:p w14:paraId="5120F82C" w14:textId="77777777" w:rsidR="001B2348" w:rsidRPr="00DC78C8" w:rsidRDefault="001B2348" w:rsidP="00ED3FFE">
            <w:pPr>
              <w:pStyle w:val="ListParagraph"/>
              <w:ind w:left="0"/>
              <w:jc w:val="center"/>
              <w:rPr>
                <w:rFonts w:ascii="Arial" w:hAnsi="Arial" w:cs="Arial"/>
                <w:sz w:val="18"/>
                <w:szCs w:val="18"/>
              </w:rPr>
            </w:pPr>
            <w:r w:rsidRPr="00621737">
              <w:rPr>
                <w:rFonts w:ascii="Arial" w:hAnsi="Arial" w:cs="Arial"/>
                <w:sz w:val="18"/>
                <w:szCs w:val="18"/>
              </w:rPr>
              <w:t xml:space="preserve">£50,000 </w:t>
            </w:r>
            <w:r w:rsidRPr="001B2348">
              <w:rPr>
                <w:rFonts w:ascii="Arial" w:hAnsi="Arial" w:cs="Arial"/>
                <w:sz w:val="18"/>
                <w:szCs w:val="18"/>
                <w:u w:val="single"/>
              </w:rPr>
              <w:t>minus</w:t>
            </w:r>
            <w:r w:rsidRPr="00621737">
              <w:rPr>
                <w:rFonts w:ascii="Arial" w:hAnsi="Arial" w:cs="Arial"/>
                <w:sz w:val="18"/>
                <w:szCs w:val="18"/>
              </w:rPr>
              <w:t xml:space="preserve"> previous BRGF award</w:t>
            </w:r>
          </w:p>
        </w:tc>
      </w:tr>
      <w:tr w:rsidR="001B2348" w:rsidRPr="00DC78C8" w14:paraId="25DD7322" w14:textId="77777777" w:rsidTr="001B2348">
        <w:trPr>
          <w:trHeight w:val="425"/>
        </w:trPr>
        <w:tc>
          <w:tcPr>
            <w:tcW w:w="2394" w:type="dxa"/>
            <w:vAlign w:val="center"/>
          </w:tcPr>
          <w:p w14:paraId="664DB1B3" w14:textId="77777777" w:rsidR="001B2348" w:rsidRPr="00DC78C8" w:rsidRDefault="001B2348" w:rsidP="00ED3FFE">
            <w:pPr>
              <w:pStyle w:val="ListParagraph"/>
              <w:ind w:left="0"/>
              <w:rPr>
                <w:rFonts w:ascii="Arial" w:hAnsi="Arial" w:cs="Arial"/>
                <w:sz w:val="18"/>
                <w:szCs w:val="18"/>
              </w:rPr>
            </w:pPr>
            <w:r w:rsidRPr="0017135E">
              <w:rPr>
                <w:rFonts w:ascii="Arial" w:hAnsi="Arial" w:cs="Arial"/>
                <w:sz w:val="18"/>
                <w:szCs w:val="18"/>
              </w:rPr>
              <w:t>Consultancy Support</w:t>
            </w:r>
          </w:p>
        </w:tc>
        <w:tc>
          <w:tcPr>
            <w:tcW w:w="1843" w:type="dxa"/>
            <w:vAlign w:val="center"/>
          </w:tcPr>
          <w:p w14:paraId="4DA71FA1"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1</w:t>
            </w:r>
          </w:p>
        </w:tc>
        <w:tc>
          <w:tcPr>
            <w:tcW w:w="1842" w:type="dxa"/>
            <w:vAlign w:val="center"/>
          </w:tcPr>
          <w:p w14:paraId="1F754A24"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£5,000</w:t>
            </w:r>
          </w:p>
        </w:tc>
        <w:tc>
          <w:tcPr>
            <w:tcW w:w="2127" w:type="dxa"/>
            <w:vAlign w:val="center"/>
          </w:tcPr>
          <w:p w14:paraId="71AA1B12" w14:textId="77777777" w:rsidR="001B2348" w:rsidRPr="001B2348" w:rsidRDefault="001B2348" w:rsidP="00ED3FFE">
            <w:pPr>
              <w:pStyle w:val="ListParagraph"/>
              <w:ind w:left="0"/>
              <w:jc w:val="center"/>
              <w:rPr>
                <w:rFonts w:ascii="Arial" w:hAnsi="Arial" w:cs="Arial"/>
                <w:sz w:val="18"/>
                <w:szCs w:val="18"/>
                <w:highlight w:val="yellow"/>
              </w:rPr>
            </w:pPr>
            <w:r w:rsidRPr="001B2348">
              <w:rPr>
                <w:rFonts w:ascii="Arial" w:hAnsi="Arial" w:cs="Arial"/>
                <w:sz w:val="18"/>
                <w:szCs w:val="18"/>
              </w:rPr>
              <w:t>£5,000</w:t>
            </w:r>
          </w:p>
        </w:tc>
      </w:tr>
      <w:tr w:rsidR="001B2348" w:rsidRPr="00DC78C8" w14:paraId="5DF3A325" w14:textId="77777777" w:rsidTr="001B2348">
        <w:trPr>
          <w:trHeight w:val="425"/>
        </w:trPr>
        <w:tc>
          <w:tcPr>
            <w:tcW w:w="2394" w:type="dxa"/>
            <w:vAlign w:val="center"/>
          </w:tcPr>
          <w:p w14:paraId="3B96A0EA" w14:textId="77777777" w:rsidR="001B2348" w:rsidRPr="00DC78C8" w:rsidRDefault="001B2348" w:rsidP="00ED3FFE">
            <w:pPr>
              <w:pStyle w:val="ListParagraph"/>
              <w:ind w:left="0"/>
              <w:rPr>
                <w:rFonts w:ascii="Arial" w:hAnsi="Arial" w:cs="Arial"/>
                <w:sz w:val="18"/>
                <w:szCs w:val="18"/>
              </w:rPr>
            </w:pPr>
            <w:r w:rsidRPr="0017135E">
              <w:rPr>
                <w:rFonts w:ascii="Arial" w:hAnsi="Arial" w:cs="Arial"/>
                <w:sz w:val="18"/>
                <w:szCs w:val="18"/>
              </w:rPr>
              <w:t>Exhibition Support</w:t>
            </w:r>
          </w:p>
        </w:tc>
        <w:tc>
          <w:tcPr>
            <w:tcW w:w="1843" w:type="dxa"/>
            <w:vAlign w:val="center"/>
          </w:tcPr>
          <w:p w14:paraId="1CA80860"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1</w:t>
            </w:r>
          </w:p>
        </w:tc>
        <w:tc>
          <w:tcPr>
            <w:tcW w:w="1842" w:type="dxa"/>
            <w:vAlign w:val="center"/>
          </w:tcPr>
          <w:p w14:paraId="75561CC5"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£4,000</w:t>
            </w:r>
          </w:p>
        </w:tc>
        <w:tc>
          <w:tcPr>
            <w:tcW w:w="2127" w:type="dxa"/>
            <w:vAlign w:val="center"/>
          </w:tcPr>
          <w:p w14:paraId="039A9FDD" w14:textId="77777777" w:rsidR="001B2348" w:rsidRPr="001B2348" w:rsidRDefault="001B2348" w:rsidP="00ED3FFE">
            <w:pPr>
              <w:pStyle w:val="ListParagraph"/>
              <w:ind w:left="0"/>
              <w:jc w:val="center"/>
              <w:rPr>
                <w:rFonts w:ascii="Arial" w:hAnsi="Arial" w:cs="Arial"/>
                <w:sz w:val="18"/>
                <w:szCs w:val="18"/>
                <w:highlight w:val="yellow"/>
              </w:rPr>
            </w:pPr>
            <w:r w:rsidRPr="001B2348">
              <w:rPr>
                <w:rFonts w:ascii="Arial" w:hAnsi="Arial" w:cs="Arial"/>
                <w:sz w:val="18"/>
                <w:szCs w:val="18"/>
              </w:rPr>
              <w:t>£4,000</w:t>
            </w:r>
          </w:p>
        </w:tc>
      </w:tr>
      <w:tr w:rsidR="001B2348" w:rsidRPr="00DC78C8" w14:paraId="25580F92" w14:textId="77777777" w:rsidTr="001B2348">
        <w:trPr>
          <w:trHeight w:val="425"/>
        </w:trPr>
        <w:tc>
          <w:tcPr>
            <w:tcW w:w="2394" w:type="dxa"/>
            <w:vAlign w:val="center"/>
          </w:tcPr>
          <w:p w14:paraId="66C6B5AE" w14:textId="77777777" w:rsidR="001B2348" w:rsidRPr="00DC78C8" w:rsidRDefault="001B2348" w:rsidP="00ED3FFE">
            <w:pPr>
              <w:pStyle w:val="ListParagraph"/>
              <w:ind w:left="0"/>
              <w:rPr>
                <w:rFonts w:ascii="Arial" w:hAnsi="Arial" w:cs="Arial"/>
                <w:sz w:val="18"/>
                <w:szCs w:val="18"/>
              </w:rPr>
            </w:pPr>
            <w:r w:rsidRPr="0017135E">
              <w:rPr>
                <w:rFonts w:ascii="Arial" w:hAnsi="Arial" w:cs="Arial"/>
                <w:sz w:val="18"/>
                <w:szCs w:val="18"/>
              </w:rPr>
              <w:t>Training Support</w:t>
            </w:r>
          </w:p>
        </w:tc>
        <w:tc>
          <w:tcPr>
            <w:tcW w:w="1843" w:type="dxa"/>
            <w:vAlign w:val="center"/>
          </w:tcPr>
          <w:p w14:paraId="7034BBFC"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1</w:t>
            </w:r>
          </w:p>
        </w:tc>
        <w:tc>
          <w:tcPr>
            <w:tcW w:w="1842" w:type="dxa"/>
            <w:vAlign w:val="center"/>
          </w:tcPr>
          <w:p w14:paraId="321CA257" w14:textId="77777777" w:rsidR="001B2348" w:rsidRPr="00DC78C8" w:rsidRDefault="001B2348" w:rsidP="00ED3FFE">
            <w:pPr>
              <w:pStyle w:val="ListParagraph"/>
              <w:ind w:left="0"/>
              <w:jc w:val="center"/>
              <w:rPr>
                <w:rFonts w:ascii="Arial" w:hAnsi="Arial" w:cs="Arial"/>
                <w:sz w:val="18"/>
                <w:szCs w:val="18"/>
              </w:rPr>
            </w:pPr>
            <w:r>
              <w:rPr>
                <w:rFonts w:ascii="Arial" w:hAnsi="Arial" w:cs="Arial"/>
                <w:sz w:val="18"/>
                <w:szCs w:val="18"/>
              </w:rPr>
              <w:t>£4,000</w:t>
            </w:r>
          </w:p>
        </w:tc>
        <w:tc>
          <w:tcPr>
            <w:tcW w:w="2127" w:type="dxa"/>
            <w:vAlign w:val="center"/>
          </w:tcPr>
          <w:p w14:paraId="0F8CBDBF" w14:textId="77777777" w:rsidR="001B2348" w:rsidRPr="001B2348" w:rsidRDefault="001B2348" w:rsidP="00ED3FFE">
            <w:pPr>
              <w:pStyle w:val="ListParagraph"/>
              <w:ind w:left="0"/>
              <w:jc w:val="center"/>
              <w:rPr>
                <w:rFonts w:ascii="Arial" w:hAnsi="Arial" w:cs="Arial"/>
                <w:sz w:val="18"/>
                <w:szCs w:val="18"/>
                <w:highlight w:val="yellow"/>
              </w:rPr>
            </w:pPr>
            <w:r w:rsidRPr="001B2348">
              <w:rPr>
                <w:rFonts w:ascii="Arial" w:hAnsi="Arial" w:cs="Arial"/>
                <w:sz w:val="18"/>
                <w:szCs w:val="18"/>
              </w:rPr>
              <w:t>£4,000</w:t>
            </w:r>
          </w:p>
        </w:tc>
      </w:tr>
    </w:tbl>
    <w:p w14:paraId="4E2E6E60" w14:textId="77777777" w:rsidR="004357CE" w:rsidRPr="00A27EE8" w:rsidRDefault="004357CE" w:rsidP="004357CE">
      <w:pPr>
        <w:spacing w:line="300" w:lineRule="auto"/>
        <w:rPr>
          <w:rFonts w:ascii="Arial" w:hAnsi="Arial" w:cs="Arial"/>
          <w:sz w:val="24"/>
          <w:szCs w:val="24"/>
        </w:rPr>
      </w:pPr>
    </w:p>
    <w:p w14:paraId="72328C97" w14:textId="2993C7F8" w:rsidR="00104B0F" w:rsidRDefault="008F5C1D" w:rsidP="005561D7">
      <w:pPr>
        <w:spacing w:line="300" w:lineRule="auto"/>
        <w:ind w:left="720"/>
        <w:jc w:val="both"/>
        <w:rPr>
          <w:rFonts w:ascii="Arial" w:hAnsi="Arial" w:cs="Arial"/>
          <w:bCs/>
          <w:sz w:val="24"/>
          <w:szCs w:val="24"/>
        </w:rPr>
      </w:pPr>
      <w:r w:rsidRPr="00A27EE8">
        <w:rPr>
          <w:rFonts w:ascii="Arial" w:hAnsi="Arial" w:cs="Arial"/>
          <w:bCs/>
          <w:sz w:val="24"/>
          <w:szCs w:val="24"/>
        </w:rPr>
        <w:t xml:space="preserve">Commencing from the launch of the </w:t>
      </w:r>
      <w:r w:rsidR="00E26D68" w:rsidRPr="00A27EE8">
        <w:rPr>
          <w:rFonts w:ascii="Arial" w:hAnsi="Arial" w:cs="Arial"/>
          <w:bCs/>
          <w:sz w:val="24"/>
          <w:szCs w:val="24"/>
        </w:rPr>
        <w:t>2021/2022</w:t>
      </w:r>
      <w:r w:rsidRPr="00A27EE8">
        <w:rPr>
          <w:rFonts w:ascii="Arial" w:hAnsi="Arial" w:cs="Arial"/>
          <w:bCs/>
          <w:sz w:val="24"/>
          <w:szCs w:val="24"/>
        </w:rPr>
        <w:t xml:space="preserve"> </w:t>
      </w:r>
      <w:r w:rsidR="0015397F" w:rsidRPr="00A27EE8">
        <w:rPr>
          <w:rFonts w:ascii="Arial" w:hAnsi="Arial" w:cs="Arial"/>
          <w:bCs/>
          <w:sz w:val="24"/>
          <w:szCs w:val="24"/>
        </w:rPr>
        <w:t>BRGF</w:t>
      </w:r>
      <w:r w:rsidRPr="00A27EE8">
        <w:rPr>
          <w:rFonts w:ascii="Arial" w:hAnsi="Arial" w:cs="Arial"/>
          <w:bCs/>
          <w:sz w:val="24"/>
          <w:szCs w:val="24"/>
        </w:rPr>
        <w:t xml:space="preserve"> grant scheme, t</w:t>
      </w:r>
      <w:r w:rsidR="00BF534F" w:rsidRPr="00A27EE8">
        <w:rPr>
          <w:rFonts w:ascii="Arial" w:hAnsi="Arial" w:cs="Arial"/>
          <w:bCs/>
          <w:sz w:val="24"/>
          <w:szCs w:val="24"/>
        </w:rPr>
        <w:t xml:space="preserve">he maximum cumulative </w:t>
      </w:r>
      <w:r w:rsidR="0015397F" w:rsidRPr="00A27EE8">
        <w:rPr>
          <w:rFonts w:ascii="Arial" w:hAnsi="Arial" w:cs="Arial"/>
          <w:bCs/>
          <w:sz w:val="24"/>
          <w:szCs w:val="24"/>
        </w:rPr>
        <w:t>BRGF</w:t>
      </w:r>
      <w:r w:rsidR="004357CE" w:rsidRPr="00A27EE8">
        <w:rPr>
          <w:rFonts w:ascii="Arial" w:hAnsi="Arial" w:cs="Arial"/>
          <w:bCs/>
          <w:sz w:val="24"/>
          <w:szCs w:val="24"/>
        </w:rPr>
        <w:t xml:space="preserve"> grant awa</w:t>
      </w:r>
      <w:r w:rsidR="003C02FC" w:rsidRPr="00A27EE8">
        <w:rPr>
          <w:rFonts w:ascii="Arial" w:hAnsi="Arial" w:cs="Arial"/>
          <w:bCs/>
          <w:sz w:val="24"/>
          <w:szCs w:val="24"/>
        </w:rPr>
        <w:t xml:space="preserve">rded to any business within a </w:t>
      </w:r>
      <w:r w:rsidR="009A0EF1" w:rsidRPr="00A27EE8">
        <w:rPr>
          <w:rFonts w:ascii="Arial" w:hAnsi="Arial" w:cs="Arial"/>
          <w:bCs/>
          <w:sz w:val="24"/>
          <w:szCs w:val="24"/>
        </w:rPr>
        <w:t>24-month</w:t>
      </w:r>
      <w:r w:rsidR="004357CE" w:rsidRPr="00A27EE8">
        <w:rPr>
          <w:rFonts w:ascii="Arial" w:hAnsi="Arial" w:cs="Arial"/>
          <w:bCs/>
          <w:sz w:val="24"/>
          <w:szCs w:val="24"/>
        </w:rPr>
        <w:t xml:space="preserve"> period is limited to </w:t>
      </w:r>
      <w:r w:rsidR="00523C68">
        <w:rPr>
          <w:rFonts w:ascii="Arial" w:hAnsi="Arial" w:cs="Arial"/>
          <w:b/>
          <w:bCs/>
          <w:sz w:val="24"/>
          <w:szCs w:val="24"/>
        </w:rPr>
        <w:t>£50,000</w:t>
      </w:r>
      <w:r w:rsidR="004357CE" w:rsidRPr="00A27EE8">
        <w:rPr>
          <w:rFonts w:ascii="Arial" w:hAnsi="Arial" w:cs="Arial"/>
          <w:bCs/>
          <w:sz w:val="24"/>
          <w:szCs w:val="24"/>
        </w:rPr>
        <w:t>. Note that this includes all capital expenditure, infrastructure, consultancy support, exhibition support and training support funding</w:t>
      </w:r>
      <w:r w:rsidR="00E26D68" w:rsidRPr="00A27EE8">
        <w:rPr>
          <w:rFonts w:ascii="Arial" w:hAnsi="Arial" w:cs="Arial"/>
          <w:bCs/>
          <w:sz w:val="24"/>
          <w:szCs w:val="24"/>
        </w:rPr>
        <w:t xml:space="preserve"> for which the applicant may apply.</w:t>
      </w:r>
      <w:r w:rsidR="00124BD9">
        <w:rPr>
          <w:rFonts w:ascii="Arial" w:hAnsi="Arial" w:cs="Arial"/>
          <w:bCs/>
          <w:sz w:val="24"/>
          <w:szCs w:val="24"/>
        </w:rPr>
        <w:t xml:space="preserve"> </w:t>
      </w:r>
      <w:r w:rsidR="004357CE" w:rsidRPr="00A27EE8">
        <w:rPr>
          <w:rFonts w:ascii="Arial" w:hAnsi="Arial" w:cs="Arial"/>
          <w:bCs/>
          <w:sz w:val="24"/>
          <w:szCs w:val="24"/>
        </w:rPr>
        <w:t>The total amount of public sector funding support for the project in question must not exceed 50% of total project costs (ex</w:t>
      </w:r>
      <w:r w:rsidR="005561D7" w:rsidRPr="00A27EE8">
        <w:rPr>
          <w:rFonts w:ascii="Arial" w:hAnsi="Arial" w:cs="Arial"/>
          <w:bCs/>
          <w:sz w:val="24"/>
          <w:szCs w:val="24"/>
        </w:rPr>
        <w:t>clusive of</w:t>
      </w:r>
      <w:r w:rsidR="004357CE" w:rsidRPr="00A27EE8">
        <w:rPr>
          <w:rFonts w:ascii="Arial" w:hAnsi="Arial" w:cs="Arial"/>
          <w:bCs/>
          <w:sz w:val="24"/>
          <w:szCs w:val="24"/>
        </w:rPr>
        <w:t xml:space="preserve"> VAT).</w:t>
      </w:r>
    </w:p>
    <w:p w14:paraId="10CD51D1" w14:textId="2FC8709B" w:rsidR="002F5FFE" w:rsidRDefault="002F5FFE" w:rsidP="005561D7">
      <w:pPr>
        <w:spacing w:line="300" w:lineRule="auto"/>
        <w:ind w:left="720"/>
        <w:jc w:val="both"/>
        <w:rPr>
          <w:rFonts w:ascii="Arial" w:hAnsi="Arial" w:cs="Arial"/>
          <w:bCs/>
          <w:sz w:val="24"/>
          <w:szCs w:val="24"/>
        </w:rPr>
      </w:pPr>
    </w:p>
    <w:p w14:paraId="4EF111CA" w14:textId="256B2BDE" w:rsidR="00D271DA" w:rsidRPr="00D271DA" w:rsidRDefault="002F5FFE" w:rsidP="00124BD9">
      <w:pPr>
        <w:spacing w:line="300" w:lineRule="auto"/>
        <w:ind w:left="720"/>
        <w:jc w:val="both"/>
        <w:rPr>
          <w:rFonts w:ascii="Arial" w:hAnsi="Arial" w:cs="Arial"/>
          <w:bCs/>
          <w:sz w:val="24"/>
          <w:szCs w:val="24"/>
        </w:rPr>
      </w:pPr>
      <w:r w:rsidRPr="002F5FFE">
        <w:rPr>
          <w:rFonts w:ascii="Arial" w:hAnsi="Arial" w:cs="Arial"/>
          <w:bCs/>
          <w:sz w:val="24"/>
          <w:szCs w:val="24"/>
        </w:rPr>
        <w:t>Applicants who previously applied for BRGF grant support since the launch of the scheme in November 2021 (when the maximum grant was capped at £20,000) can be considered for additional grant support (for new projects) up to a maximum cumulative BRGF grant award of £50,000 within a 24-month period.</w:t>
      </w:r>
    </w:p>
    <w:p w14:paraId="39FC374B" w14:textId="77777777" w:rsidR="00124BD9" w:rsidRPr="004357CE" w:rsidRDefault="00124BD9" w:rsidP="00124BD9">
      <w:pPr>
        <w:spacing w:line="300" w:lineRule="auto"/>
        <w:rPr>
          <w:rFonts w:ascii="Arial" w:hAnsi="Arial" w:cs="Arial"/>
        </w:rPr>
      </w:pPr>
    </w:p>
    <w:p w14:paraId="47813DCF" w14:textId="77777777" w:rsidR="00AD1959" w:rsidRPr="005561D7" w:rsidRDefault="005561D7" w:rsidP="00AA27FE">
      <w:pPr>
        <w:pStyle w:val="BodyText"/>
        <w:spacing w:line="300" w:lineRule="auto"/>
        <w:rPr>
          <w:rFonts w:ascii="Arial" w:hAnsi="Arial" w:cs="Arial"/>
          <w:bCs/>
          <w:sz w:val="24"/>
          <w:szCs w:val="24"/>
        </w:rPr>
      </w:pPr>
      <w:r w:rsidRPr="005561D7">
        <w:rPr>
          <w:rFonts w:ascii="Arial" w:hAnsi="Arial" w:cs="Arial"/>
          <w:bCs/>
          <w:sz w:val="24"/>
          <w:szCs w:val="24"/>
        </w:rPr>
        <w:t>D</w:t>
      </w:r>
      <w:bookmarkStart w:id="1" w:name="_Hlk81921692"/>
      <w:r w:rsidR="00AD1959" w:rsidRPr="005561D7">
        <w:rPr>
          <w:rFonts w:ascii="Arial" w:hAnsi="Arial" w:cs="Arial"/>
          <w:bCs/>
          <w:sz w:val="24"/>
          <w:szCs w:val="24"/>
        </w:rPr>
        <w:t xml:space="preserve">)  </w:t>
      </w:r>
      <w:r>
        <w:rPr>
          <w:rFonts w:ascii="Arial" w:hAnsi="Arial" w:cs="Arial"/>
          <w:bCs/>
          <w:sz w:val="24"/>
          <w:szCs w:val="24"/>
        </w:rPr>
        <w:t>ELIGIBILITY OF PROJECT</w:t>
      </w:r>
      <w:bookmarkEnd w:id="1"/>
    </w:p>
    <w:p w14:paraId="442D0C16" w14:textId="77777777" w:rsidR="00691311" w:rsidRDefault="00691311" w:rsidP="00AA27FE">
      <w:pPr>
        <w:pStyle w:val="BodyText"/>
        <w:spacing w:line="300" w:lineRule="auto"/>
        <w:rPr>
          <w:rFonts w:ascii="Arial" w:hAnsi="Arial" w:cs="Arial"/>
          <w:b w:val="0"/>
          <w:bCs/>
        </w:rPr>
      </w:pPr>
    </w:p>
    <w:p w14:paraId="0F357253" w14:textId="7FFD1711" w:rsidR="00E61AA7" w:rsidRPr="00E26D68" w:rsidRDefault="005561D7" w:rsidP="00AA27FE">
      <w:pPr>
        <w:pStyle w:val="BodyText"/>
        <w:spacing w:line="300" w:lineRule="auto"/>
        <w:rPr>
          <w:rFonts w:ascii="Arial" w:hAnsi="Arial" w:cs="Arial"/>
          <w:bCs/>
          <w:sz w:val="24"/>
          <w:szCs w:val="24"/>
        </w:rPr>
      </w:pPr>
      <w:r w:rsidRPr="00E26D68">
        <w:rPr>
          <w:rFonts w:ascii="Arial" w:hAnsi="Arial" w:cs="Arial"/>
          <w:bCs/>
          <w:sz w:val="24"/>
          <w:szCs w:val="24"/>
        </w:rPr>
        <w:t>Projects seeking grant support must demonstrate</w:t>
      </w:r>
      <w:r w:rsidR="00E078D1" w:rsidRPr="00E26D68">
        <w:rPr>
          <w:rFonts w:ascii="Arial" w:hAnsi="Arial" w:cs="Arial"/>
          <w:bCs/>
          <w:sz w:val="24"/>
          <w:szCs w:val="24"/>
        </w:rPr>
        <w:t xml:space="preserve"> </w:t>
      </w:r>
      <w:r w:rsidRPr="00E26D68">
        <w:rPr>
          <w:rFonts w:ascii="Arial" w:hAnsi="Arial" w:cs="Arial"/>
          <w:bCs/>
          <w:sz w:val="24"/>
          <w:szCs w:val="24"/>
        </w:rPr>
        <w:t xml:space="preserve">the </w:t>
      </w:r>
      <w:r w:rsidR="00E26D68" w:rsidRPr="00E26D68">
        <w:rPr>
          <w:rFonts w:ascii="Arial" w:hAnsi="Arial" w:cs="Arial"/>
          <w:bCs/>
          <w:sz w:val="24"/>
          <w:szCs w:val="24"/>
        </w:rPr>
        <w:t>following:</w:t>
      </w:r>
      <w:r w:rsidR="00E61AA7" w:rsidRPr="00E26D68">
        <w:rPr>
          <w:rFonts w:ascii="Arial" w:hAnsi="Arial" w:cs="Arial"/>
          <w:bCs/>
          <w:sz w:val="24"/>
          <w:szCs w:val="24"/>
        </w:rPr>
        <w:br/>
      </w:r>
    </w:p>
    <w:p w14:paraId="66F364B2" w14:textId="77777777" w:rsidR="00124BD9" w:rsidRDefault="00E078D1" w:rsidP="004F2E38">
      <w:pPr>
        <w:pStyle w:val="ListParagraph"/>
        <w:numPr>
          <w:ilvl w:val="0"/>
          <w:numId w:val="5"/>
        </w:numPr>
        <w:spacing w:line="300" w:lineRule="auto"/>
        <w:jc w:val="both"/>
        <w:rPr>
          <w:rFonts w:ascii="Arial" w:hAnsi="Arial" w:cs="Arial"/>
          <w:bCs/>
          <w:sz w:val="24"/>
          <w:szCs w:val="24"/>
        </w:rPr>
      </w:pPr>
      <w:r w:rsidRPr="00A27EE8">
        <w:rPr>
          <w:rFonts w:ascii="Arial" w:hAnsi="Arial" w:cs="Arial"/>
          <w:b/>
          <w:bCs/>
          <w:sz w:val="24"/>
          <w:szCs w:val="24"/>
        </w:rPr>
        <w:t xml:space="preserve">Contribution to business </w:t>
      </w:r>
      <w:r w:rsidR="00E26D68" w:rsidRPr="00A27EE8">
        <w:rPr>
          <w:rFonts w:ascii="Arial" w:hAnsi="Arial" w:cs="Arial"/>
          <w:b/>
          <w:bCs/>
          <w:sz w:val="24"/>
          <w:szCs w:val="24"/>
        </w:rPr>
        <w:t xml:space="preserve">sustainability or </w:t>
      </w:r>
      <w:r w:rsidRPr="00A27EE8">
        <w:rPr>
          <w:rFonts w:ascii="Arial" w:hAnsi="Arial" w:cs="Arial"/>
          <w:b/>
          <w:bCs/>
          <w:sz w:val="24"/>
          <w:szCs w:val="24"/>
        </w:rPr>
        <w:t>growth</w:t>
      </w:r>
      <w:r w:rsidRPr="00A27EE8">
        <w:rPr>
          <w:rFonts w:ascii="Arial" w:hAnsi="Arial" w:cs="Arial"/>
          <w:bCs/>
          <w:sz w:val="24"/>
          <w:szCs w:val="24"/>
        </w:rPr>
        <w:t xml:space="preserve"> – the project must clearly demonstrate </w:t>
      </w:r>
      <w:r w:rsidR="00A27EE8" w:rsidRPr="00A27EE8">
        <w:rPr>
          <w:rFonts w:ascii="Arial" w:hAnsi="Arial" w:cs="Arial"/>
          <w:bCs/>
          <w:sz w:val="24"/>
          <w:szCs w:val="24"/>
        </w:rPr>
        <w:t xml:space="preserve">a significant </w:t>
      </w:r>
      <w:r w:rsidRPr="00A27EE8">
        <w:rPr>
          <w:rFonts w:ascii="Arial" w:hAnsi="Arial" w:cs="Arial"/>
          <w:bCs/>
          <w:sz w:val="24"/>
          <w:szCs w:val="24"/>
        </w:rPr>
        <w:t>contribut</w:t>
      </w:r>
      <w:r w:rsidR="00A27EE8" w:rsidRPr="00A27EE8">
        <w:rPr>
          <w:rFonts w:ascii="Arial" w:hAnsi="Arial" w:cs="Arial"/>
          <w:bCs/>
          <w:sz w:val="24"/>
          <w:szCs w:val="24"/>
        </w:rPr>
        <w:t>ion towards</w:t>
      </w:r>
      <w:r w:rsidRPr="00A27EE8">
        <w:rPr>
          <w:rFonts w:ascii="Arial" w:hAnsi="Arial" w:cs="Arial"/>
          <w:bCs/>
          <w:sz w:val="24"/>
          <w:szCs w:val="24"/>
        </w:rPr>
        <w:t xml:space="preserve"> </w:t>
      </w:r>
      <w:r w:rsidR="00A27EE8" w:rsidRPr="00A27EE8">
        <w:rPr>
          <w:rFonts w:ascii="Arial" w:hAnsi="Arial" w:cs="Arial"/>
          <w:bCs/>
          <w:sz w:val="24"/>
          <w:szCs w:val="24"/>
        </w:rPr>
        <w:t>sustainability or growth in relation</w:t>
      </w:r>
    </w:p>
    <w:p w14:paraId="106F94D3" w14:textId="584AD921" w:rsidR="004B206C" w:rsidRPr="00A27EE8" w:rsidRDefault="00124BD9" w:rsidP="00124BD9">
      <w:pPr>
        <w:pStyle w:val="ListParagraph"/>
        <w:spacing w:line="300" w:lineRule="auto"/>
        <w:jc w:val="both"/>
        <w:rPr>
          <w:rFonts w:ascii="Arial" w:hAnsi="Arial" w:cs="Arial"/>
          <w:bCs/>
          <w:sz w:val="24"/>
          <w:szCs w:val="24"/>
        </w:rPr>
      </w:pPr>
      <w:r>
        <w:rPr>
          <w:rFonts w:ascii="Arial" w:hAnsi="Arial" w:cs="Arial"/>
          <w:bCs/>
          <w:sz w:val="24"/>
          <w:szCs w:val="24"/>
        </w:rPr>
        <w:lastRenderedPageBreak/>
        <w:br/>
      </w:r>
      <w:r w:rsidR="00A27EE8" w:rsidRPr="00A27EE8">
        <w:rPr>
          <w:rFonts w:ascii="Arial" w:hAnsi="Arial" w:cs="Arial"/>
          <w:bCs/>
          <w:sz w:val="24"/>
          <w:szCs w:val="24"/>
        </w:rPr>
        <w:t xml:space="preserve">to </w:t>
      </w:r>
      <w:r w:rsidR="00E078D1" w:rsidRPr="00A27EE8">
        <w:rPr>
          <w:rFonts w:ascii="Arial" w:hAnsi="Arial" w:cs="Arial"/>
          <w:bCs/>
          <w:sz w:val="24"/>
          <w:szCs w:val="24"/>
        </w:rPr>
        <w:t xml:space="preserve">business turnover and employment within 12 months of project completion. This should be explained in the </w:t>
      </w:r>
      <w:r w:rsidR="00691311" w:rsidRPr="00A27EE8">
        <w:rPr>
          <w:rFonts w:ascii="Arial" w:hAnsi="Arial" w:cs="Arial"/>
          <w:bCs/>
          <w:sz w:val="24"/>
          <w:szCs w:val="24"/>
        </w:rPr>
        <w:t>application</w:t>
      </w:r>
      <w:r w:rsidR="00E078D1" w:rsidRPr="00A27EE8">
        <w:rPr>
          <w:rFonts w:ascii="Arial" w:hAnsi="Arial" w:cs="Arial"/>
          <w:bCs/>
          <w:sz w:val="24"/>
          <w:szCs w:val="24"/>
        </w:rPr>
        <w:t xml:space="preserve"> and backed up by su</w:t>
      </w:r>
      <w:r w:rsidR="005561D7" w:rsidRPr="00A27EE8">
        <w:rPr>
          <w:rFonts w:ascii="Arial" w:hAnsi="Arial" w:cs="Arial"/>
          <w:bCs/>
          <w:sz w:val="24"/>
          <w:szCs w:val="24"/>
        </w:rPr>
        <w:t xml:space="preserve">pporting financial information </w:t>
      </w:r>
      <w:r w:rsidR="00E078D1" w:rsidRPr="00A27EE8">
        <w:rPr>
          <w:rFonts w:ascii="Arial" w:hAnsi="Arial" w:cs="Arial"/>
          <w:bCs/>
          <w:sz w:val="24"/>
          <w:szCs w:val="24"/>
        </w:rPr>
        <w:t xml:space="preserve">where </w:t>
      </w:r>
      <w:r w:rsidR="005561D7" w:rsidRPr="00A27EE8">
        <w:rPr>
          <w:rFonts w:ascii="Arial" w:hAnsi="Arial" w:cs="Arial"/>
          <w:bCs/>
          <w:sz w:val="24"/>
          <w:szCs w:val="24"/>
        </w:rPr>
        <w:t>required</w:t>
      </w:r>
      <w:r w:rsidR="00E078D1" w:rsidRPr="00A27EE8">
        <w:rPr>
          <w:rFonts w:ascii="Arial" w:hAnsi="Arial" w:cs="Arial"/>
          <w:bCs/>
          <w:sz w:val="24"/>
          <w:szCs w:val="24"/>
        </w:rPr>
        <w:t>.</w:t>
      </w:r>
    </w:p>
    <w:p w14:paraId="23AD1EBF" w14:textId="77777777" w:rsidR="00E078D1" w:rsidRDefault="00E078D1" w:rsidP="004B206C">
      <w:pPr>
        <w:pStyle w:val="ListParagraph"/>
        <w:spacing w:line="300" w:lineRule="auto"/>
        <w:jc w:val="both"/>
        <w:rPr>
          <w:rFonts w:ascii="Arial" w:hAnsi="Arial" w:cs="Arial"/>
          <w:bCs/>
          <w:sz w:val="24"/>
          <w:szCs w:val="24"/>
        </w:rPr>
      </w:pPr>
      <w:r w:rsidRPr="005561D7">
        <w:rPr>
          <w:rFonts w:ascii="Arial" w:hAnsi="Arial" w:cs="Arial"/>
          <w:bCs/>
          <w:sz w:val="24"/>
          <w:szCs w:val="24"/>
        </w:rPr>
        <w:t xml:space="preserve"> </w:t>
      </w:r>
    </w:p>
    <w:p w14:paraId="438152CA" w14:textId="7582D618" w:rsidR="004B206C" w:rsidRPr="004B206C" w:rsidRDefault="004B206C" w:rsidP="004B206C">
      <w:pPr>
        <w:pStyle w:val="ListParagraph"/>
        <w:numPr>
          <w:ilvl w:val="0"/>
          <w:numId w:val="5"/>
        </w:numPr>
        <w:spacing w:line="300" w:lineRule="auto"/>
        <w:jc w:val="both"/>
        <w:rPr>
          <w:rFonts w:ascii="Arial" w:hAnsi="Arial" w:cs="Arial"/>
          <w:bCs/>
          <w:sz w:val="24"/>
          <w:szCs w:val="24"/>
        </w:rPr>
      </w:pPr>
      <w:r w:rsidRPr="004B206C">
        <w:rPr>
          <w:rFonts w:ascii="Arial" w:hAnsi="Arial" w:cs="Arial"/>
          <w:b/>
          <w:bCs/>
          <w:sz w:val="24"/>
          <w:szCs w:val="24"/>
        </w:rPr>
        <w:t>Alignment with</w:t>
      </w:r>
      <w:r w:rsidR="00F22D8F">
        <w:rPr>
          <w:rFonts w:ascii="Arial" w:hAnsi="Arial" w:cs="Arial"/>
          <w:b/>
          <w:bCs/>
          <w:sz w:val="24"/>
          <w:szCs w:val="24"/>
        </w:rPr>
        <w:t xml:space="preserve"> one</w:t>
      </w:r>
      <w:r w:rsidRPr="004B206C">
        <w:rPr>
          <w:rFonts w:ascii="Arial" w:hAnsi="Arial" w:cs="Arial"/>
          <w:b/>
          <w:bCs/>
          <w:sz w:val="24"/>
          <w:szCs w:val="24"/>
        </w:rPr>
        <w:t xml:space="preserve"> the following key themes</w:t>
      </w:r>
      <w:r>
        <w:rPr>
          <w:rFonts w:ascii="Arial" w:hAnsi="Arial" w:cs="Arial"/>
          <w:bCs/>
          <w:sz w:val="24"/>
          <w:szCs w:val="24"/>
        </w:rPr>
        <w:t xml:space="preserve"> – </w:t>
      </w:r>
    </w:p>
    <w:p w14:paraId="5351DB36" w14:textId="2C9BF36C" w:rsidR="004B206C" w:rsidRPr="004B206C" w:rsidRDefault="00A27EE8" w:rsidP="004B206C">
      <w:pPr>
        <w:pStyle w:val="ListParagraph"/>
        <w:numPr>
          <w:ilvl w:val="1"/>
          <w:numId w:val="5"/>
        </w:numPr>
        <w:spacing w:line="300" w:lineRule="auto"/>
        <w:jc w:val="both"/>
        <w:rPr>
          <w:rFonts w:ascii="Arial" w:hAnsi="Arial" w:cs="Arial"/>
          <w:bCs/>
          <w:sz w:val="24"/>
          <w:szCs w:val="24"/>
        </w:rPr>
      </w:pPr>
      <w:r>
        <w:rPr>
          <w:rFonts w:ascii="Arial" w:hAnsi="Arial" w:cs="Arial"/>
          <w:bCs/>
          <w:sz w:val="24"/>
          <w:szCs w:val="24"/>
        </w:rPr>
        <w:t>s</w:t>
      </w:r>
      <w:r w:rsidR="00E26D68">
        <w:rPr>
          <w:rFonts w:ascii="Arial" w:hAnsi="Arial" w:cs="Arial"/>
          <w:bCs/>
          <w:sz w:val="24"/>
          <w:szCs w:val="24"/>
        </w:rPr>
        <w:t xml:space="preserve">ustain or </w:t>
      </w:r>
      <w:r w:rsidR="004B206C" w:rsidRPr="004B206C">
        <w:rPr>
          <w:rFonts w:ascii="Arial" w:hAnsi="Arial" w:cs="Arial"/>
          <w:bCs/>
          <w:sz w:val="24"/>
          <w:szCs w:val="24"/>
        </w:rPr>
        <w:t>creat</w:t>
      </w:r>
      <w:r w:rsidR="00E26D68">
        <w:rPr>
          <w:rFonts w:ascii="Arial" w:hAnsi="Arial" w:cs="Arial"/>
          <w:bCs/>
          <w:sz w:val="24"/>
          <w:szCs w:val="24"/>
        </w:rPr>
        <w:t>e</w:t>
      </w:r>
      <w:r w:rsidR="004B206C" w:rsidRPr="004B206C">
        <w:rPr>
          <w:rFonts w:ascii="Arial" w:hAnsi="Arial" w:cs="Arial"/>
          <w:bCs/>
          <w:sz w:val="24"/>
          <w:szCs w:val="24"/>
        </w:rPr>
        <w:t xml:space="preserve"> employment and/or training opportunities</w:t>
      </w:r>
    </w:p>
    <w:p w14:paraId="06537991" w14:textId="77777777" w:rsidR="004B206C" w:rsidRPr="004B206C" w:rsidRDefault="004B206C" w:rsidP="004B206C">
      <w:pPr>
        <w:pStyle w:val="ListParagraph"/>
        <w:numPr>
          <w:ilvl w:val="1"/>
          <w:numId w:val="5"/>
        </w:numPr>
        <w:spacing w:line="300" w:lineRule="auto"/>
        <w:jc w:val="both"/>
        <w:rPr>
          <w:rFonts w:ascii="Arial" w:hAnsi="Arial" w:cs="Arial"/>
          <w:bCs/>
          <w:sz w:val="24"/>
          <w:szCs w:val="24"/>
        </w:rPr>
      </w:pPr>
      <w:r w:rsidRPr="004B206C">
        <w:rPr>
          <w:rFonts w:ascii="Arial" w:hAnsi="Arial" w:cs="Arial"/>
          <w:bCs/>
          <w:sz w:val="24"/>
          <w:szCs w:val="24"/>
        </w:rPr>
        <w:t>supporting innovation to develop new and/or improved products, processes or services</w:t>
      </w:r>
    </w:p>
    <w:p w14:paraId="4B6B6613" w14:textId="77777777" w:rsidR="004B206C" w:rsidRPr="004B206C" w:rsidRDefault="004B206C" w:rsidP="004B206C">
      <w:pPr>
        <w:pStyle w:val="ListParagraph"/>
        <w:numPr>
          <w:ilvl w:val="1"/>
          <w:numId w:val="5"/>
        </w:numPr>
        <w:spacing w:line="300" w:lineRule="auto"/>
        <w:jc w:val="both"/>
        <w:rPr>
          <w:rFonts w:ascii="Arial" w:hAnsi="Arial" w:cs="Arial"/>
          <w:bCs/>
          <w:sz w:val="24"/>
          <w:szCs w:val="24"/>
        </w:rPr>
      </w:pPr>
      <w:r w:rsidRPr="004B206C">
        <w:rPr>
          <w:rFonts w:ascii="Arial" w:hAnsi="Arial" w:cs="Arial"/>
          <w:bCs/>
          <w:sz w:val="24"/>
          <w:szCs w:val="24"/>
        </w:rPr>
        <w:t>assisting growth into new domestic markets</w:t>
      </w:r>
    </w:p>
    <w:p w14:paraId="7237BBCB" w14:textId="77777777" w:rsidR="004B206C" w:rsidRPr="004B206C" w:rsidRDefault="004B206C" w:rsidP="004B206C">
      <w:pPr>
        <w:pStyle w:val="ListParagraph"/>
        <w:numPr>
          <w:ilvl w:val="1"/>
          <w:numId w:val="5"/>
        </w:numPr>
        <w:spacing w:line="300" w:lineRule="auto"/>
        <w:jc w:val="both"/>
        <w:rPr>
          <w:rFonts w:ascii="Arial" w:hAnsi="Arial" w:cs="Arial"/>
          <w:bCs/>
          <w:sz w:val="24"/>
          <w:szCs w:val="24"/>
        </w:rPr>
      </w:pPr>
      <w:r w:rsidRPr="004B206C">
        <w:rPr>
          <w:rFonts w:ascii="Arial" w:hAnsi="Arial" w:cs="Arial"/>
          <w:bCs/>
          <w:sz w:val="24"/>
          <w:szCs w:val="24"/>
        </w:rPr>
        <w:t>assisting export development and internationalisation</w:t>
      </w:r>
    </w:p>
    <w:p w14:paraId="5F2C533B" w14:textId="4C8D2DAE" w:rsidR="004B206C" w:rsidRPr="004B206C" w:rsidRDefault="004B206C" w:rsidP="004B206C">
      <w:pPr>
        <w:pStyle w:val="ListParagraph"/>
        <w:numPr>
          <w:ilvl w:val="1"/>
          <w:numId w:val="5"/>
        </w:numPr>
        <w:spacing w:line="300" w:lineRule="auto"/>
        <w:jc w:val="both"/>
        <w:rPr>
          <w:rFonts w:ascii="Arial" w:hAnsi="Arial" w:cs="Arial"/>
          <w:bCs/>
          <w:sz w:val="24"/>
          <w:szCs w:val="24"/>
        </w:rPr>
      </w:pPr>
      <w:r w:rsidRPr="004B206C">
        <w:rPr>
          <w:rFonts w:ascii="Arial" w:hAnsi="Arial" w:cs="Arial"/>
          <w:bCs/>
          <w:sz w:val="24"/>
          <w:szCs w:val="24"/>
        </w:rPr>
        <w:t>supporting the adoption of digital technologies and ecommerce in line with the Council’s Digital Economy and Place Ambition</w:t>
      </w:r>
    </w:p>
    <w:p w14:paraId="4281DB45" w14:textId="725D2574" w:rsidR="004B206C" w:rsidRPr="00B14028" w:rsidRDefault="004B206C" w:rsidP="004B206C">
      <w:pPr>
        <w:pStyle w:val="ListParagraph"/>
        <w:numPr>
          <w:ilvl w:val="1"/>
          <w:numId w:val="5"/>
        </w:numPr>
        <w:spacing w:line="300" w:lineRule="auto"/>
        <w:jc w:val="both"/>
        <w:rPr>
          <w:rFonts w:ascii="Arial" w:hAnsi="Arial" w:cs="Arial"/>
          <w:bCs/>
          <w:sz w:val="24"/>
          <w:szCs w:val="24"/>
        </w:rPr>
      </w:pPr>
      <w:r w:rsidRPr="00B14028">
        <w:rPr>
          <w:rFonts w:ascii="Arial" w:hAnsi="Arial" w:cs="Arial"/>
          <w:bCs/>
          <w:sz w:val="24"/>
          <w:szCs w:val="24"/>
        </w:rPr>
        <w:t>encouraging the adoption and integration of green technologies and low carbon products, processes or services</w:t>
      </w:r>
    </w:p>
    <w:p w14:paraId="7A72C03C" w14:textId="7012B1C2" w:rsidR="00A07D53" w:rsidRPr="00B14028" w:rsidRDefault="009472DF" w:rsidP="004B206C">
      <w:pPr>
        <w:pStyle w:val="ListParagraph"/>
        <w:numPr>
          <w:ilvl w:val="1"/>
          <w:numId w:val="5"/>
        </w:numPr>
        <w:spacing w:line="300" w:lineRule="auto"/>
        <w:jc w:val="both"/>
        <w:rPr>
          <w:rFonts w:ascii="Arial" w:hAnsi="Arial" w:cs="Arial"/>
          <w:bCs/>
          <w:sz w:val="24"/>
          <w:szCs w:val="24"/>
        </w:rPr>
      </w:pPr>
      <w:r w:rsidRPr="00B14028">
        <w:rPr>
          <w:rFonts w:ascii="Arial" w:hAnsi="Arial" w:cs="Arial"/>
          <w:bCs/>
          <w:sz w:val="24"/>
          <w:szCs w:val="24"/>
        </w:rPr>
        <w:t>S</w:t>
      </w:r>
      <w:r w:rsidR="00A07D53" w:rsidRPr="00B14028">
        <w:rPr>
          <w:rFonts w:ascii="Arial" w:hAnsi="Arial" w:cs="Arial"/>
          <w:bCs/>
          <w:sz w:val="24"/>
          <w:szCs w:val="24"/>
        </w:rPr>
        <w:t>upport</w:t>
      </w:r>
      <w:r w:rsidRPr="00B14028">
        <w:rPr>
          <w:rFonts w:ascii="Arial" w:hAnsi="Arial" w:cs="Arial"/>
          <w:bCs/>
          <w:sz w:val="24"/>
          <w:szCs w:val="24"/>
        </w:rPr>
        <w:t>ing</w:t>
      </w:r>
      <w:r w:rsidR="00A07D53" w:rsidRPr="00B14028">
        <w:rPr>
          <w:rFonts w:ascii="Arial" w:hAnsi="Arial" w:cs="Arial"/>
          <w:bCs/>
          <w:sz w:val="24"/>
          <w:szCs w:val="24"/>
        </w:rPr>
        <w:t xml:space="preserve"> the transition to a zero-carbon economic model and facilitate sustainable change and growth</w:t>
      </w:r>
    </w:p>
    <w:p w14:paraId="0AC5C1EF" w14:textId="77777777" w:rsidR="009A663B" w:rsidRPr="005561D7" w:rsidRDefault="009A663B" w:rsidP="004F2E38">
      <w:pPr>
        <w:pStyle w:val="ListParagraph"/>
        <w:spacing w:line="300" w:lineRule="auto"/>
        <w:jc w:val="both"/>
        <w:rPr>
          <w:rFonts w:ascii="Arial" w:hAnsi="Arial" w:cs="Arial"/>
          <w:bCs/>
          <w:sz w:val="24"/>
          <w:szCs w:val="24"/>
        </w:rPr>
      </w:pPr>
    </w:p>
    <w:p w14:paraId="5FAD9576" w14:textId="18E68CAD" w:rsidR="00316820" w:rsidRDefault="00E61AA7" w:rsidP="00BF534F">
      <w:pPr>
        <w:pStyle w:val="ListParagraph"/>
        <w:numPr>
          <w:ilvl w:val="0"/>
          <w:numId w:val="5"/>
        </w:numPr>
        <w:spacing w:line="300" w:lineRule="auto"/>
        <w:jc w:val="both"/>
        <w:rPr>
          <w:rFonts w:ascii="Arial" w:hAnsi="Arial" w:cs="Arial"/>
          <w:bCs/>
          <w:sz w:val="24"/>
          <w:szCs w:val="24"/>
        </w:rPr>
      </w:pPr>
      <w:r w:rsidRPr="005561D7">
        <w:rPr>
          <w:rFonts w:ascii="Arial" w:hAnsi="Arial" w:cs="Arial"/>
          <w:b/>
          <w:sz w:val="24"/>
          <w:szCs w:val="24"/>
        </w:rPr>
        <w:t>Evidence of need</w:t>
      </w:r>
      <w:r w:rsidRPr="005561D7">
        <w:rPr>
          <w:rFonts w:ascii="Arial" w:hAnsi="Arial" w:cs="Arial"/>
          <w:sz w:val="24"/>
          <w:szCs w:val="24"/>
        </w:rPr>
        <w:t xml:space="preserve"> - the applicant must </w:t>
      </w:r>
      <w:r w:rsidR="005561D7">
        <w:rPr>
          <w:rFonts w:ascii="Arial" w:hAnsi="Arial" w:cs="Arial"/>
          <w:sz w:val="24"/>
          <w:szCs w:val="24"/>
        </w:rPr>
        <w:t>explain why</w:t>
      </w:r>
      <w:r w:rsidRPr="005561D7">
        <w:rPr>
          <w:rFonts w:ascii="Arial" w:hAnsi="Arial" w:cs="Arial"/>
          <w:sz w:val="24"/>
          <w:szCs w:val="24"/>
        </w:rPr>
        <w:t xml:space="preserve"> </w:t>
      </w:r>
      <w:r w:rsidR="00150A81">
        <w:rPr>
          <w:rFonts w:ascii="Arial" w:hAnsi="Arial" w:cs="Arial"/>
          <w:sz w:val="24"/>
          <w:szCs w:val="24"/>
        </w:rPr>
        <w:t>external financial</w:t>
      </w:r>
      <w:r w:rsidRPr="005561D7">
        <w:rPr>
          <w:rFonts w:ascii="Arial" w:hAnsi="Arial" w:cs="Arial"/>
          <w:sz w:val="24"/>
          <w:szCs w:val="24"/>
        </w:rPr>
        <w:t xml:space="preserve"> </w:t>
      </w:r>
      <w:r w:rsidR="005561D7">
        <w:rPr>
          <w:rFonts w:ascii="Arial" w:hAnsi="Arial" w:cs="Arial"/>
          <w:sz w:val="24"/>
          <w:szCs w:val="24"/>
        </w:rPr>
        <w:t xml:space="preserve">assistance from North Lanarkshire Council </w:t>
      </w:r>
      <w:r w:rsidRPr="005561D7">
        <w:rPr>
          <w:rFonts w:ascii="Arial" w:hAnsi="Arial" w:cs="Arial"/>
          <w:sz w:val="24"/>
          <w:szCs w:val="24"/>
        </w:rPr>
        <w:t>is necessary to enable the p</w:t>
      </w:r>
      <w:r w:rsidR="00E078D1" w:rsidRPr="005561D7">
        <w:rPr>
          <w:rFonts w:ascii="Arial" w:hAnsi="Arial" w:cs="Arial"/>
          <w:sz w:val="24"/>
          <w:szCs w:val="24"/>
        </w:rPr>
        <w:t xml:space="preserve">roject to </w:t>
      </w:r>
      <w:r w:rsidR="00150A81">
        <w:rPr>
          <w:rFonts w:ascii="Arial" w:hAnsi="Arial" w:cs="Arial"/>
          <w:sz w:val="24"/>
          <w:szCs w:val="24"/>
        </w:rPr>
        <w:t>proceed</w:t>
      </w:r>
      <w:r w:rsidRPr="005561D7">
        <w:rPr>
          <w:rFonts w:ascii="Arial" w:hAnsi="Arial" w:cs="Arial"/>
          <w:sz w:val="24"/>
          <w:szCs w:val="24"/>
        </w:rPr>
        <w:t xml:space="preserve">. </w:t>
      </w:r>
      <w:r w:rsidR="00150A81">
        <w:rPr>
          <w:rFonts w:ascii="Arial" w:hAnsi="Arial" w:cs="Arial"/>
          <w:bCs/>
          <w:sz w:val="24"/>
          <w:szCs w:val="24"/>
        </w:rPr>
        <w:t xml:space="preserve">The </w:t>
      </w:r>
      <w:r w:rsidR="0015397F">
        <w:rPr>
          <w:rFonts w:ascii="Arial" w:hAnsi="Arial" w:cs="Arial"/>
          <w:bCs/>
          <w:sz w:val="24"/>
          <w:szCs w:val="24"/>
        </w:rPr>
        <w:t>Business Recovery and Growth</w:t>
      </w:r>
      <w:r w:rsidR="00150A81" w:rsidRPr="00EE6ABC">
        <w:rPr>
          <w:rFonts w:ascii="Arial" w:hAnsi="Arial" w:cs="Arial"/>
          <w:bCs/>
          <w:sz w:val="24"/>
          <w:szCs w:val="24"/>
        </w:rPr>
        <w:t xml:space="preserve"> Fund</w:t>
      </w:r>
      <w:r w:rsidRPr="00EE6ABC">
        <w:rPr>
          <w:rFonts w:ascii="Arial" w:hAnsi="Arial" w:cs="Arial"/>
          <w:bCs/>
          <w:sz w:val="24"/>
          <w:szCs w:val="24"/>
        </w:rPr>
        <w:t xml:space="preserve"> </w:t>
      </w:r>
      <w:r w:rsidRPr="005561D7">
        <w:rPr>
          <w:rFonts w:ascii="Arial" w:hAnsi="Arial" w:cs="Arial"/>
          <w:bCs/>
          <w:sz w:val="24"/>
          <w:szCs w:val="24"/>
        </w:rPr>
        <w:t>will only provide the minimum grant necessary to make the project happen</w:t>
      </w:r>
      <w:r w:rsidR="00E078D1" w:rsidRPr="005561D7">
        <w:rPr>
          <w:rFonts w:ascii="Arial" w:hAnsi="Arial" w:cs="Arial"/>
          <w:bCs/>
          <w:sz w:val="24"/>
          <w:szCs w:val="24"/>
        </w:rPr>
        <w:t xml:space="preserve">, </w:t>
      </w:r>
      <w:r w:rsidR="00D8746A" w:rsidRPr="005561D7">
        <w:rPr>
          <w:rFonts w:ascii="Arial" w:hAnsi="Arial" w:cs="Arial"/>
          <w:bCs/>
          <w:sz w:val="24"/>
          <w:szCs w:val="24"/>
        </w:rPr>
        <w:t>up to a maximum of 50% of eligibl</w:t>
      </w:r>
      <w:r w:rsidR="00150A81">
        <w:rPr>
          <w:rFonts w:ascii="Arial" w:hAnsi="Arial" w:cs="Arial"/>
          <w:bCs/>
          <w:sz w:val="24"/>
          <w:szCs w:val="24"/>
        </w:rPr>
        <w:t>e project costs (excluding VAT)</w:t>
      </w:r>
      <w:r w:rsidR="00E078D1" w:rsidRPr="005561D7">
        <w:rPr>
          <w:rFonts w:ascii="Arial" w:hAnsi="Arial" w:cs="Arial"/>
          <w:bCs/>
          <w:sz w:val="24"/>
          <w:szCs w:val="24"/>
        </w:rPr>
        <w:t xml:space="preserve">. </w:t>
      </w:r>
      <w:r w:rsidRPr="005561D7">
        <w:rPr>
          <w:rFonts w:ascii="Arial" w:hAnsi="Arial" w:cs="Arial"/>
          <w:bCs/>
          <w:sz w:val="24"/>
          <w:szCs w:val="24"/>
        </w:rPr>
        <w:t xml:space="preserve">The majority of </w:t>
      </w:r>
      <w:r w:rsidR="00150A81">
        <w:rPr>
          <w:rFonts w:ascii="Arial" w:hAnsi="Arial" w:cs="Arial"/>
          <w:bCs/>
          <w:sz w:val="24"/>
          <w:szCs w:val="24"/>
        </w:rPr>
        <w:t>t</w:t>
      </w:r>
      <w:r w:rsidRPr="005561D7">
        <w:rPr>
          <w:rFonts w:ascii="Arial" w:hAnsi="Arial" w:cs="Arial"/>
          <w:bCs/>
          <w:sz w:val="24"/>
          <w:szCs w:val="24"/>
        </w:rPr>
        <w:t xml:space="preserve">he project </w:t>
      </w:r>
      <w:r w:rsidR="00150A81">
        <w:rPr>
          <w:rFonts w:ascii="Arial" w:hAnsi="Arial" w:cs="Arial"/>
          <w:bCs/>
          <w:sz w:val="24"/>
          <w:szCs w:val="24"/>
        </w:rPr>
        <w:t xml:space="preserve">funding requirement </w:t>
      </w:r>
      <w:r w:rsidRPr="005561D7">
        <w:rPr>
          <w:rFonts w:ascii="Arial" w:hAnsi="Arial" w:cs="Arial"/>
          <w:bCs/>
          <w:sz w:val="24"/>
          <w:szCs w:val="24"/>
        </w:rPr>
        <w:t xml:space="preserve">should be met by the applicant </w:t>
      </w:r>
      <w:r w:rsidR="00150A81">
        <w:rPr>
          <w:rFonts w:ascii="Arial" w:hAnsi="Arial" w:cs="Arial"/>
          <w:bCs/>
          <w:sz w:val="24"/>
          <w:szCs w:val="24"/>
        </w:rPr>
        <w:t xml:space="preserve">business </w:t>
      </w:r>
      <w:r w:rsidRPr="005561D7">
        <w:rPr>
          <w:rFonts w:ascii="Arial" w:hAnsi="Arial" w:cs="Arial"/>
          <w:bCs/>
          <w:sz w:val="24"/>
          <w:szCs w:val="24"/>
        </w:rPr>
        <w:t>or come from other sources in the private sector, for example bank borrowings, equity or</w:t>
      </w:r>
      <w:r w:rsidR="00691311" w:rsidRPr="005561D7">
        <w:rPr>
          <w:rFonts w:ascii="Arial" w:hAnsi="Arial" w:cs="Arial"/>
          <w:bCs/>
          <w:sz w:val="24"/>
          <w:szCs w:val="24"/>
        </w:rPr>
        <w:t xml:space="preserve"> loan finance. </w:t>
      </w:r>
      <w:r w:rsidRPr="005561D7">
        <w:rPr>
          <w:rFonts w:ascii="Arial" w:hAnsi="Arial" w:cs="Arial"/>
          <w:bCs/>
          <w:sz w:val="24"/>
          <w:szCs w:val="24"/>
        </w:rPr>
        <w:t xml:space="preserve">Furthermore the maximum total public sector funding </w:t>
      </w:r>
      <w:r w:rsidR="00150A81">
        <w:rPr>
          <w:rFonts w:ascii="Arial" w:hAnsi="Arial" w:cs="Arial"/>
          <w:bCs/>
          <w:sz w:val="24"/>
          <w:szCs w:val="24"/>
        </w:rPr>
        <w:t>support</w:t>
      </w:r>
      <w:r w:rsidRPr="005561D7">
        <w:rPr>
          <w:rFonts w:ascii="Arial" w:hAnsi="Arial" w:cs="Arial"/>
          <w:bCs/>
          <w:sz w:val="24"/>
          <w:szCs w:val="24"/>
        </w:rPr>
        <w:t xml:space="preserve"> </w:t>
      </w:r>
      <w:r w:rsidR="00150A81">
        <w:rPr>
          <w:rFonts w:ascii="Arial" w:hAnsi="Arial" w:cs="Arial"/>
          <w:bCs/>
          <w:sz w:val="24"/>
          <w:szCs w:val="24"/>
        </w:rPr>
        <w:t>cannot exceed 50% of project costs</w:t>
      </w:r>
      <w:r w:rsidRPr="005561D7">
        <w:rPr>
          <w:rFonts w:ascii="Arial" w:hAnsi="Arial" w:cs="Arial"/>
          <w:bCs/>
          <w:sz w:val="24"/>
          <w:szCs w:val="24"/>
        </w:rPr>
        <w:t>.</w:t>
      </w:r>
    </w:p>
    <w:p w14:paraId="214BAD15" w14:textId="77777777" w:rsidR="00EE6ABC" w:rsidRPr="00EE6ABC" w:rsidRDefault="00EE6ABC" w:rsidP="00EE6ABC">
      <w:pPr>
        <w:spacing w:line="300" w:lineRule="auto"/>
        <w:jc w:val="both"/>
        <w:rPr>
          <w:rFonts w:ascii="Arial" w:hAnsi="Arial" w:cs="Arial"/>
          <w:bCs/>
          <w:sz w:val="24"/>
          <w:szCs w:val="24"/>
        </w:rPr>
      </w:pPr>
    </w:p>
    <w:p w14:paraId="3DF12EE0" w14:textId="1A684930" w:rsidR="00124BD9" w:rsidRDefault="00BD45B1" w:rsidP="00124BD9">
      <w:pPr>
        <w:pStyle w:val="ListParagraph"/>
        <w:numPr>
          <w:ilvl w:val="0"/>
          <w:numId w:val="5"/>
        </w:numPr>
        <w:spacing w:line="300" w:lineRule="auto"/>
        <w:jc w:val="both"/>
        <w:rPr>
          <w:rFonts w:ascii="Arial" w:hAnsi="Arial" w:cs="Arial"/>
          <w:bCs/>
          <w:sz w:val="24"/>
          <w:szCs w:val="24"/>
        </w:rPr>
      </w:pPr>
      <w:r w:rsidRPr="005561D7">
        <w:rPr>
          <w:rFonts w:ascii="Arial" w:hAnsi="Arial" w:cs="Arial"/>
          <w:b/>
          <w:bCs/>
          <w:sz w:val="24"/>
          <w:szCs w:val="24"/>
        </w:rPr>
        <w:t>No indication of prior commitment</w:t>
      </w:r>
      <w:r w:rsidR="00213D01" w:rsidRPr="005561D7">
        <w:rPr>
          <w:rFonts w:ascii="Arial" w:hAnsi="Arial" w:cs="Arial"/>
          <w:bCs/>
          <w:sz w:val="24"/>
          <w:szCs w:val="24"/>
        </w:rPr>
        <w:t xml:space="preserve"> – in order to be considered for grant support</w:t>
      </w:r>
      <w:r w:rsidR="00E26D68">
        <w:rPr>
          <w:rFonts w:ascii="Arial" w:hAnsi="Arial" w:cs="Arial"/>
          <w:bCs/>
          <w:sz w:val="24"/>
          <w:szCs w:val="24"/>
        </w:rPr>
        <w:t xml:space="preserve">, </w:t>
      </w:r>
      <w:r w:rsidR="00213D01" w:rsidRPr="005561D7">
        <w:rPr>
          <w:rFonts w:ascii="Arial" w:hAnsi="Arial" w:cs="Arial"/>
          <w:bCs/>
          <w:sz w:val="24"/>
          <w:szCs w:val="24"/>
        </w:rPr>
        <w:t>no work must st</w:t>
      </w:r>
      <w:r w:rsidR="00400B41" w:rsidRPr="005561D7">
        <w:rPr>
          <w:rFonts w:ascii="Arial" w:hAnsi="Arial" w:cs="Arial"/>
          <w:bCs/>
          <w:sz w:val="24"/>
          <w:szCs w:val="24"/>
        </w:rPr>
        <w:t xml:space="preserve">art on the project in question </w:t>
      </w:r>
      <w:r w:rsidR="00213D01" w:rsidRPr="005561D7">
        <w:rPr>
          <w:rFonts w:ascii="Arial" w:hAnsi="Arial" w:cs="Arial"/>
          <w:bCs/>
          <w:sz w:val="24"/>
          <w:szCs w:val="24"/>
        </w:rPr>
        <w:t xml:space="preserve">and no expenditure should be incurred </w:t>
      </w:r>
      <w:r w:rsidR="00213D01" w:rsidRPr="00E26D68">
        <w:rPr>
          <w:rFonts w:ascii="Arial" w:hAnsi="Arial" w:cs="Arial"/>
          <w:bCs/>
          <w:sz w:val="24"/>
          <w:szCs w:val="24"/>
        </w:rPr>
        <w:t xml:space="preserve">until after the applicant company has received a formal decision from the council regarding their grant application. Projects which </w:t>
      </w:r>
      <w:r w:rsidR="00AE18AC" w:rsidRPr="00E26D68">
        <w:rPr>
          <w:rFonts w:ascii="Arial" w:hAnsi="Arial" w:cs="Arial"/>
          <w:bCs/>
          <w:sz w:val="24"/>
          <w:szCs w:val="24"/>
        </w:rPr>
        <w:t>commence</w:t>
      </w:r>
      <w:r w:rsidR="00D8746A" w:rsidRPr="00E26D68">
        <w:rPr>
          <w:rFonts w:ascii="Arial" w:hAnsi="Arial" w:cs="Arial"/>
          <w:bCs/>
          <w:sz w:val="24"/>
          <w:szCs w:val="24"/>
        </w:rPr>
        <w:t xml:space="preserve"> before a grant decision is made</w:t>
      </w:r>
      <w:r w:rsidR="00213D01" w:rsidRPr="00E26D68">
        <w:rPr>
          <w:rFonts w:ascii="Arial" w:hAnsi="Arial" w:cs="Arial"/>
          <w:bCs/>
          <w:sz w:val="24"/>
          <w:szCs w:val="24"/>
        </w:rPr>
        <w:t xml:space="preserve"> </w:t>
      </w:r>
      <w:r w:rsidR="00D8746A" w:rsidRPr="00E26D68">
        <w:rPr>
          <w:rFonts w:ascii="Arial" w:hAnsi="Arial" w:cs="Arial"/>
          <w:bCs/>
          <w:sz w:val="24"/>
          <w:szCs w:val="24"/>
        </w:rPr>
        <w:t>indicate</w:t>
      </w:r>
      <w:r w:rsidR="00213D01" w:rsidRPr="00E26D68">
        <w:rPr>
          <w:rFonts w:ascii="Arial" w:hAnsi="Arial" w:cs="Arial"/>
          <w:bCs/>
          <w:sz w:val="24"/>
          <w:szCs w:val="24"/>
        </w:rPr>
        <w:t xml:space="preserve"> that grant support is not essential to the project </w:t>
      </w:r>
      <w:r w:rsidR="00D8746A" w:rsidRPr="00E26D68">
        <w:rPr>
          <w:rFonts w:ascii="Arial" w:hAnsi="Arial" w:cs="Arial"/>
          <w:bCs/>
          <w:sz w:val="24"/>
          <w:szCs w:val="24"/>
        </w:rPr>
        <w:t>proceeding</w:t>
      </w:r>
      <w:r w:rsidR="00AE18AC" w:rsidRPr="00E26D68">
        <w:rPr>
          <w:rFonts w:ascii="Arial" w:hAnsi="Arial" w:cs="Arial"/>
          <w:bCs/>
          <w:sz w:val="24"/>
          <w:szCs w:val="24"/>
        </w:rPr>
        <w:t xml:space="preserve">. </w:t>
      </w:r>
      <w:r w:rsidR="00150A81" w:rsidRPr="00E26D68">
        <w:rPr>
          <w:rFonts w:ascii="Arial" w:hAnsi="Arial" w:cs="Arial"/>
          <w:bCs/>
          <w:sz w:val="24"/>
          <w:szCs w:val="24"/>
        </w:rPr>
        <w:t>Such a</w:t>
      </w:r>
      <w:r w:rsidR="00AE18AC" w:rsidRPr="00E26D68">
        <w:rPr>
          <w:rFonts w:ascii="Arial" w:hAnsi="Arial" w:cs="Arial"/>
          <w:bCs/>
          <w:sz w:val="24"/>
          <w:szCs w:val="24"/>
        </w:rPr>
        <w:t>pplications may be cancelled and</w:t>
      </w:r>
      <w:r w:rsidR="00F118B1" w:rsidRPr="00E26D68">
        <w:rPr>
          <w:rFonts w:ascii="Arial" w:hAnsi="Arial" w:cs="Arial"/>
          <w:bCs/>
          <w:sz w:val="24"/>
          <w:szCs w:val="24"/>
        </w:rPr>
        <w:t>/or</w:t>
      </w:r>
      <w:r w:rsidR="00AE18AC" w:rsidRPr="00E26D68">
        <w:rPr>
          <w:rFonts w:ascii="Arial" w:hAnsi="Arial" w:cs="Arial"/>
          <w:bCs/>
          <w:sz w:val="24"/>
          <w:szCs w:val="24"/>
        </w:rPr>
        <w:t xml:space="preserve"> grant award</w:t>
      </w:r>
      <w:r w:rsidR="00150A81" w:rsidRPr="00E26D68">
        <w:rPr>
          <w:rFonts w:ascii="Arial" w:hAnsi="Arial" w:cs="Arial"/>
          <w:bCs/>
          <w:sz w:val="24"/>
          <w:szCs w:val="24"/>
        </w:rPr>
        <w:t>s withdrawn</w:t>
      </w:r>
      <w:r w:rsidR="00AE18AC" w:rsidRPr="00E26D68">
        <w:rPr>
          <w:rFonts w:ascii="Arial" w:hAnsi="Arial" w:cs="Arial"/>
          <w:bCs/>
          <w:sz w:val="24"/>
          <w:szCs w:val="24"/>
        </w:rPr>
        <w:t>.</w:t>
      </w:r>
      <w:r w:rsidR="00124BD9">
        <w:rPr>
          <w:rFonts w:ascii="Arial" w:hAnsi="Arial" w:cs="Arial"/>
          <w:bCs/>
          <w:sz w:val="24"/>
          <w:szCs w:val="24"/>
        </w:rPr>
        <w:br/>
      </w:r>
    </w:p>
    <w:p w14:paraId="2DCC69D7" w14:textId="3E54BFF1" w:rsidR="00124BD9" w:rsidRDefault="00124BD9" w:rsidP="00124BD9">
      <w:pPr>
        <w:spacing w:line="300" w:lineRule="auto"/>
        <w:jc w:val="both"/>
        <w:rPr>
          <w:rFonts w:ascii="Arial" w:hAnsi="Arial" w:cs="Arial"/>
          <w:bCs/>
          <w:sz w:val="24"/>
          <w:szCs w:val="24"/>
        </w:rPr>
      </w:pPr>
    </w:p>
    <w:p w14:paraId="545466AE" w14:textId="44F3F86D" w:rsidR="00124BD9" w:rsidRDefault="00124BD9" w:rsidP="00124BD9">
      <w:pPr>
        <w:spacing w:line="300" w:lineRule="auto"/>
        <w:jc w:val="both"/>
        <w:rPr>
          <w:rFonts w:ascii="Arial" w:hAnsi="Arial" w:cs="Arial"/>
          <w:bCs/>
          <w:sz w:val="24"/>
          <w:szCs w:val="24"/>
        </w:rPr>
      </w:pPr>
    </w:p>
    <w:p w14:paraId="5E8E57EB" w14:textId="15CFC8E9" w:rsidR="00124BD9" w:rsidRDefault="00124BD9" w:rsidP="00124BD9">
      <w:pPr>
        <w:spacing w:line="300" w:lineRule="auto"/>
        <w:jc w:val="both"/>
        <w:rPr>
          <w:rFonts w:ascii="Arial" w:hAnsi="Arial" w:cs="Arial"/>
          <w:bCs/>
          <w:sz w:val="24"/>
          <w:szCs w:val="24"/>
        </w:rPr>
      </w:pPr>
    </w:p>
    <w:p w14:paraId="5F5B53C1" w14:textId="4DA90D65" w:rsidR="00124BD9" w:rsidRDefault="00124BD9" w:rsidP="00124BD9">
      <w:pPr>
        <w:spacing w:line="300" w:lineRule="auto"/>
        <w:jc w:val="both"/>
        <w:rPr>
          <w:rFonts w:ascii="Arial" w:hAnsi="Arial" w:cs="Arial"/>
          <w:bCs/>
          <w:sz w:val="24"/>
          <w:szCs w:val="24"/>
        </w:rPr>
      </w:pPr>
    </w:p>
    <w:p w14:paraId="6973C650" w14:textId="77777777" w:rsidR="00124BD9" w:rsidRPr="00124BD9" w:rsidRDefault="00124BD9" w:rsidP="00124BD9">
      <w:pPr>
        <w:spacing w:line="300" w:lineRule="auto"/>
        <w:jc w:val="both"/>
        <w:rPr>
          <w:rFonts w:ascii="Arial" w:hAnsi="Arial" w:cs="Arial"/>
          <w:bCs/>
          <w:sz w:val="24"/>
          <w:szCs w:val="24"/>
        </w:rPr>
      </w:pPr>
    </w:p>
    <w:p w14:paraId="73CD49D0" w14:textId="77777777" w:rsidR="00691311" w:rsidRPr="004F2E38" w:rsidRDefault="004F2E38" w:rsidP="00691311">
      <w:pPr>
        <w:pStyle w:val="BodyText"/>
        <w:spacing w:line="300" w:lineRule="auto"/>
        <w:rPr>
          <w:rFonts w:ascii="Arial" w:hAnsi="Arial" w:cs="Arial"/>
          <w:bCs/>
          <w:sz w:val="24"/>
          <w:szCs w:val="24"/>
        </w:rPr>
      </w:pPr>
      <w:r>
        <w:rPr>
          <w:rFonts w:ascii="Arial" w:hAnsi="Arial" w:cs="Arial"/>
          <w:bCs/>
          <w:sz w:val="24"/>
          <w:szCs w:val="24"/>
        </w:rPr>
        <w:lastRenderedPageBreak/>
        <w:t>E</w:t>
      </w:r>
      <w:r w:rsidR="00691311" w:rsidRPr="004F2E38">
        <w:rPr>
          <w:rFonts w:ascii="Arial" w:hAnsi="Arial" w:cs="Arial"/>
          <w:bCs/>
          <w:sz w:val="24"/>
          <w:szCs w:val="24"/>
        </w:rPr>
        <w:t xml:space="preserve">)  </w:t>
      </w:r>
      <w:r>
        <w:rPr>
          <w:rFonts w:ascii="Arial" w:hAnsi="Arial" w:cs="Arial"/>
          <w:bCs/>
          <w:sz w:val="24"/>
          <w:szCs w:val="24"/>
        </w:rPr>
        <w:t>SUPPORTED PROJECT TYPES</w:t>
      </w:r>
    </w:p>
    <w:p w14:paraId="25959425" w14:textId="77777777" w:rsidR="00691311" w:rsidRDefault="00691311" w:rsidP="00691311">
      <w:pPr>
        <w:pStyle w:val="BodyText"/>
        <w:spacing w:line="300" w:lineRule="auto"/>
        <w:rPr>
          <w:rFonts w:ascii="Arial" w:hAnsi="Arial" w:cs="Arial"/>
          <w:b w:val="0"/>
          <w:bCs/>
        </w:rPr>
      </w:pPr>
    </w:p>
    <w:p w14:paraId="76611259" w14:textId="737A0B51" w:rsidR="00691311" w:rsidRPr="004F2E38" w:rsidRDefault="00691311" w:rsidP="00691311">
      <w:pPr>
        <w:pStyle w:val="BodyText"/>
        <w:spacing w:line="300" w:lineRule="auto"/>
        <w:rPr>
          <w:rFonts w:ascii="Arial" w:hAnsi="Arial" w:cs="Arial"/>
          <w:b w:val="0"/>
          <w:bCs/>
          <w:sz w:val="24"/>
          <w:szCs w:val="24"/>
        </w:rPr>
      </w:pPr>
      <w:r w:rsidRPr="004F2E38">
        <w:rPr>
          <w:rFonts w:ascii="Arial" w:hAnsi="Arial" w:cs="Arial"/>
          <w:b w:val="0"/>
          <w:bCs/>
          <w:sz w:val="24"/>
          <w:szCs w:val="24"/>
        </w:rPr>
        <w:t>Applicants can apply for grant funding in support of the following project types</w:t>
      </w:r>
      <w:r w:rsidR="00E26D68">
        <w:rPr>
          <w:rFonts w:ascii="Arial" w:hAnsi="Arial" w:cs="Arial"/>
          <w:b w:val="0"/>
          <w:bCs/>
          <w:sz w:val="24"/>
          <w:szCs w:val="24"/>
        </w:rPr>
        <w:t>:</w:t>
      </w:r>
    </w:p>
    <w:p w14:paraId="0509E868" w14:textId="77777777" w:rsidR="00691311" w:rsidRPr="004F2E38" w:rsidRDefault="00691311" w:rsidP="00691311">
      <w:pPr>
        <w:pStyle w:val="BodyText"/>
        <w:spacing w:line="300" w:lineRule="auto"/>
        <w:rPr>
          <w:rFonts w:ascii="Arial" w:hAnsi="Arial" w:cs="Arial"/>
          <w:b w:val="0"/>
          <w:bCs/>
          <w:sz w:val="24"/>
          <w:szCs w:val="24"/>
        </w:rPr>
      </w:pPr>
    </w:p>
    <w:p w14:paraId="68258BDC" w14:textId="77777777" w:rsidR="005A1E07" w:rsidRPr="00482C26" w:rsidRDefault="00691311" w:rsidP="00BC165A">
      <w:pPr>
        <w:pStyle w:val="Title"/>
        <w:numPr>
          <w:ilvl w:val="0"/>
          <w:numId w:val="4"/>
        </w:numPr>
        <w:spacing w:line="360" w:lineRule="auto"/>
        <w:ind w:left="714" w:hanging="357"/>
        <w:jc w:val="left"/>
        <w:rPr>
          <w:rFonts w:ascii="Arial" w:hAnsi="Arial"/>
          <w:b w:val="0"/>
          <w:bCs/>
          <w:sz w:val="24"/>
          <w:szCs w:val="24"/>
          <w:u w:val="none"/>
        </w:rPr>
      </w:pPr>
      <w:r w:rsidRPr="00482C26">
        <w:rPr>
          <w:rFonts w:ascii="Arial" w:hAnsi="Arial"/>
          <w:b w:val="0"/>
          <w:bCs/>
          <w:sz w:val="24"/>
          <w:szCs w:val="24"/>
          <w:u w:val="none"/>
        </w:rPr>
        <w:t>Capital Expenditure</w:t>
      </w:r>
    </w:p>
    <w:p w14:paraId="03736BF7" w14:textId="77777777" w:rsidR="00691311" w:rsidRPr="00482C26" w:rsidRDefault="00691311" w:rsidP="00BC165A">
      <w:pPr>
        <w:pStyle w:val="Title"/>
        <w:numPr>
          <w:ilvl w:val="0"/>
          <w:numId w:val="4"/>
        </w:numPr>
        <w:spacing w:line="360" w:lineRule="auto"/>
        <w:ind w:left="714" w:hanging="357"/>
        <w:jc w:val="left"/>
        <w:rPr>
          <w:rFonts w:ascii="Arial" w:hAnsi="Arial"/>
          <w:b w:val="0"/>
          <w:bCs/>
          <w:sz w:val="24"/>
          <w:szCs w:val="24"/>
          <w:u w:val="none"/>
        </w:rPr>
      </w:pPr>
      <w:r w:rsidRPr="00482C26">
        <w:rPr>
          <w:rFonts w:ascii="Arial" w:hAnsi="Arial"/>
          <w:b w:val="0"/>
          <w:bCs/>
          <w:sz w:val="24"/>
          <w:szCs w:val="24"/>
          <w:u w:val="none"/>
        </w:rPr>
        <w:t>Infrastructure Improvement</w:t>
      </w:r>
    </w:p>
    <w:p w14:paraId="7E018B90" w14:textId="77777777" w:rsidR="00691311" w:rsidRPr="00482C26" w:rsidRDefault="00691311" w:rsidP="00BC165A">
      <w:pPr>
        <w:pStyle w:val="Title"/>
        <w:numPr>
          <w:ilvl w:val="0"/>
          <w:numId w:val="4"/>
        </w:numPr>
        <w:spacing w:line="360" w:lineRule="auto"/>
        <w:ind w:left="714" w:hanging="357"/>
        <w:jc w:val="left"/>
        <w:rPr>
          <w:rFonts w:ascii="Arial" w:hAnsi="Arial"/>
          <w:b w:val="0"/>
          <w:bCs/>
          <w:sz w:val="24"/>
          <w:szCs w:val="24"/>
          <w:u w:val="none"/>
        </w:rPr>
      </w:pPr>
      <w:r w:rsidRPr="00482C26">
        <w:rPr>
          <w:rFonts w:ascii="Arial" w:hAnsi="Arial"/>
          <w:b w:val="0"/>
          <w:bCs/>
          <w:sz w:val="24"/>
          <w:szCs w:val="24"/>
          <w:u w:val="none"/>
        </w:rPr>
        <w:t>Consultancy Suppor</w:t>
      </w:r>
      <w:r w:rsidR="005A1E07" w:rsidRPr="00482C26">
        <w:rPr>
          <w:rFonts w:ascii="Arial" w:hAnsi="Arial"/>
          <w:b w:val="0"/>
          <w:bCs/>
          <w:sz w:val="24"/>
          <w:szCs w:val="24"/>
          <w:u w:val="none"/>
        </w:rPr>
        <w:t>t</w:t>
      </w:r>
    </w:p>
    <w:p w14:paraId="1C54134B" w14:textId="77777777" w:rsidR="00691311" w:rsidRPr="00482C26" w:rsidRDefault="00691311" w:rsidP="00BC165A">
      <w:pPr>
        <w:pStyle w:val="Title"/>
        <w:numPr>
          <w:ilvl w:val="0"/>
          <w:numId w:val="4"/>
        </w:numPr>
        <w:spacing w:line="360" w:lineRule="auto"/>
        <w:ind w:left="714" w:hanging="357"/>
        <w:jc w:val="left"/>
        <w:rPr>
          <w:rFonts w:ascii="Arial" w:hAnsi="Arial"/>
          <w:b w:val="0"/>
          <w:bCs/>
          <w:sz w:val="24"/>
          <w:szCs w:val="24"/>
          <w:u w:val="none"/>
        </w:rPr>
      </w:pPr>
      <w:r w:rsidRPr="00482C26">
        <w:rPr>
          <w:rFonts w:ascii="Arial" w:hAnsi="Arial"/>
          <w:b w:val="0"/>
          <w:bCs/>
          <w:sz w:val="24"/>
          <w:szCs w:val="24"/>
          <w:u w:val="none"/>
        </w:rPr>
        <w:t>Exhibition Support</w:t>
      </w:r>
    </w:p>
    <w:p w14:paraId="6074E103" w14:textId="77777777" w:rsidR="00B161BB" w:rsidRPr="00482C26" w:rsidRDefault="00B161BB" w:rsidP="00BC165A">
      <w:pPr>
        <w:pStyle w:val="Title"/>
        <w:numPr>
          <w:ilvl w:val="0"/>
          <w:numId w:val="4"/>
        </w:numPr>
        <w:spacing w:line="360" w:lineRule="auto"/>
        <w:ind w:left="714" w:hanging="357"/>
        <w:jc w:val="left"/>
        <w:rPr>
          <w:rFonts w:ascii="Arial" w:hAnsi="Arial"/>
          <w:b w:val="0"/>
          <w:bCs/>
          <w:sz w:val="24"/>
          <w:szCs w:val="24"/>
          <w:u w:val="none"/>
        </w:rPr>
      </w:pPr>
      <w:r w:rsidRPr="00482C26">
        <w:rPr>
          <w:rFonts w:ascii="Arial" w:hAnsi="Arial"/>
          <w:b w:val="0"/>
          <w:bCs/>
          <w:sz w:val="24"/>
          <w:szCs w:val="24"/>
          <w:u w:val="none"/>
        </w:rPr>
        <w:t>Training Support</w:t>
      </w:r>
    </w:p>
    <w:p w14:paraId="7EE915D7" w14:textId="77777777" w:rsidR="004357CE" w:rsidRPr="004F2E38" w:rsidRDefault="004357CE" w:rsidP="004357CE">
      <w:pPr>
        <w:pStyle w:val="BodyText"/>
        <w:spacing w:line="300" w:lineRule="auto"/>
        <w:rPr>
          <w:rFonts w:ascii="Arial" w:hAnsi="Arial" w:cs="Arial"/>
          <w:b w:val="0"/>
          <w:bCs/>
          <w:sz w:val="24"/>
          <w:szCs w:val="24"/>
        </w:rPr>
      </w:pPr>
    </w:p>
    <w:p w14:paraId="4EF7CC92" w14:textId="3B853CAA" w:rsidR="00AA7CD3" w:rsidRDefault="00AA7CD3" w:rsidP="004357CE">
      <w:pPr>
        <w:pStyle w:val="BodyText"/>
        <w:spacing w:line="300" w:lineRule="auto"/>
        <w:rPr>
          <w:rFonts w:ascii="Arial" w:hAnsi="Arial" w:cs="Arial"/>
          <w:b w:val="0"/>
          <w:bCs/>
          <w:sz w:val="24"/>
          <w:szCs w:val="24"/>
        </w:rPr>
      </w:pPr>
      <w:r>
        <w:rPr>
          <w:rFonts w:ascii="Arial" w:hAnsi="Arial" w:cs="Arial"/>
          <w:b w:val="0"/>
          <w:bCs/>
          <w:sz w:val="24"/>
          <w:szCs w:val="24"/>
        </w:rPr>
        <w:t>Please n</w:t>
      </w:r>
      <w:r w:rsidR="00BF534F">
        <w:rPr>
          <w:rFonts w:ascii="Arial" w:hAnsi="Arial" w:cs="Arial"/>
          <w:b w:val="0"/>
          <w:bCs/>
          <w:sz w:val="24"/>
          <w:szCs w:val="24"/>
        </w:rPr>
        <w:t>ote that</w:t>
      </w:r>
      <w:r w:rsidR="00E26D68">
        <w:rPr>
          <w:rFonts w:ascii="Arial" w:hAnsi="Arial" w:cs="Arial"/>
          <w:b w:val="0"/>
          <w:bCs/>
          <w:sz w:val="24"/>
          <w:szCs w:val="24"/>
        </w:rPr>
        <w:t>:</w:t>
      </w:r>
    </w:p>
    <w:p w14:paraId="136FD36F" w14:textId="77777777" w:rsidR="00AA7CD3" w:rsidRDefault="00AA7CD3" w:rsidP="004357CE">
      <w:pPr>
        <w:pStyle w:val="BodyText"/>
        <w:spacing w:line="300" w:lineRule="auto"/>
        <w:rPr>
          <w:rFonts w:ascii="Arial" w:hAnsi="Arial" w:cs="Arial"/>
          <w:b w:val="0"/>
          <w:bCs/>
          <w:sz w:val="24"/>
          <w:szCs w:val="24"/>
        </w:rPr>
      </w:pPr>
    </w:p>
    <w:p w14:paraId="440F0D5C" w14:textId="551948F1" w:rsidR="004357CE" w:rsidRDefault="0015397F" w:rsidP="00AA7CD3">
      <w:pPr>
        <w:pStyle w:val="BodyText"/>
        <w:numPr>
          <w:ilvl w:val="0"/>
          <w:numId w:val="22"/>
        </w:numPr>
        <w:spacing w:line="300" w:lineRule="auto"/>
        <w:rPr>
          <w:rFonts w:ascii="Arial" w:hAnsi="Arial" w:cs="Arial"/>
          <w:b w:val="0"/>
          <w:bCs/>
          <w:sz w:val="24"/>
          <w:szCs w:val="24"/>
        </w:rPr>
      </w:pPr>
      <w:r>
        <w:rPr>
          <w:rFonts w:ascii="Arial" w:hAnsi="Arial" w:cs="Arial"/>
          <w:b w:val="0"/>
          <w:bCs/>
          <w:sz w:val="24"/>
          <w:szCs w:val="24"/>
        </w:rPr>
        <w:t>BRGF</w:t>
      </w:r>
      <w:r w:rsidR="004357CE" w:rsidRPr="004F2E38">
        <w:rPr>
          <w:rFonts w:ascii="Arial" w:hAnsi="Arial" w:cs="Arial"/>
          <w:b w:val="0"/>
          <w:bCs/>
          <w:sz w:val="24"/>
          <w:szCs w:val="24"/>
        </w:rPr>
        <w:t xml:space="preserve"> funding cannot be used to provide working capital. </w:t>
      </w:r>
      <w:r w:rsidR="00AA7CD3">
        <w:rPr>
          <w:rFonts w:ascii="Arial" w:hAnsi="Arial" w:cs="Arial"/>
          <w:b w:val="0"/>
          <w:bCs/>
          <w:sz w:val="24"/>
          <w:szCs w:val="24"/>
        </w:rPr>
        <w:br/>
      </w:r>
    </w:p>
    <w:p w14:paraId="10805991" w14:textId="52FBD46D" w:rsidR="00AA7CD3" w:rsidRPr="007C4438" w:rsidRDefault="00AA7CD3" w:rsidP="004357CE">
      <w:pPr>
        <w:pStyle w:val="BodyText"/>
        <w:numPr>
          <w:ilvl w:val="0"/>
          <w:numId w:val="22"/>
        </w:numPr>
        <w:spacing w:line="300" w:lineRule="auto"/>
        <w:rPr>
          <w:rFonts w:ascii="Arial" w:hAnsi="Arial" w:cs="Arial"/>
          <w:b w:val="0"/>
          <w:bCs/>
          <w:sz w:val="24"/>
          <w:szCs w:val="24"/>
        </w:rPr>
      </w:pPr>
      <w:bookmarkStart w:id="2" w:name="_Hlk107476076"/>
      <w:r w:rsidRPr="007C4438">
        <w:rPr>
          <w:rFonts w:ascii="Arial" w:hAnsi="Arial" w:cs="Arial"/>
          <w:b w:val="0"/>
          <w:bCs/>
          <w:sz w:val="24"/>
          <w:szCs w:val="24"/>
        </w:rPr>
        <w:t>All projects that have been awarded grant support must be completed</w:t>
      </w:r>
      <w:r w:rsidR="00523C68">
        <w:rPr>
          <w:rFonts w:ascii="Arial" w:hAnsi="Arial" w:cs="Arial"/>
          <w:b w:val="0"/>
          <w:bCs/>
          <w:sz w:val="24"/>
          <w:szCs w:val="24"/>
        </w:rPr>
        <w:t>, and a Claim for Grant Payment submitted,</w:t>
      </w:r>
      <w:r w:rsidRPr="007C4438">
        <w:rPr>
          <w:rFonts w:ascii="Arial" w:hAnsi="Arial" w:cs="Arial"/>
          <w:b w:val="0"/>
          <w:bCs/>
          <w:sz w:val="24"/>
          <w:szCs w:val="24"/>
        </w:rPr>
        <w:t xml:space="preserve"> </w:t>
      </w:r>
      <w:r w:rsidR="00354EDA">
        <w:rPr>
          <w:rFonts w:ascii="Arial" w:hAnsi="Arial" w:cs="Arial"/>
          <w:b w:val="0"/>
          <w:bCs/>
          <w:sz w:val="24"/>
          <w:szCs w:val="24"/>
        </w:rPr>
        <w:t>no later than 31 March 2023</w:t>
      </w:r>
      <w:r w:rsidRPr="007C4438">
        <w:rPr>
          <w:rFonts w:ascii="Arial" w:hAnsi="Arial" w:cs="Arial"/>
          <w:b w:val="0"/>
          <w:bCs/>
          <w:sz w:val="24"/>
          <w:szCs w:val="24"/>
        </w:rPr>
        <w:t>. Grant awards may be cancelled or withdrawn if supported projects are not completed</w:t>
      </w:r>
      <w:r w:rsidR="00523C68">
        <w:rPr>
          <w:rFonts w:ascii="Arial" w:hAnsi="Arial" w:cs="Arial"/>
          <w:b w:val="0"/>
          <w:bCs/>
          <w:sz w:val="24"/>
          <w:szCs w:val="24"/>
        </w:rPr>
        <w:t>, and if grant payment is not claimed,</w:t>
      </w:r>
      <w:r w:rsidRPr="007C4438">
        <w:rPr>
          <w:rFonts w:ascii="Arial" w:hAnsi="Arial" w:cs="Arial"/>
          <w:b w:val="0"/>
          <w:bCs/>
          <w:sz w:val="24"/>
          <w:szCs w:val="24"/>
        </w:rPr>
        <w:t xml:space="preserve"> </w:t>
      </w:r>
      <w:r w:rsidR="00354EDA">
        <w:rPr>
          <w:rFonts w:ascii="Arial" w:hAnsi="Arial" w:cs="Arial"/>
          <w:b w:val="0"/>
          <w:bCs/>
          <w:sz w:val="24"/>
          <w:szCs w:val="24"/>
        </w:rPr>
        <w:t>by 31 March 2023</w:t>
      </w:r>
      <w:r w:rsidR="007E50AE">
        <w:rPr>
          <w:rFonts w:ascii="Arial" w:hAnsi="Arial" w:cs="Arial"/>
          <w:b w:val="0"/>
          <w:bCs/>
          <w:sz w:val="24"/>
          <w:szCs w:val="24"/>
        </w:rPr>
        <w:t>.</w:t>
      </w:r>
      <w:bookmarkEnd w:id="2"/>
    </w:p>
    <w:p w14:paraId="31D0906B" w14:textId="198BD71D" w:rsidR="00BF534F" w:rsidRPr="00AA27FE" w:rsidRDefault="00124BD9" w:rsidP="00416B02">
      <w:pPr>
        <w:pStyle w:val="BodyText"/>
        <w:spacing w:line="300" w:lineRule="auto"/>
        <w:rPr>
          <w:rFonts w:ascii="Arial" w:hAnsi="Arial" w:cs="Arial"/>
          <w:b w:val="0"/>
          <w:bCs/>
        </w:rPr>
      </w:pPr>
      <w:r>
        <w:rPr>
          <w:rFonts w:ascii="Arial" w:hAnsi="Arial" w:cs="Arial"/>
          <w:b w:val="0"/>
          <w:bCs/>
        </w:rPr>
        <w:br/>
      </w:r>
    </w:p>
    <w:p w14:paraId="2941199C" w14:textId="77777777" w:rsidR="009E14C8" w:rsidRPr="00717CB3" w:rsidRDefault="009E14C8" w:rsidP="00416B02">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u w:val="single"/>
        </w:rPr>
      </w:pPr>
      <w:r w:rsidRPr="009E14C8">
        <w:rPr>
          <w:rFonts w:ascii="Arial" w:hAnsi="Arial" w:cs="Arial"/>
          <w:bCs/>
          <w:sz w:val="8"/>
          <w:szCs w:val="8"/>
        </w:rPr>
        <w:br/>
      </w:r>
      <w:r w:rsidRPr="00717CB3">
        <w:rPr>
          <w:rFonts w:ascii="Arial" w:hAnsi="Arial" w:cs="Arial"/>
          <w:bCs/>
          <w:sz w:val="24"/>
          <w:szCs w:val="24"/>
          <w:u w:val="single"/>
        </w:rPr>
        <w:t>CAPITAL EXPENDITURE</w:t>
      </w:r>
      <w:r w:rsidR="00717CB3">
        <w:rPr>
          <w:rFonts w:ascii="Arial" w:hAnsi="Arial" w:cs="Arial"/>
          <w:bCs/>
          <w:sz w:val="24"/>
          <w:szCs w:val="24"/>
          <w:u w:val="single"/>
        </w:rPr>
        <w:br/>
      </w:r>
    </w:p>
    <w:p w14:paraId="41804D1D" w14:textId="77777777" w:rsidR="009E14C8" w:rsidRPr="00717CB3" w:rsidRDefault="00AA27FE" w:rsidP="00416B02">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rPr>
      </w:pPr>
      <w:r w:rsidRPr="00717CB3">
        <w:rPr>
          <w:rFonts w:ascii="Arial" w:hAnsi="Arial" w:cs="Arial"/>
          <w:bCs/>
          <w:sz w:val="24"/>
          <w:szCs w:val="24"/>
        </w:rPr>
        <w:t>O</w:t>
      </w:r>
      <w:r w:rsidR="009D5D7B" w:rsidRPr="00717CB3">
        <w:rPr>
          <w:rFonts w:ascii="Arial" w:hAnsi="Arial" w:cs="Arial"/>
          <w:bCs/>
          <w:sz w:val="24"/>
          <w:szCs w:val="24"/>
        </w:rPr>
        <w:t xml:space="preserve">utright </w:t>
      </w:r>
      <w:r w:rsidR="00C96CBA" w:rsidRPr="00717CB3">
        <w:rPr>
          <w:rFonts w:ascii="Arial" w:hAnsi="Arial" w:cs="Arial"/>
          <w:bCs/>
          <w:sz w:val="24"/>
          <w:szCs w:val="24"/>
        </w:rPr>
        <w:t xml:space="preserve">purchase of plant, equipment or </w:t>
      </w:r>
      <w:r w:rsidR="0085370B" w:rsidRPr="00717CB3">
        <w:rPr>
          <w:rFonts w:ascii="Arial" w:hAnsi="Arial" w:cs="Arial"/>
          <w:bCs/>
          <w:sz w:val="24"/>
          <w:szCs w:val="24"/>
        </w:rPr>
        <w:t>machin</w:t>
      </w:r>
      <w:r w:rsidR="009E14C8" w:rsidRPr="00717CB3">
        <w:rPr>
          <w:rFonts w:ascii="Arial" w:hAnsi="Arial" w:cs="Arial"/>
          <w:bCs/>
          <w:sz w:val="24"/>
          <w:szCs w:val="24"/>
        </w:rPr>
        <w:t>ery</w:t>
      </w:r>
    </w:p>
    <w:p w14:paraId="721B2A66" w14:textId="77777777" w:rsidR="009E14C8" w:rsidRPr="00717CB3" w:rsidRDefault="009E14C8" w:rsidP="00416B02">
      <w:pPr>
        <w:pStyle w:val="BodyText"/>
        <w:pBdr>
          <w:top w:val="single" w:sz="4" w:space="1" w:color="auto"/>
          <w:left w:val="single" w:sz="4" w:space="0"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rPr>
      </w:pPr>
      <w:r w:rsidRPr="00717CB3">
        <w:rPr>
          <w:rFonts w:ascii="Arial" w:hAnsi="Arial" w:cs="Arial"/>
          <w:bCs/>
          <w:sz w:val="24"/>
          <w:szCs w:val="24"/>
        </w:rPr>
        <w:t>as part of a growth project</w:t>
      </w:r>
    </w:p>
    <w:p w14:paraId="1736753B" w14:textId="77777777" w:rsidR="0085370B" w:rsidRDefault="0085370B" w:rsidP="00416B02">
      <w:pPr>
        <w:pStyle w:val="BodyText"/>
        <w:spacing w:line="300" w:lineRule="auto"/>
        <w:rPr>
          <w:rFonts w:ascii="Arial" w:hAnsi="Arial" w:cs="Arial"/>
          <w:b w:val="0"/>
          <w:bCs/>
        </w:rPr>
      </w:pPr>
    </w:p>
    <w:p w14:paraId="1F3C1ABF" w14:textId="77777777" w:rsidR="0085370B" w:rsidRPr="00717CB3" w:rsidRDefault="0085370B" w:rsidP="00717CB3">
      <w:pPr>
        <w:pStyle w:val="BodyText"/>
        <w:spacing w:line="300" w:lineRule="auto"/>
        <w:rPr>
          <w:rFonts w:ascii="Arial" w:hAnsi="Arial" w:cs="Arial"/>
          <w:b w:val="0"/>
          <w:bCs/>
          <w:sz w:val="24"/>
          <w:szCs w:val="24"/>
        </w:rPr>
      </w:pPr>
      <w:r w:rsidRPr="00717CB3">
        <w:rPr>
          <w:rFonts w:ascii="Arial" w:hAnsi="Arial" w:cs="Arial"/>
          <w:b w:val="0"/>
          <w:bCs/>
          <w:sz w:val="24"/>
          <w:szCs w:val="24"/>
        </w:rPr>
        <w:t xml:space="preserve">Grant rate = </w:t>
      </w:r>
      <w:r w:rsidRPr="00717CB3">
        <w:rPr>
          <w:rFonts w:ascii="Arial" w:hAnsi="Arial" w:cs="Arial"/>
          <w:bCs/>
          <w:sz w:val="24"/>
          <w:szCs w:val="24"/>
        </w:rPr>
        <w:t>up to 50% of eligible (ex VAT) cap-ex costs.</w:t>
      </w:r>
    </w:p>
    <w:p w14:paraId="5FDAE1B5" w14:textId="02C0F812" w:rsidR="00C96CBA" w:rsidRPr="00717CB3" w:rsidRDefault="00286884" w:rsidP="00717CB3">
      <w:pPr>
        <w:pStyle w:val="BodyText"/>
        <w:spacing w:line="300" w:lineRule="auto"/>
        <w:rPr>
          <w:rFonts w:ascii="Arial" w:hAnsi="Arial" w:cs="Arial"/>
          <w:b w:val="0"/>
          <w:bCs/>
          <w:sz w:val="24"/>
          <w:szCs w:val="24"/>
        </w:rPr>
      </w:pPr>
      <w:r w:rsidRPr="00717CB3">
        <w:rPr>
          <w:rFonts w:ascii="Arial" w:hAnsi="Arial" w:cs="Arial"/>
          <w:b w:val="0"/>
          <w:bCs/>
          <w:sz w:val="24"/>
          <w:szCs w:val="24"/>
        </w:rPr>
        <w:t xml:space="preserve">Maximum grant </w:t>
      </w:r>
      <w:r w:rsidR="00523C68">
        <w:rPr>
          <w:rFonts w:ascii="Arial" w:hAnsi="Arial" w:cs="Arial"/>
          <w:bCs/>
          <w:sz w:val="24"/>
          <w:szCs w:val="24"/>
        </w:rPr>
        <w:t>£50,000</w:t>
      </w:r>
      <w:r w:rsidR="0085370B" w:rsidRPr="00717CB3">
        <w:rPr>
          <w:rFonts w:ascii="Arial" w:hAnsi="Arial" w:cs="Arial"/>
          <w:b w:val="0"/>
          <w:bCs/>
          <w:sz w:val="24"/>
          <w:szCs w:val="24"/>
        </w:rPr>
        <w:t xml:space="preserve">, </w:t>
      </w:r>
      <w:r w:rsidR="00183F33" w:rsidRPr="00717CB3">
        <w:rPr>
          <w:rFonts w:ascii="Arial" w:hAnsi="Arial" w:cs="Arial"/>
          <w:b w:val="0"/>
          <w:bCs/>
          <w:sz w:val="24"/>
          <w:szCs w:val="24"/>
        </w:rPr>
        <w:t>Minimum grant</w:t>
      </w:r>
      <w:r w:rsidR="00183F33" w:rsidRPr="00717CB3">
        <w:rPr>
          <w:rFonts w:ascii="Arial" w:hAnsi="Arial" w:cs="Arial"/>
          <w:bCs/>
          <w:sz w:val="24"/>
          <w:szCs w:val="24"/>
        </w:rPr>
        <w:t xml:space="preserve"> £1,000</w:t>
      </w:r>
      <w:r w:rsidR="0085370B" w:rsidRPr="00717CB3">
        <w:rPr>
          <w:rFonts w:ascii="Arial" w:hAnsi="Arial" w:cs="Arial"/>
          <w:bCs/>
          <w:sz w:val="24"/>
          <w:szCs w:val="24"/>
        </w:rPr>
        <w:t>.</w:t>
      </w:r>
      <w:r w:rsidR="00C96CBA" w:rsidRPr="00717CB3">
        <w:rPr>
          <w:rFonts w:ascii="Arial" w:hAnsi="Arial" w:cs="Arial"/>
          <w:bCs/>
          <w:sz w:val="24"/>
          <w:szCs w:val="24"/>
        </w:rPr>
        <w:tab/>
      </w:r>
    </w:p>
    <w:p w14:paraId="6B11D22A" w14:textId="77777777" w:rsidR="00276366" w:rsidRDefault="00276366" w:rsidP="00691311">
      <w:pPr>
        <w:pStyle w:val="BodyText"/>
        <w:spacing w:line="300" w:lineRule="auto"/>
        <w:ind w:left="774" w:firstLine="360"/>
        <w:rPr>
          <w:rFonts w:ascii="Arial" w:hAnsi="Arial" w:cs="Arial"/>
          <w:b w:val="0"/>
          <w:bCs/>
          <w:i/>
          <w:sz w:val="24"/>
          <w:szCs w:val="24"/>
        </w:rPr>
      </w:pPr>
    </w:p>
    <w:p w14:paraId="25B8874D" w14:textId="3A68D376" w:rsidR="00BB0288" w:rsidRPr="00EE6ABC" w:rsidRDefault="00BB0288" w:rsidP="00BB0288">
      <w:pPr>
        <w:pStyle w:val="BodyText"/>
        <w:spacing w:line="300" w:lineRule="auto"/>
        <w:rPr>
          <w:rFonts w:ascii="Arial" w:hAnsi="Arial" w:cs="Arial"/>
          <w:bCs/>
          <w:sz w:val="24"/>
          <w:szCs w:val="24"/>
        </w:rPr>
      </w:pPr>
      <w:r w:rsidRPr="00EE6ABC">
        <w:rPr>
          <w:rFonts w:ascii="Arial" w:hAnsi="Arial" w:cs="Arial"/>
          <w:bCs/>
          <w:sz w:val="24"/>
          <w:szCs w:val="24"/>
        </w:rPr>
        <w:t>Examples of eligible projects include:</w:t>
      </w:r>
    </w:p>
    <w:p w14:paraId="332B5A22" w14:textId="77777777" w:rsidR="00BB0288" w:rsidRPr="00EE6ABC" w:rsidRDefault="00BB0288" w:rsidP="00BB0288">
      <w:pPr>
        <w:pStyle w:val="BodyText"/>
        <w:spacing w:line="300" w:lineRule="auto"/>
        <w:rPr>
          <w:rFonts w:ascii="Arial" w:hAnsi="Arial" w:cs="Arial"/>
          <w:b w:val="0"/>
          <w:bCs/>
          <w:sz w:val="24"/>
          <w:szCs w:val="24"/>
        </w:rPr>
      </w:pPr>
    </w:p>
    <w:p w14:paraId="6D03F45C" w14:textId="1CD1D9AB" w:rsidR="00BB0288" w:rsidRPr="00EE6ABC" w:rsidRDefault="00BB135F" w:rsidP="00BB0288">
      <w:pPr>
        <w:pStyle w:val="BodyText"/>
        <w:numPr>
          <w:ilvl w:val="0"/>
          <w:numId w:val="17"/>
        </w:numPr>
        <w:spacing w:line="300" w:lineRule="auto"/>
        <w:rPr>
          <w:rFonts w:ascii="Arial" w:hAnsi="Arial" w:cs="Arial"/>
          <w:b w:val="0"/>
          <w:bCs/>
          <w:sz w:val="24"/>
          <w:szCs w:val="24"/>
        </w:rPr>
      </w:pPr>
      <w:r w:rsidRPr="00EE6ABC">
        <w:rPr>
          <w:rFonts w:ascii="Arial" w:hAnsi="Arial" w:cs="Arial"/>
          <w:b w:val="0"/>
          <w:bCs/>
          <w:sz w:val="24"/>
          <w:szCs w:val="24"/>
        </w:rPr>
        <w:t>mobile or hand-held equipment</w:t>
      </w:r>
      <w:r w:rsidR="00BB0288" w:rsidRPr="00EE6ABC">
        <w:rPr>
          <w:rFonts w:ascii="Arial" w:hAnsi="Arial" w:cs="Arial"/>
          <w:b w:val="0"/>
          <w:bCs/>
          <w:sz w:val="24"/>
          <w:szCs w:val="24"/>
        </w:rPr>
        <w:t xml:space="preserve"> which will significantly benefit business growth in terms of increased turn</w:t>
      </w:r>
      <w:r w:rsidRPr="00EE6ABC">
        <w:rPr>
          <w:rFonts w:ascii="Arial" w:hAnsi="Arial" w:cs="Arial"/>
          <w:b w:val="0"/>
          <w:bCs/>
          <w:sz w:val="24"/>
          <w:szCs w:val="24"/>
        </w:rPr>
        <w:t>over and job creation, or which</w:t>
      </w:r>
      <w:r w:rsidR="00EE6ABC" w:rsidRPr="00EE6ABC">
        <w:rPr>
          <w:rFonts w:ascii="Arial" w:hAnsi="Arial" w:cs="Arial"/>
          <w:b w:val="0"/>
          <w:bCs/>
          <w:sz w:val="24"/>
          <w:szCs w:val="24"/>
        </w:rPr>
        <w:t xml:space="preserve"> will help overcome a technological</w:t>
      </w:r>
      <w:r w:rsidR="00BB0288" w:rsidRPr="00EE6ABC">
        <w:rPr>
          <w:rFonts w:ascii="Arial" w:hAnsi="Arial" w:cs="Arial"/>
          <w:b w:val="0"/>
          <w:bCs/>
          <w:sz w:val="24"/>
          <w:szCs w:val="24"/>
        </w:rPr>
        <w:t xml:space="preserve"> barrier enabling new or existing markets to be fully exploited</w:t>
      </w:r>
      <w:r w:rsidRPr="00EE6ABC">
        <w:rPr>
          <w:rFonts w:ascii="Arial" w:hAnsi="Arial" w:cs="Arial"/>
          <w:b w:val="0"/>
          <w:bCs/>
          <w:sz w:val="24"/>
          <w:szCs w:val="24"/>
        </w:rPr>
        <w:t xml:space="preserve">. This includes mobile ICT equipment such as tablets where a case can be made which shows the direct benefit to the business. </w:t>
      </w:r>
    </w:p>
    <w:p w14:paraId="4BC26DB3" w14:textId="77777777" w:rsidR="00BB0288" w:rsidRDefault="00C4068C" w:rsidP="00BB0288">
      <w:pPr>
        <w:pStyle w:val="BodyText"/>
        <w:numPr>
          <w:ilvl w:val="0"/>
          <w:numId w:val="17"/>
        </w:numPr>
        <w:spacing w:line="300" w:lineRule="auto"/>
        <w:rPr>
          <w:rFonts w:ascii="Arial" w:hAnsi="Arial" w:cs="Arial"/>
          <w:b w:val="0"/>
          <w:bCs/>
          <w:sz w:val="24"/>
          <w:szCs w:val="24"/>
        </w:rPr>
      </w:pPr>
      <w:r>
        <w:rPr>
          <w:rFonts w:ascii="Arial" w:hAnsi="Arial" w:cs="Arial"/>
          <w:b w:val="0"/>
          <w:bCs/>
          <w:sz w:val="24"/>
          <w:szCs w:val="24"/>
        </w:rPr>
        <w:t>i</w:t>
      </w:r>
      <w:r w:rsidR="00BB135F" w:rsidRPr="00EE6ABC">
        <w:rPr>
          <w:rFonts w:ascii="Arial" w:hAnsi="Arial" w:cs="Arial"/>
          <w:b w:val="0"/>
          <w:bCs/>
          <w:sz w:val="24"/>
          <w:szCs w:val="24"/>
        </w:rPr>
        <w:t>nvestment in servers or cloud-based systems</w:t>
      </w:r>
      <w:r w:rsidR="00EE6ABC">
        <w:rPr>
          <w:rFonts w:ascii="Arial" w:hAnsi="Arial" w:cs="Arial"/>
          <w:b w:val="0"/>
          <w:bCs/>
          <w:sz w:val="24"/>
          <w:szCs w:val="24"/>
        </w:rPr>
        <w:t>.</w:t>
      </w:r>
    </w:p>
    <w:p w14:paraId="7CF744AA" w14:textId="2D2034AD" w:rsidR="00F118B1" w:rsidRPr="00C82BB1" w:rsidRDefault="00C4068C" w:rsidP="00BB0288">
      <w:pPr>
        <w:pStyle w:val="BodyText"/>
        <w:numPr>
          <w:ilvl w:val="0"/>
          <w:numId w:val="17"/>
        </w:numPr>
        <w:spacing w:line="300" w:lineRule="auto"/>
        <w:rPr>
          <w:rFonts w:ascii="Arial" w:hAnsi="Arial" w:cs="Arial"/>
          <w:b w:val="0"/>
          <w:bCs/>
          <w:sz w:val="24"/>
          <w:szCs w:val="24"/>
        </w:rPr>
      </w:pPr>
      <w:r w:rsidRPr="00C82BB1">
        <w:rPr>
          <w:rFonts w:ascii="Arial" w:hAnsi="Arial" w:cs="Arial"/>
          <w:b w:val="0"/>
          <w:bCs/>
          <w:sz w:val="24"/>
          <w:szCs w:val="24"/>
        </w:rPr>
        <w:t>p</w:t>
      </w:r>
      <w:r w:rsidR="00F118B1" w:rsidRPr="00C82BB1">
        <w:rPr>
          <w:rFonts w:ascii="Arial" w:hAnsi="Arial" w:cs="Arial"/>
          <w:b w:val="0"/>
          <w:bCs/>
          <w:sz w:val="24"/>
          <w:szCs w:val="24"/>
        </w:rPr>
        <w:t xml:space="preserve">urchases made via hire purchase, lease or other finance agreement can be considered, but grant support can only be given towards the </w:t>
      </w:r>
      <w:r w:rsidR="00F118B1" w:rsidRPr="00C82BB1">
        <w:rPr>
          <w:rFonts w:ascii="Arial" w:hAnsi="Arial" w:cs="Arial"/>
          <w:b w:val="0"/>
          <w:bCs/>
          <w:sz w:val="24"/>
          <w:szCs w:val="24"/>
          <w:u w:val="single"/>
        </w:rPr>
        <w:t>deposit</w:t>
      </w:r>
      <w:r w:rsidR="00F118B1" w:rsidRPr="00C82BB1">
        <w:rPr>
          <w:rFonts w:ascii="Arial" w:hAnsi="Arial" w:cs="Arial"/>
          <w:b w:val="0"/>
          <w:bCs/>
          <w:sz w:val="24"/>
          <w:szCs w:val="24"/>
        </w:rPr>
        <w:t xml:space="preserve"> made against the proposed purchase. If the </w:t>
      </w:r>
      <w:r w:rsidR="00124BD9">
        <w:rPr>
          <w:rFonts w:ascii="Arial" w:hAnsi="Arial" w:cs="Arial"/>
          <w:b w:val="0"/>
          <w:bCs/>
          <w:sz w:val="24"/>
          <w:szCs w:val="24"/>
        </w:rPr>
        <w:br/>
      </w:r>
      <w:r w:rsidR="00124BD9">
        <w:rPr>
          <w:rFonts w:ascii="Arial" w:hAnsi="Arial" w:cs="Arial"/>
          <w:b w:val="0"/>
          <w:bCs/>
          <w:sz w:val="24"/>
          <w:szCs w:val="24"/>
        </w:rPr>
        <w:lastRenderedPageBreak/>
        <w:br/>
      </w:r>
      <w:r w:rsidR="00F118B1" w:rsidRPr="00C82BB1">
        <w:rPr>
          <w:rFonts w:ascii="Arial" w:hAnsi="Arial" w:cs="Arial"/>
          <w:b w:val="0"/>
          <w:bCs/>
          <w:sz w:val="24"/>
          <w:szCs w:val="24"/>
        </w:rPr>
        <w:t xml:space="preserve">finance agreement contains no deposit </w:t>
      </w:r>
      <w:proofErr w:type="gramStart"/>
      <w:r w:rsidR="00F118B1" w:rsidRPr="00C82BB1">
        <w:rPr>
          <w:rFonts w:ascii="Arial" w:hAnsi="Arial" w:cs="Arial"/>
          <w:b w:val="0"/>
          <w:bCs/>
          <w:sz w:val="24"/>
          <w:szCs w:val="24"/>
        </w:rPr>
        <w:t>contribution</w:t>
      </w:r>
      <w:proofErr w:type="gramEnd"/>
      <w:r w:rsidR="00F118B1" w:rsidRPr="00C82BB1">
        <w:rPr>
          <w:rFonts w:ascii="Arial" w:hAnsi="Arial" w:cs="Arial"/>
          <w:b w:val="0"/>
          <w:bCs/>
          <w:sz w:val="24"/>
          <w:szCs w:val="24"/>
        </w:rPr>
        <w:t xml:space="preserve"> then the purchase cannot be considered for grant support and is ineligible. </w:t>
      </w:r>
    </w:p>
    <w:p w14:paraId="1C56CF4A" w14:textId="25B95C7B" w:rsidR="00B01C14" w:rsidRPr="00124BD9" w:rsidRDefault="00B01C14" w:rsidP="00B01C14">
      <w:pPr>
        <w:pStyle w:val="BodyText"/>
        <w:numPr>
          <w:ilvl w:val="0"/>
          <w:numId w:val="17"/>
        </w:numPr>
        <w:spacing w:line="300" w:lineRule="auto"/>
        <w:rPr>
          <w:rFonts w:ascii="Arial" w:hAnsi="Arial" w:cs="Arial"/>
          <w:b w:val="0"/>
          <w:bCs/>
          <w:sz w:val="24"/>
          <w:szCs w:val="24"/>
        </w:rPr>
      </w:pPr>
      <w:r w:rsidRPr="00124BD9">
        <w:rPr>
          <w:rFonts w:ascii="Arial" w:hAnsi="Arial" w:cs="Arial"/>
          <w:b w:val="0"/>
          <w:bCs/>
          <w:sz w:val="24"/>
          <w:szCs w:val="24"/>
        </w:rPr>
        <w:t>purchase of machinery or equipment (new or used*)</w:t>
      </w:r>
    </w:p>
    <w:p w14:paraId="531D9DE5" w14:textId="0047236C" w:rsidR="00C82BB1" w:rsidRPr="00124BD9" w:rsidRDefault="00C82BB1" w:rsidP="00B01C14">
      <w:pPr>
        <w:pStyle w:val="BodyText"/>
        <w:numPr>
          <w:ilvl w:val="0"/>
          <w:numId w:val="17"/>
        </w:numPr>
        <w:spacing w:line="300" w:lineRule="auto"/>
        <w:rPr>
          <w:rFonts w:ascii="Arial" w:hAnsi="Arial" w:cs="Arial"/>
          <w:b w:val="0"/>
          <w:bCs/>
          <w:sz w:val="24"/>
          <w:szCs w:val="24"/>
        </w:rPr>
      </w:pPr>
      <w:r w:rsidRPr="00124BD9">
        <w:rPr>
          <w:rFonts w:ascii="Arial" w:hAnsi="Arial" w:cs="Arial"/>
          <w:b w:val="0"/>
          <w:bCs/>
          <w:sz w:val="24"/>
          <w:szCs w:val="24"/>
        </w:rPr>
        <w:t>purchase of ICT equipment (</w:t>
      </w:r>
      <w:proofErr w:type="spellStart"/>
      <w:r w:rsidRPr="00124BD9">
        <w:rPr>
          <w:rFonts w:ascii="Arial" w:hAnsi="Arial" w:cs="Arial"/>
          <w:b w:val="0"/>
          <w:bCs/>
          <w:sz w:val="24"/>
          <w:szCs w:val="24"/>
        </w:rPr>
        <w:t>eg.</w:t>
      </w:r>
      <w:proofErr w:type="spellEnd"/>
      <w:r w:rsidRPr="00124BD9">
        <w:rPr>
          <w:rFonts w:ascii="Arial" w:hAnsi="Arial" w:cs="Arial"/>
          <w:b w:val="0"/>
          <w:bCs/>
          <w:sz w:val="24"/>
          <w:szCs w:val="24"/>
        </w:rPr>
        <w:t xml:space="preserve"> desktop PCs, laptops, monitors, servers, printers, telephony systems, smart devices etc) or office furniture (desks, chairs etc) for new or existing employees. There must be a clear justification as to why the new equipment is required </w:t>
      </w:r>
      <w:proofErr w:type="gramStart"/>
      <w:r w:rsidRPr="00124BD9">
        <w:rPr>
          <w:rFonts w:ascii="Arial" w:hAnsi="Arial" w:cs="Arial"/>
          <w:b w:val="0"/>
          <w:bCs/>
          <w:sz w:val="24"/>
          <w:szCs w:val="24"/>
        </w:rPr>
        <w:t>in order to</w:t>
      </w:r>
      <w:proofErr w:type="gramEnd"/>
      <w:r w:rsidRPr="00124BD9">
        <w:rPr>
          <w:rFonts w:ascii="Arial" w:hAnsi="Arial" w:cs="Arial"/>
          <w:b w:val="0"/>
          <w:bCs/>
          <w:sz w:val="24"/>
          <w:szCs w:val="24"/>
        </w:rPr>
        <w:t xml:space="preserve"> aid business growth, and the additional benefits it will bring (</w:t>
      </w:r>
      <w:proofErr w:type="spellStart"/>
      <w:r w:rsidRPr="00124BD9">
        <w:rPr>
          <w:rFonts w:ascii="Arial" w:hAnsi="Arial" w:cs="Arial"/>
          <w:b w:val="0"/>
          <w:bCs/>
          <w:sz w:val="24"/>
          <w:szCs w:val="24"/>
        </w:rPr>
        <w:t>eg.</w:t>
      </w:r>
      <w:proofErr w:type="spellEnd"/>
      <w:r w:rsidRPr="00124BD9">
        <w:rPr>
          <w:rFonts w:ascii="Arial" w:hAnsi="Arial" w:cs="Arial"/>
          <w:b w:val="0"/>
          <w:bCs/>
          <w:sz w:val="24"/>
          <w:szCs w:val="24"/>
        </w:rPr>
        <w:t xml:space="preserve"> in terms of productivity and efficiency). </w:t>
      </w:r>
    </w:p>
    <w:p w14:paraId="01521A8E" w14:textId="77777777" w:rsidR="00043CB8" w:rsidRDefault="00043CB8" w:rsidP="00043CB8">
      <w:pPr>
        <w:pStyle w:val="BodyText"/>
        <w:spacing w:line="300" w:lineRule="auto"/>
        <w:ind w:left="1800"/>
        <w:rPr>
          <w:rFonts w:ascii="Arial" w:hAnsi="Arial" w:cs="Arial"/>
          <w:b w:val="0"/>
          <w:bCs/>
          <w:sz w:val="24"/>
          <w:szCs w:val="24"/>
        </w:rPr>
      </w:pPr>
    </w:p>
    <w:p w14:paraId="2CFA28AD" w14:textId="2AD0D078" w:rsidR="00B01C14" w:rsidRDefault="00B01C14" w:rsidP="00B01C14">
      <w:pPr>
        <w:pStyle w:val="BodyText"/>
        <w:spacing w:line="300" w:lineRule="auto"/>
        <w:rPr>
          <w:rFonts w:ascii="Arial" w:hAnsi="Arial" w:cs="Arial"/>
          <w:b w:val="0"/>
          <w:bCs/>
          <w:sz w:val="24"/>
          <w:szCs w:val="24"/>
        </w:rPr>
      </w:pPr>
      <w:r>
        <w:rPr>
          <w:rFonts w:ascii="Arial" w:hAnsi="Arial" w:cs="Arial"/>
          <w:b w:val="0"/>
          <w:bCs/>
          <w:sz w:val="24"/>
          <w:szCs w:val="24"/>
        </w:rPr>
        <w:t>*</w:t>
      </w:r>
      <w:r w:rsidRPr="00B01C14">
        <w:t xml:space="preserve"> </w:t>
      </w:r>
      <w:r w:rsidRPr="00B01C14">
        <w:rPr>
          <w:rFonts w:ascii="Arial" w:hAnsi="Arial" w:cs="Arial"/>
          <w:b w:val="0"/>
          <w:bCs/>
          <w:sz w:val="24"/>
          <w:szCs w:val="24"/>
        </w:rPr>
        <w:t xml:space="preserve">The purchase costs of second-hand equipment </w:t>
      </w:r>
      <w:proofErr w:type="gramStart"/>
      <w:r w:rsidR="00D271DA">
        <w:rPr>
          <w:rFonts w:ascii="Arial" w:hAnsi="Arial" w:cs="Arial"/>
          <w:b w:val="0"/>
          <w:bCs/>
          <w:sz w:val="24"/>
          <w:szCs w:val="24"/>
        </w:rPr>
        <w:t>is</w:t>
      </w:r>
      <w:proofErr w:type="gramEnd"/>
      <w:r w:rsidRPr="00B01C14">
        <w:rPr>
          <w:rFonts w:ascii="Arial" w:hAnsi="Arial" w:cs="Arial"/>
          <w:b w:val="0"/>
          <w:bCs/>
          <w:sz w:val="24"/>
          <w:szCs w:val="24"/>
        </w:rPr>
        <w:t xml:space="preserve"> eligible for co-financing by </w:t>
      </w:r>
      <w:r>
        <w:rPr>
          <w:rFonts w:ascii="Arial" w:hAnsi="Arial" w:cs="Arial"/>
          <w:b w:val="0"/>
          <w:bCs/>
          <w:sz w:val="24"/>
          <w:szCs w:val="24"/>
        </w:rPr>
        <w:t>European</w:t>
      </w:r>
      <w:r w:rsidRPr="00B01C14">
        <w:rPr>
          <w:rFonts w:ascii="Arial" w:hAnsi="Arial" w:cs="Arial"/>
          <w:b w:val="0"/>
          <w:bCs/>
          <w:sz w:val="24"/>
          <w:szCs w:val="24"/>
        </w:rPr>
        <w:t xml:space="preserve"> Structural Funds under the following conditions:</w:t>
      </w:r>
    </w:p>
    <w:p w14:paraId="3AB1422A" w14:textId="1EA2692E" w:rsidR="00B01C14" w:rsidRDefault="00B01C14" w:rsidP="00B01C14">
      <w:pPr>
        <w:pStyle w:val="BodyText"/>
        <w:numPr>
          <w:ilvl w:val="0"/>
          <w:numId w:val="17"/>
        </w:numPr>
        <w:spacing w:line="300" w:lineRule="auto"/>
        <w:rPr>
          <w:rFonts w:ascii="Arial" w:hAnsi="Arial" w:cs="Arial"/>
          <w:b w:val="0"/>
          <w:bCs/>
          <w:sz w:val="24"/>
          <w:szCs w:val="24"/>
        </w:rPr>
      </w:pPr>
      <w:r w:rsidRPr="00B01C14">
        <w:rPr>
          <w:rFonts w:ascii="Arial" w:hAnsi="Arial" w:cs="Arial"/>
          <w:b w:val="0"/>
          <w:bCs/>
          <w:sz w:val="24"/>
          <w:szCs w:val="24"/>
        </w:rPr>
        <w:t xml:space="preserve">the seller of the equipment provides a declaration stating its </w:t>
      </w:r>
      <w:proofErr w:type="gramStart"/>
      <w:r w:rsidRPr="00B01C14">
        <w:rPr>
          <w:rFonts w:ascii="Arial" w:hAnsi="Arial" w:cs="Arial"/>
          <w:b w:val="0"/>
          <w:bCs/>
          <w:sz w:val="24"/>
          <w:szCs w:val="24"/>
        </w:rPr>
        <w:t>origin, and</w:t>
      </w:r>
      <w:proofErr w:type="gramEnd"/>
      <w:r w:rsidRPr="00B01C14">
        <w:rPr>
          <w:rFonts w:ascii="Arial" w:hAnsi="Arial" w:cs="Arial"/>
          <w:b w:val="0"/>
          <w:bCs/>
          <w:sz w:val="24"/>
          <w:szCs w:val="24"/>
        </w:rPr>
        <w:t xml:space="preserve"> confirm</w:t>
      </w:r>
      <w:r w:rsidR="00523C68">
        <w:rPr>
          <w:rFonts w:ascii="Arial" w:hAnsi="Arial" w:cs="Arial"/>
          <w:b w:val="0"/>
          <w:bCs/>
          <w:sz w:val="24"/>
          <w:szCs w:val="24"/>
        </w:rPr>
        <w:t>s</w:t>
      </w:r>
      <w:r w:rsidRPr="00B01C14">
        <w:rPr>
          <w:rFonts w:ascii="Arial" w:hAnsi="Arial" w:cs="Arial"/>
          <w:b w:val="0"/>
          <w:bCs/>
          <w:sz w:val="24"/>
          <w:szCs w:val="24"/>
        </w:rPr>
        <w:t xml:space="preserve"> that at no point during the previous 10 years has it been purchased with the aid of national or Community grants</w:t>
      </w:r>
      <w:r w:rsidR="001E7742">
        <w:rPr>
          <w:rFonts w:ascii="Arial" w:hAnsi="Arial" w:cs="Arial"/>
          <w:b w:val="0"/>
          <w:bCs/>
          <w:sz w:val="24"/>
          <w:szCs w:val="24"/>
        </w:rPr>
        <w:t>.</w:t>
      </w:r>
    </w:p>
    <w:p w14:paraId="3D441728" w14:textId="57A9DCA8" w:rsidR="00B01C14" w:rsidRPr="00EE6ABC" w:rsidRDefault="00B01C14" w:rsidP="00B01C14">
      <w:pPr>
        <w:pStyle w:val="BodyText"/>
        <w:numPr>
          <w:ilvl w:val="0"/>
          <w:numId w:val="17"/>
        </w:numPr>
        <w:spacing w:line="300" w:lineRule="auto"/>
        <w:rPr>
          <w:rFonts w:ascii="Arial" w:hAnsi="Arial" w:cs="Arial"/>
          <w:b w:val="0"/>
          <w:bCs/>
          <w:sz w:val="24"/>
          <w:szCs w:val="24"/>
        </w:rPr>
      </w:pPr>
      <w:r w:rsidRPr="00B01C14">
        <w:rPr>
          <w:rFonts w:ascii="Arial" w:hAnsi="Arial" w:cs="Arial"/>
          <w:b w:val="0"/>
          <w:bCs/>
          <w:sz w:val="24"/>
          <w:szCs w:val="24"/>
        </w:rPr>
        <w:t>the price of the equipment should not exceed its market value and is less than the cost of similar new equipment</w:t>
      </w:r>
      <w:r w:rsidR="001E7742">
        <w:rPr>
          <w:rFonts w:ascii="Arial" w:hAnsi="Arial" w:cs="Arial"/>
          <w:b w:val="0"/>
          <w:bCs/>
          <w:sz w:val="24"/>
          <w:szCs w:val="24"/>
        </w:rPr>
        <w:t>.</w:t>
      </w:r>
    </w:p>
    <w:p w14:paraId="4801FA0E" w14:textId="77777777" w:rsidR="00E869D5" w:rsidRDefault="00E869D5" w:rsidP="00043CB8">
      <w:pPr>
        <w:pStyle w:val="BodyText"/>
        <w:spacing w:line="300" w:lineRule="auto"/>
        <w:rPr>
          <w:rFonts w:ascii="Arial" w:hAnsi="Arial" w:cs="Arial"/>
          <w:b w:val="0"/>
          <w:bCs/>
          <w:sz w:val="24"/>
          <w:szCs w:val="24"/>
        </w:rPr>
      </w:pPr>
    </w:p>
    <w:p w14:paraId="109008D2" w14:textId="77777777" w:rsidR="00CF7C3C" w:rsidRDefault="00C96CBA" w:rsidP="00661842">
      <w:pPr>
        <w:pStyle w:val="BodyText"/>
        <w:spacing w:line="300" w:lineRule="auto"/>
        <w:rPr>
          <w:rFonts w:ascii="Arial" w:hAnsi="Arial" w:cs="Arial"/>
          <w:bCs/>
          <w:sz w:val="24"/>
          <w:szCs w:val="24"/>
        </w:rPr>
      </w:pPr>
      <w:r w:rsidRPr="001C01EE">
        <w:rPr>
          <w:rFonts w:ascii="Arial" w:hAnsi="Arial" w:cs="Arial"/>
          <w:bCs/>
          <w:sz w:val="24"/>
          <w:szCs w:val="24"/>
        </w:rPr>
        <w:t>Exclusions:</w:t>
      </w:r>
      <w:r w:rsidR="00CF7C3C" w:rsidRPr="001C01EE">
        <w:rPr>
          <w:rFonts w:ascii="Arial" w:hAnsi="Arial" w:cs="Arial"/>
          <w:bCs/>
          <w:sz w:val="24"/>
          <w:szCs w:val="24"/>
        </w:rPr>
        <w:tab/>
      </w:r>
    </w:p>
    <w:p w14:paraId="00AF1D6F" w14:textId="77777777" w:rsidR="00060257" w:rsidRDefault="00060257" w:rsidP="00661842">
      <w:pPr>
        <w:pStyle w:val="BodyText"/>
        <w:spacing w:line="300" w:lineRule="auto"/>
        <w:rPr>
          <w:rFonts w:ascii="Arial" w:hAnsi="Arial" w:cs="Arial"/>
          <w:bCs/>
          <w:sz w:val="24"/>
          <w:szCs w:val="24"/>
        </w:rPr>
      </w:pPr>
    </w:p>
    <w:p w14:paraId="5908E731" w14:textId="7EA98A47" w:rsidR="00060257" w:rsidRPr="00EE6ABC" w:rsidRDefault="0090019E" w:rsidP="00060257">
      <w:pPr>
        <w:pStyle w:val="BodyText"/>
        <w:numPr>
          <w:ilvl w:val="0"/>
          <w:numId w:val="23"/>
        </w:numPr>
        <w:spacing w:line="300" w:lineRule="auto"/>
        <w:rPr>
          <w:rFonts w:ascii="Arial" w:hAnsi="Arial" w:cs="Arial"/>
          <w:b w:val="0"/>
          <w:bCs/>
          <w:sz w:val="24"/>
          <w:szCs w:val="24"/>
        </w:rPr>
      </w:pPr>
      <w:r>
        <w:rPr>
          <w:rFonts w:ascii="Arial" w:hAnsi="Arial" w:cs="Arial"/>
          <w:b w:val="0"/>
          <w:bCs/>
          <w:sz w:val="24"/>
          <w:szCs w:val="24"/>
        </w:rPr>
        <w:t>purchase of</w:t>
      </w:r>
      <w:r w:rsidR="00864528">
        <w:rPr>
          <w:rFonts w:ascii="Arial" w:hAnsi="Arial" w:cs="Arial"/>
          <w:b w:val="0"/>
          <w:bCs/>
          <w:sz w:val="24"/>
          <w:szCs w:val="24"/>
        </w:rPr>
        <w:t xml:space="preserve"> vehicles </w:t>
      </w:r>
      <w:r w:rsidR="003674FD">
        <w:rPr>
          <w:rFonts w:ascii="Arial" w:hAnsi="Arial" w:cs="Arial"/>
          <w:b w:val="0"/>
          <w:bCs/>
          <w:sz w:val="24"/>
          <w:szCs w:val="24"/>
        </w:rPr>
        <w:t xml:space="preserve">(including </w:t>
      </w:r>
      <w:r w:rsidR="00060257" w:rsidRPr="00EE6ABC">
        <w:rPr>
          <w:rFonts w:ascii="Arial" w:hAnsi="Arial" w:cs="Arial"/>
          <w:b w:val="0"/>
          <w:bCs/>
          <w:sz w:val="24"/>
          <w:szCs w:val="24"/>
        </w:rPr>
        <w:t>vans, pick-ups</w:t>
      </w:r>
      <w:r w:rsidR="003674FD">
        <w:rPr>
          <w:rFonts w:ascii="Arial" w:hAnsi="Arial" w:cs="Arial"/>
          <w:b w:val="0"/>
          <w:bCs/>
          <w:sz w:val="24"/>
          <w:szCs w:val="24"/>
        </w:rPr>
        <w:t>)</w:t>
      </w:r>
      <w:r w:rsidR="00060257" w:rsidRPr="00EE6ABC">
        <w:rPr>
          <w:rFonts w:ascii="Arial" w:hAnsi="Arial" w:cs="Arial"/>
          <w:b w:val="0"/>
          <w:bCs/>
          <w:sz w:val="24"/>
          <w:szCs w:val="24"/>
        </w:rPr>
        <w:t xml:space="preserve"> </w:t>
      </w:r>
      <w:r w:rsidR="00864528">
        <w:rPr>
          <w:rFonts w:ascii="Arial" w:hAnsi="Arial" w:cs="Arial"/>
          <w:b w:val="0"/>
          <w:bCs/>
          <w:sz w:val="24"/>
          <w:szCs w:val="24"/>
        </w:rPr>
        <w:t xml:space="preserve">unless </w:t>
      </w:r>
      <w:r w:rsidR="003674FD">
        <w:rPr>
          <w:rFonts w:ascii="Arial" w:hAnsi="Arial" w:cs="Arial"/>
          <w:b w:val="0"/>
          <w:bCs/>
          <w:sz w:val="24"/>
          <w:szCs w:val="24"/>
        </w:rPr>
        <w:t>they</w:t>
      </w:r>
      <w:r w:rsidR="00864528">
        <w:rPr>
          <w:rFonts w:ascii="Arial" w:hAnsi="Arial" w:cs="Arial"/>
          <w:b w:val="0"/>
          <w:bCs/>
          <w:sz w:val="24"/>
          <w:szCs w:val="24"/>
        </w:rPr>
        <w:t xml:space="preserve"> ha</w:t>
      </w:r>
      <w:r w:rsidR="003674FD">
        <w:rPr>
          <w:rFonts w:ascii="Arial" w:hAnsi="Arial" w:cs="Arial"/>
          <w:b w:val="0"/>
          <w:bCs/>
          <w:sz w:val="24"/>
          <w:szCs w:val="24"/>
        </w:rPr>
        <w:t>ve</w:t>
      </w:r>
      <w:r w:rsidR="00864528">
        <w:rPr>
          <w:rFonts w:ascii="Arial" w:hAnsi="Arial" w:cs="Arial"/>
          <w:b w:val="0"/>
          <w:bCs/>
          <w:sz w:val="24"/>
          <w:szCs w:val="24"/>
        </w:rPr>
        <w:t xml:space="preserve"> been </w:t>
      </w:r>
      <w:r w:rsidR="007F0E57">
        <w:rPr>
          <w:rFonts w:ascii="Arial" w:hAnsi="Arial" w:cs="Arial"/>
          <w:b w:val="0"/>
          <w:bCs/>
          <w:sz w:val="24"/>
          <w:szCs w:val="24"/>
        </w:rPr>
        <w:t xml:space="preserve">extensively </w:t>
      </w:r>
      <w:r w:rsidR="00864528">
        <w:rPr>
          <w:rFonts w:ascii="Arial" w:hAnsi="Arial" w:cs="Arial"/>
          <w:b w:val="0"/>
          <w:bCs/>
          <w:sz w:val="24"/>
          <w:szCs w:val="24"/>
        </w:rPr>
        <w:t>customised and used specifically for the sole use of the business</w:t>
      </w:r>
      <w:r w:rsidR="00060257" w:rsidRPr="00EE6ABC">
        <w:rPr>
          <w:rFonts w:ascii="Arial" w:hAnsi="Arial" w:cs="Arial"/>
          <w:b w:val="0"/>
          <w:bCs/>
          <w:sz w:val="24"/>
          <w:szCs w:val="24"/>
        </w:rPr>
        <w:t>.</w:t>
      </w:r>
      <w:r w:rsidR="00864528">
        <w:rPr>
          <w:rFonts w:ascii="Arial" w:hAnsi="Arial" w:cs="Arial"/>
          <w:b w:val="0"/>
          <w:bCs/>
          <w:sz w:val="24"/>
          <w:szCs w:val="24"/>
        </w:rPr>
        <w:t xml:space="preserve">  Note that the vehicle would need to be kept for at leas</w:t>
      </w:r>
      <w:r w:rsidR="007F0E57">
        <w:rPr>
          <w:rFonts w:ascii="Arial" w:hAnsi="Arial" w:cs="Arial"/>
          <w:b w:val="0"/>
          <w:bCs/>
          <w:sz w:val="24"/>
          <w:szCs w:val="24"/>
        </w:rPr>
        <w:t>t 3 years and N</w:t>
      </w:r>
      <w:r w:rsidR="00D164D3">
        <w:rPr>
          <w:rFonts w:ascii="Arial" w:hAnsi="Arial" w:cs="Arial"/>
          <w:b w:val="0"/>
          <w:bCs/>
          <w:sz w:val="24"/>
          <w:szCs w:val="24"/>
        </w:rPr>
        <w:t>orth Lanarkshire Council</w:t>
      </w:r>
      <w:r w:rsidR="007F0E57">
        <w:rPr>
          <w:rFonts w:ascii="Arial" w:hAnsi="Arial" w:cs="Arial"/>
          <w:b w:val="0"/>
          <w:bCs/>
          <w:sz w:val="24"/>
          <w:szCs w:val="24"/>
        </w:rPr>
        <w:t xml:space="preserve"> may require proof of ownership.</w:t>
      </w:r>
    </w:p>
    <w:p w14:paraId="450A340D" w14:textId="77777777" w:rsidR="00FE6C23" w:rsidRPr="00C82BB1" w:rsidRDefault="00C96CBA" w:rsidP="00EE6ABC">
      <w:pPr>
        <w:pStyle w:val="BodyText"/>
        <w:numPr>
          <w:ilvl w:val="0"/>
          <w:numId w:val="21"/>
        </w:numPr>
        <w:spacing w:line="300" w:lineRule="auto"/>
        <w:ind w:left="1843"/>
        <w:rPr>
          <w:rFonts w:ascii="Arial" w:hAnsi="Arial" w:cs="Arial"/>
          <w:b w:val="0"/>
          <w:bCs/>
          <w:sz w:val="24"/>
          <w:szCs w:val="24"/>
        </w:rPr>
      </w:pPr>
      <w:bookmarkStart w:id="3" w:name="_Hlk107476601"/>
      <w:r w:rsidRPr="00C82BB1">
        <w:rPr>
          <w:rFonts w:ascii="Arial" w:hAnsi="Arial" w:cs="Arial"/>
          <w:b w:val="0"/>
          <w:bCs/>
          <w:sz w:val="24"/>
          <w:szCs w:val="24"/>
        </w:rPr>
        <w:t xml:space="preserve">purchases </w:t>
      </w:r>
      <w:r w:rsidR="009D5D7B" w:rsidRPr="00C82BB1">
        <w:rPr>
          <w:rFonts w:ascii="Arial" w:hAnsi="Arial" w:cs="Arial"/>
          <w:b w:val="0"/>
          <w:bCs/>
          <w:sz w:val="24"/>
          <w:szCs w:val="24"/>
        </w:rPr>
        <w:t xml:space="preserve">made via </w:t>
      </w:r>
      <w:r w:rsidR="002E3DFF" w:rsidRPr="00C82BB1">
        <w:rPr>
          <w:rFonts w:ascii="Arial" w:hAnsi="Arial" w:cs="Arial"/>
          <w:b w:val="0"/>
          <w:bCs/>
          <w:sz w:val="24"/>
          <w:szCs w:val="24"/>
        </w:rPr>
        <w:t>hire purchase</w:t>
      </w:r>
      <w:r w:rsidR="009D5D7B" w:rsidRPr="00C82BB1">
        <w:rPr>
          <w:rFonts w:ascii="Arial" w:hAnsi="Arial" w:cs="Arial"/>
          <w:b w:val="0"/>
          <w:bCs/>
          <w:sz w:val="24"/>
          <w:szCs w:val="24"/>
        </w:rPr>
        <w:t xml:space="preserve">, </w:t>
      </w:r>
      <w:proofErr w:type="gramStart"/>
      <w:r w:rsidR="00BB01E8" w:rsidRPr="00C82BB1">
        <w:rPr>
          <w:rFonts w:ascii="Arial" w:hAnsi="Arial" w:cs="Arial"/>
          <w:b w:val="0"/>
          <w:bCs/>
          <w:sz w:val="24"/>
          <w:szCs w:val="24"/>
        </w:rPr>
        <w:t>lease</w:t>
      </w:r>
      <w:proofErr w:type="gramEnd"/>
      <w:r w:rsidR="009D5D7B" w:rsidRPr="00C82BB1">
        <w:rPr>
          <w:rFonts w:ascii="Arial" w:hAnsi="Arial" w:cs="Arial"/>
          <w:b w:val="0"/>
          <w:bCs/>
          <w:sz w:val="24"/>
          <w:szCs w:val="24"/>
        </w:rPr>
        <w:t xml:space="preserve"> or other finance agreement</w:t>
      </w:r>
      <w:r w:rsidR="00717CB3" w:rsidRPr="00C82BB1">
        <w:rPr>
          <w:rFonts w:ascii="Arial" w:hAnsi="Arial" w:cs="Arial"/>
          <w:b w:val="0"/>
          <w:bCs/>
          <w:sz w:val="24"/>
          <w:szCs w:val="24"/>
        </w:rPr>
        <w:t>.</w:t>
      </w:r>
    </w:p>
    <w:bookmarkEnd w:id="3"/>
    <w:p w14:paraId="337BA087" w14:textId="7C3C05D9" w:rsidR="00EE6ABC" w:rsidRDefault="00FE6C23" w:rsidP="00EE6ABC">
      <w:pPr>
        <w:pStyle w:val="BodyText"/>
        <w:numPr>
          <w:ilvl w:val="0"/>
          <w:numId w:val="21"/>
        </w:numPr>
        <w:spacing w:line="300" w:lineRule="auto"/>
        <w:ind w:left="1843"/>
        <w:rPr>
          <w:rFonts w:ascii="Arial" w:hAnsi="Arial" w:cs="Arial"/>
          <w:b w:val="0"/>
          <w:bCs/>
          <w:sz w:val="24"/>
          <w:szCs w:val="24"/>
        </w:rPr>
      </w:pPr>
      <w:r w:rsidRPr="00EE6ABC">
        <w:rPr>
          <w:rFonts w:ascii="Arial" w:hAnsi="Arial" w:cs="Arial"/>
          <w:b w:val="0"/>
          <w:bCs/>
          <w:sz w:val="24"/>
          <w:szCs w:val="24"/>
        </w:rPr>
        <w:t>replacement of equipment</w:t>
      </w:r>
      <w:r w:rsidR="0085370B" w:rsidRPr="00EE6ABC">
        <w:rPr>
          <w:rFonts w:ascii="Arial" w:hAnsi="Arial" w:cs="Arial"/>
          <w:b w:val="0"/>
          <w:bCs/>
          <w:sz w:val="24"/>
          <w:szCs w:val="24"/>
        </w:rPr>
        <w:t>/items</w:t>
      </w:r>
      <w:r w:rsidRPr="00EE6ABC">
        <w:rPr>
          <w:rFonts w:ascii="Arial" w:hAnsi="Arial" w:cs="Arial"/>
          <w:b w:val="0"/>
          <w:bCs/>
          <w:sz w:val="24"/>
          <w:szCs w:val="24"/>
        </w:rPr>
        <w:t xml:space="preserve"> ‘like for like’</w:t>
      </w:r>
      <w:r w:rsidR="00C82BB1">
        <w:rPr>
          <w:rFonts w:ascii="Arial" w:hAnsi="Arial" w:cs="Arial"/>
          <w:b w:val="0"/>
          <w:bCs/>
          <w:sz w:val="24"/>
          <w:szCs w:val="24"/>
        </w:rPr>
        <w:t>.</w:t>
      </w:r>
    </w:p>
    <w:p w14:paraId="28CA31A9" w14:textId="6413F02A" w:rsidR="002D0E44" w:rsidRDefault="00FE6C23" w:rsidP="00EE6ABC">
      <w:pPr>
        <w:pStyle w:val="BodyText"/>
        <w:numPr>
          <w:ilvl w:val="0"/>
          <w:numId w:val="21"/>
        </w:numPr>
        <w:spacing w:line="300" w:lineRule="auto"/>
        <w:ind w:left="1843"/>
        <w:rPr>
          <w:rFonts w:ascii="Arial" w:hAnsi="Arial" w:cs="Arial"/>
          <w:b w:val="0"/>
          <w:bCs/>
          <w:sz w:val="24"/>
          <w:szCs w:val="24"/>
        </w:rPr>
      </w:pPr>
      <w:r w:rsidRPr="00EE6ABC">
        <w:rPr>
          <w:rFonts w:ascii="Arial" w:hAnsi="Arial" w:cs="Arial"/>
          <w:b w:val="0"/>
          <w:bCs/>
          <w:sz w:val="24"/>
          <w:szCs w:val="24"/>
        </w:rPr>
        <w:t>items replaced due to ‘wear and tear</w:t>
      </w:r>
      <w:proofErr w:type="gramStart"/>
      <w:r w:rsidRPr="00EE6ABC">
        <w:rPr>
          <w:rFonts w:ascii="Arial" w:hAnsi="Arial" w:cs="Arial"/>
          <w:b w:val="0"/>
          <w:bCs/>
          <w:sz w:val="24"/>
          <w:szCs w:val="24"/>
        </w:rPr>
        <w:t>’</w:t>
      </w:r>
      <w:proofErr w:type="gramEnd"/>
      <w:r w:rsidR="00CF7C3C" w:rsidRPr="00EE6ABC">
        <w:rPr>
          <w:rFonts w:ascii="Arial" w:hAnsi="Arial" w:cs="Arial"/>
          <w:b w:val="0"/>
          <w:bCs/>
          <w:sz w:val="24"/>
          <w:szCs w:val="24"/>
        </w:rPr>
        <w:t xml:space="preserve"> or which are faulty or </w:t>
      </w:r>
      <w:r w:rsidR="00717CB3" w:rsidRPr="00EE6ABC">
        <w:rPr>
          <w:rFonts w:ascii="Arial" w:hAnsi="Arial" w:cs="Arial"/>
          <w:b w:val="0"/>
          <w:bCs/>
          <w:sz w:val="24"/>
          <w:szCs w:val="24"/>
        </w:rPr>
        <w:t>obsolete.</w:t>
      </w:r>
    </w:p>
    <w:p w14:paraId="5BD99AD0" w14:textId="77777777" w:rsidR="007E50AE" w:rsidRDefault="007E50AE" w:rsidP="00717CB3">
      <w:pPr>
        <w:pStyle w:val="ListParagraph"/>
        <w:spacing w:line="300" w:lineRule="auto"/>
        <w:ind w:left="0"/>
        <w:rPr>
          <w:rFonts w:ascii="Arial" w:hAnsi="Arial" w:cs="Arial"/>
          <w:iCs/>
          <w:sz w:val="24"/>
          <w:szCs w:val="24"/>
        </w:rPr>
      </w:pPr>
    </w:p>
    <w:p w14:paraId="3BE55B72" w14:textId="359CCFB8" w:rsidR="00BB26C1" w:rsidRPr="00717CB3" w:rsidRDefault="00BB26C1" w:rsidP="00717CB3">
      <w:pPr>
        <w:pStyle w:val="ListParagraph"/>
        <w:spacing w:line="300" w:lineRule="auto"/>
        <w:ind w:left="0"/>
        <w:rPr>
          <w:rFonts w:ascii="Arial" w:hAnsi="Arial" w:cs="Arial"/>
          <w:iCs/>
          <w:sz w:val="24"/>
          <w:szCs w:val="24"/>
        </w:rPr>
      </w:pPr>
      <w:r w:rsidRPr="00717CB3">
        <w:rPr>
          <w:rFonts w:ascii="Arial" w:hAnsi="Arial" w:cs="Arial"/>
          <w:iCs/>
          <w:sz w:val="24"/>
          <w:szCs w:val="24"/>
        </w:rPr>
        <w:t xml:space="preserve">Equipment purchased with grant support should help introduce new and/or improved products, processes or services into the business and assist growth </w:t>
      </w:r>
      <w:r w:rsidR="00C61D58" w:rsidRPr="00717CB3">
        <w:rPr>
          <w:rFonts w:ascii="Arial" w:hAnsi="Arial" w:cs="Arial"/>
          <w:iCs/>
          <w:sz w:val="24"/>
          <w:szCs w:val="24"/>
        </w:rPr>
        <w:t>in</w:t>
      </w:r>
      <w:r w:rsidRPr="00717CB3">
        <w:rPr>
          <w:rFonts w:ascii="Arial" w:hAnsi="Arial" w:cs="Arial"/>
          <w:iCs/>
          <w:sz w:val="24"/>
          <w:szCs w:val="24"/>
        </w:rPr>
        <w:t xml:space="preserve"> new or existing markets.</w:t>
      </w:r>
    </w:p>
    <w:p w14:paraId="266358E8" w14:textId="4791AD62" w:rsidR="00CF7C3C" w:rsidRDefault="00CF7C3C" w:rsidP="002E3DFF">
      <w:pPr>
        <w:pStyle w:val="BodyText"/>
        <w:spacing w:line="300" w:lineRule="auto"/>
        <w:rPr>
          <w:rFonts w:ascii="Arial" w:hAnsi="Arial" w:cs="Arial"/>
          <w:b w:val="0"/>
          <w:bCs/>
        </w:rPr>
      </w:pPr>
    </w:p>
    <w:p w14:paraId="3AB56EF4" w14:textId="5D6E6520" w:rsidR="00124BD9" w:rsidRDefault="00124BD9" w:rsidP="002E3DFF">
      <w:pPr>
        <w:pStyle w:val="BodyText"/>
        <w:spacing w:line="300" w:lineRule="auto"/>
        <w:rPr>
          <w:rFonts w:ascii="Arial" w:hAnsi="Arial" w:cs="Arial"/>
          <w:b w:val="0"/>
          <w:bCs/>
        </w:rPr>
      </w:pPr>
    </w:p>
    <w:p w14:paraId="6F2A5856" w14:textId="468BC1AB" w:rsidR="00124BD9" w:rsidRDefault="00124BD9" w:rsidP="002E3DFF">
      <w:pPr>
        <w:pStyle w:val="BodyText"/>
        <w:spacing w:line="300" w:lineRule="auto"/>
        <w:rPr>
          <w:rFonts w:ascii="Arial" w:hAnsi="Arial" w:cs="Arial"/>
          <w:b w:val="0"/>
          <w:bCs/>
        </w:rPr>
      </w:pPr>
    </w:p>
    <w:p w14:paraId="7A91A2A5" w14:textId="401998DD" w:rsidR="00124BD9" w:rsidRDefault="00124BD9" w:rsidP="002E3DFF">
      <w:pPr>
        <w:pStyle w:val="BodyText"/>
        <w:spacing w:line="300" w:lineRule="auto"/>
        <w:rPr>
          <w:rFonts w:ascii="Arial" w:hAnsi="Arial" w:cs="Arial"/>
          <w:b w:val="0"/>
          <w:bCs/>
        </w:rPr>
      </w:pPr>
    </w:p>
    <w:p w14:paraId="310A391E" w14:textId="703DFDC6" w:rsidR="00124BD9" w:rsidRDefault="00124BD9" w:rsidP="002E3DFF">
      <w:pPr>
        <w:pStyle w:val="BodyText"/>
        <w:spacing w:line="300" w:lineRule="auto"/>
        <w:rPr>
          <w:rFonts w:ascii="Arial" w:hAnsi="Arial" w:cs="Arial"/>
          <w:b w:val="0"/>
          <w:bCs/>
        </w:rPr>
      </w:pPr>
    </w:p>
    <w:p w14:paraId="153D98E2" w14:textId="771EC4A1" w:rsidR="00124BD9" w:rsidRDefault="00124BD9" w:rsidP="002E3DFF">
      <w:pPr>
        <w:pStyle w:val="BodyText"/>
        <w:spacing w:line="300" w:lineRule="auto"/>
        <w:rPr>
          <w:rFonts w:ascii="Arial" w:hAnsi="Arial" w:cs="Arial"/>
          <w:b w:val="0"/>
          <w:bCs/>
        </w:rPr>
      </w:pPr>
    </w:p>
    <w:p w14:paraId="726A4CF8" w14:textId="7317C94A" w:rsidR="00124BD9" w:rsidRDefault="00124BD9" w:rsidP="002E3DFF">
      <w:pPr>
        <w:pStyle w:val="BodyText"/>
        <w:spacing w:line="300" w:lineRule="auto"/>
        <w:rPr>
          <w:rFonts w:ascii="Arial" w:hAnsi="Arial" w:cs="Arial"/>
          <w:b w:val="0"/>
          <w:bCs/>
        </w:rPr>
      </w:pPr>
    </w:p>
    <w:p w14:paraId="72921E2E" w14:textId="77777777" w:rsidR="00124BD9" w:rsidRPr="00AA27FE" w:rsidRDefault="00124BD9" w:rsidP="002E3DFF">
      <w:pPr>
        <w:pStyle w:val="BodyText"/>
        <w:spacing w:line="300" w:lineRule="auto"/>
        <w:rPr>
          <w:rFonts w:ascii="Arial" w:hAnsi="Arial" w:cs="Arial"/>
          <w:b w:val="0"/>
          <w:bCs/>
        </w:rPr>
      </w:pPr>
    </w:p>
    <w:p w14:paraId="4C5695F8" w14:textId="77777777" w:rsidR="009E14C8" w:rsidRDefault="009E14C8" w:rsidP="00717CB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u w:val="single"/>
        </w:rPr>
      </w:pPr>
      <w:r w:rsidRPr="00717CB3">
        <w:rPr>
          <w:rFonts w:ascii="Arial" w:hAnsi="Arial" w:cs="Arial"/>
          <w:bCs/>
          <w:sz w:val="24"/>
          <w:szCs w:val="24"/>
          <w:u w:val="single"/>
        </w:rPr>
        <w:t>INFRASTRUCTURE IMPROVEMENT</w:t>
      </w:r>
    </w:p>
    <w:p w14:paraId="30C43532" w14:textId="77777777" w:rsidR="00BB0288" w:rsidRPr="00717CB3" w:rsidRDefault="00BB0288" w:rsidP="00717CB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u w:val="single"/>
        </w:rPr>
      </w:pPr>
    </w:p>
    <w:p w14:paraId="72397A6E" w14:textId="77777777" w:rsidR="009E14C8" w:rsidRPr="00717CB3" w:rsidRDefault="009E14C8" w:rsidP="00717CB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rPr>
      </w:pPr>
      <w:r w:rsidRPr="00717CB3">
        <w:rPr>
          <w:rFonts w:ascii="Arial" w:hAnsi="Arial" w:cs="Arial"/>
          <w:bCs/>
          <w:sz w:val="24"/>
          <w:szCs w:val="24"/>
        </w:rPr>
        <w:t>Expansion, conversion, sub-division or other improvement to the physical infrastructure of business premises as part of a growth project</w:t>
      </w:r>
    </w:p>
    <w:p w14:paraId="221AC1CD" w14:textId="77777777" w:rsidR="002352A7" w:rsidRDefault="002352A7" w:rsidP="002352A7">
      <w:pPr>
        <w:pStyle w:val="BodyText"/>
        <w:spacing w:line="300" w:lineRule="auto"/>
        <w:ind w:left="720"/>
        <w:rPr>
          <w:rFonts w:ascii="Arial" w:hAnsi="Arial" w:cs="Arial"/>
          <w:b w:val="0"/>
          <w:bCs/>
        </w:rPr>
      </w:pPr>
    </w:p>
    <w:p w14:paraId="7789A86A" w14:textId="77777777" w:rsidR="002352A7" w:rsidRPr="00717CB3" w:rsidRDefault="002352A7" w:rsidP="00717CB3">
      <w:pPr>
        <w:pStyle w:val="BodyText"/>
        <w:spacing w:line="300" w:lineRule="auto"/>
        <w:rPr>
          <w:rFonts w:ascii="Arial" w:hAnsi="Arial" w:cs="Arial"/>
          <w:b w:val="0"/>
          <w:bCs/>
          <w:sz w:val="24"/>
          <w:szCs w:val="24"/>
        </w:rPr>
      </w:pPr>
      <w:r w:rsidRPr="00717CB3">
        <w:rPr>
          <w:rFonts w:ascii="Arial" w:hAnsi="Arial" w:cs="Arial"/>
          <w:b w:val="0"/>
          <w:bCs/>
          <w:sz w:val="24"/>
          <w:szCs w:val="24"/>
        </w:rPr>
        <w:t xml:space="preserve">Grant rate = </w:t>
      </w:r>
      <w:r w:rsidRPr="00717CB3">
        <w:rPr>
          <w:rFonts w:ascii="Arial" w:hAnsi="Arial" w:cs="Arial"/>
          <w:bCs/>
          <w:sz w:val="24"/>
          <w:szCs w:val="24"/>
        </w:rPr>
        <w:t xml:space="preserve">up to 50% of eligible (ex VAT) </w:t>
      </w:r>
      <w:r w:rsidR="00CD7D91" w:rsidRPr="00717CB3">
        <w:rPr>
          <w:rFonts w:ascii="Arial" w:hAnsi="Arial" w:cs="Arial"/>
          <w:bCs/>
          <w:sz w:val="24"/>
          <w:szCs w:val="24"/>
        </w:rPr>
        <w:t>infrastructure</w:t>
      </w:r>
      <w:r w:rsidRPr="00717CB3">
        <w:rPr>
          <w:rFonts w:ascii="Arial" w:hAnsi="Arial" w:cs="Arial"/>
          <w:bCs/>
          <w:sz w:val="24"/>
          <w:szCs w:val="24"/>
        </w:rPr>
        <w:t xml:space="preserve"> costs.</w:t>
      </w:r>
    </w:p>
    <w:p w14:paraId="770EEDA1" w14:textId="32A8E140" w:rsidR="002352A7" w:rsidRPr="00717CB3" w:rsidRDefault="002352A7" w:rsidP="00717CB3">
      <w:pPr>
        <w:pStyle w:val="BodyText"/>
        <w:spacing w:line="300" w:lineRule="auto"/>
        <w:rPr>
          <w:rFonts w:ascii="Arial" w:hAnsi="Arial" w:cs="Arial"/>
          <w:b w:val="0"/>
          <w:bCs/>
          <w:sz w:val="24"/>
          <w:szCs w:val="24"/>
        </w:rPr>
      </w:pPr>
      <w:r w:rsidRPr="00717CB3">
        <w:rPr>
          <w:rFonts w:ascii="Arial" w:hAnsi="Arial" w:cs="Arial"/>
          <w:b w:val="0"/>
          <w:bCs/>
          <w:sz w:val="24"/>
          <w:szCs w:val="24"/>
        </w:rPr>
        <w:t xml:space="preserve">Maximum grant </w:t>
      </w:r>
      <w:r w:rsidR="00C6380F">
        <w:rPr>
          <w:rFonts w:ascii="Arial" w:hAnsi="Arial" w:cs="Arial"/>
          <w:bCs/>
          <w:sz w:val="24"/>
          <w:szCs w:val="24"/>
        </w:rPr>
        <w:t>£50,000</w:t>
      </w:r>
      <w:r w:rsidRPr="00717CB3">
        <w:rPr>
          <w:rFonts w:ascii="Arial" w:hAnsi="Arial" w:cs="Arial"/>
          <w:b w:val="0"/>
          <w:bCs/>
          <w:sz w:val="24"/>
          <w:szCs w:val="24"/>
        </w:rPr>
        <w:t>, Minimum grant</w:t>
      </w:r>
      <w:r w:rsidRPr="00717CB3">
        <w:rPr>
          <w:rFonts w:ascii="Arial" w:hAnsi="Arial" w:cs="Arial"/>
          <w:bCs/>
          <w:sz w:val="24"/>
          <w:szCs w:val="24"/>
        </w:rPr>
        <w:t xml:space="preserve"> £1,000.</w:t>
      </w:r>
      <w:r w:rsidRPr="00717CB3">
        <w:rPr>
          <w:rFonts w:ascii="Arial" w:hAnsi="Arial" w:cs="Arial"/>
          <w:bCs/>
          <w:sz w:val="24"/>
          <w:szCs w:val="24"/>
        </w:rPr>
        <w:tab/>
      </w:r>
    </w:p>
    <w:p w14:paraId="12BF34E6" w14:textId="77777777" w:rsidR="002352A7" w:rsidRPr="00717CB3" w:rsidRDefault="002352A7" w:rsidP="002352A7">
      <w:pPr>
        <w:pStyle w:val="BodyText"/>
        <w:spacing w:line="300" w:lineRule="auto"/>
        <w:ind w:left="720"/>
        <w:rPr>
          <w:rFonts w:ascii="Arial" w:hAnsi="Arial" w:cs="Arial"/>
          <w:b w:val="0"/>
          <w:bCs/>
          <w:sz w:val="24"/>
          <w:szCs w:val="24"/>
        </w:rPr>
      </w:pPr>
    </w:p>
    <w:p w14:paraId="4C5D1553" w14:textId="0CB80264" w:rsidR="00717CB3" w:rsidRPr="001C01EE" w:rsidRDefault="00717CB3" w:rsidP="00717CB3">
      <w:pPr>
        <w:pStyle w:val="BodyText"/>
        <w:spacing w:line="300" w:lineRule="auto"/>
        <w:rPr>
          <w:rFonts w:ascii="Arial" w:hAnsi="Arial" w:cs="Arial"/>
          <w:bCs/>
          <w:sz w:val="24"/>
          <w:szCs w:val="24"/>
        </w:rPr>
      </w:pPr>
      <w:r w:rsidRPr="001C01EE">
        <w:rPr>
          <w:rFonts w:ascii="Arial" w:hAnsi="Arial" w:cs="Arial"/>
          <w:bCs/>
          <w:sz w:val="24"/>
          <w:szCs w:val="24"/>
        </w:rPr>
        <w:t>Examples of e</w:t>
      </w:r>
      <w:r w:rsidR="002352A7" w:rsidRPr="001C01EE">
        <w:rPr>
          <w:rFonts w:ascii="Arial" w:hAnsi="Arial" w:cs="Arial"/>
          <w:bCs/>
          <w:sz w:val="24"/>
          <w:szCs w:val="24"/>
        </w:rPr>
        <w:t xml:space="preserve">ligible </w:t>
      </w:r>
      <w:r w:rsidR="00576523" w:rsidRPr="001C01EE">
        <w:rPr>
          <w:rFonts w:ascii="Arial" w:hAnsi="Arial" w:cs="Arial"/>
          <w:bCs/>
          <w:sz w:val="24"/>
          <w:szCs w:val="24"/>
        </w:rPr>
        <w:t>projects</w:t>
      </w:r>
      <w:r w:rsidR="001D4BEE" w:rsidRPr="001C01EE">
        <w:rPr>
          <w:rFonts w:ascii="Arial" w:hAnsi="Arial" w:cs="Arial"/>
          <w:bCs/>
          <w:sz w:val="24"/>
          <w:szCs w:val="24"/>
        </w:rPr>
        <w:t xml:space="preserve"> include</w:t>
      </w:r>
      <w:r w:rsidRPr="001C01EE">
        <w:rPr>
          <w:rFonts w:ascii="Arial" w:hAnsi="Arial" w:cs="Arial"/>
          <w:bCs/>
          <w:sz w:val="24"/>
          <w:szCs w:val="24"/>
        </w:rPr>
        <w:t>:</w:t>
      </w:r>
    </w:p>
    <w:p w14:paraId="2A07ECB7" w14:textId="77777777" w:rsidR="00717CB3" w:rsidRPr="00717CB3" w:rsidRDefault="00717CB3" w:rsidP="00717CB3">
      <w:pPr>
        <w:pStyle w:val="BodyText"/>
        <w:spacing w:line="300" w:lineRule="auto"/>
        <w:rPr>
          <w:rFonts w:ascii="Arial" w:hAnsi="Arial" w:cs="Arial"/>
          <w:b w:val="0"/>
          <w:bCs/>
          <w:sz w:val="24"/>
          <w:szCs w:val="24"/>
        </w:rPr>
      </w:pPr>
    </w:p>
    <w:p w14:paraId="0D1100F9" w14:textId="77777777" w:rsidR="00717CB3" w:rsidRPr="00717CB3" w:rsidRDefault="00576523" w:rsidP="00717CB3">
      <w:pPr>
        <w:pStyle w:val="BodyText"/>
        <w:numPr>
          <w:ilvl w:val="0"/>
          <w:numId w:val="17"/>
        </w:numPr>
        <w:spacing w:line="300" w:lineRule="auto"/>
        <w:rPr>
          <w:rFonts w:ascii="Arial" w:hAnsi="Arial" w:cs="Arial"/>
          <w:b w:val="0"/>
          <w:bCs/>
          <w:sz w:val="24"/>
          <w:szCs w:val="24"/>
        </w:rPr>
      </w:pPr>
      <w:r w:rsidRPr="00717CB3">
        <w:rPr>
          <w:rFonts w:ascii="Arial" w:hAnsi="Arial" w:cs="Arial"/>
          <w:b w:val="0"/>
          <w:bCs/>
          <w:sz w:val="24"/>
          <w:szCs w:val="24"/>
        </w:rPr>
        <w:t>construction/</w:t>
      </w:r>
      <w:r w:rsidR="007E3849" w:rsidRPr="00717CB3">
        <w:rPr>
          <w:rFonts w:ascii="Arial" w:hAnsi="Arial" w:cs="Arial"/>
          <w:b w:val="0"/>
          <w:bCs/>
          <w:sz w:val="24"/>
          <w:szCs w:val="24"/>
        </w:rPr>
        <w:t>inst</w:t>
      </w:r>
      <w:r w:rsidR="00717CB3" w:rsidRPr="00717CB3">
        <w:rPr>
          <w:rFonts w:ascii="Arial" w:hAnsi="Arial" w:cs="Arial"/>
          <w:b w:val="0"/>
          <w:bCs/>
          <w:sz w:val="24"/>
          <w:szCs w:val="24"/>
        </w:rPr>
        <w:t xml:space="preserve">allation works associated with </w:t>
      </w:r>
      <w:r w:rsidR="007E3849" w:rsidRPr="00717CB3">
        <w:rPr>
          <w:rFonts w:ascii="Arial" w:hAnsi="Arial" w:cs="Arial"/>
          <w:b w:val="0"/>
          <w:bCs/>
          <w:sz w:val="24"/>
          <w:szCs w:val="24"/>
        </w:rPr>
        <w:t>expansion or conversion of</w:t>
      </w:r>
      <w:r w:rsidR="006E7797" w:rsidRPr="00717CB3">
        <w:rPr>
          <w:rFonts w:ascii="Arial" w:hAnsi="Arial" w:cs="Arial"/>
          <w:b w:val="0"/>
          <w:bCs/>
          <w:sz w:val="24"/>
          <w:szCs w:val="24"/>
        </w:rPr>
        <w:t xml:space="preserve"> office</w:t>
      </w:r>
      <w:r w:rsidRPr="00717CB3">
        <w:rPr>
          <w:rFonts w:ascii="Arial" w:hAnsi="Arial" w:cs="Arial"/>
          <w:b w:val="0"/>
          <w:bCs/>
          <w:sz w:val="24"/>
          <w:szCs w:val="24"/>
        </w:rPr>
        <w:t>/work</w:t>
      </w:r>
      <w:r w:rsidR="00717CB3" w:rsidRPr="00717CB3">
        <w:rPr>
          <w:rFonts w:ascii="Arial" w:hAnsi="Arial" w:cs="Arial"/>
          <w:b w:val="0"/>
          <w:bCs/>
          <w:sz w:val="24"/>
          <w:szCs w:val="24"/>
        </w:rPr>
        <w:t xml:space="preserve"> space</w:t>
      </w:r>
    </w:p>
    <w:p w14:paraId="605F17CA" w14:textId="77777777" w:rsidR="00717CB3" w:rsidRPr="00717CB3" w:rsidRDefault="002D53B0" w:rsidP="00717CB3">
      <w:pPr>
        <w:pStyle w:val="BodyText"/>
        <w:numPr>
          <w:ilvl w:val="0"/>
          <w:numId w:val="17"/>
        </w:numPr>
        <w:spacing w:line="300" w:lineRule="auto"/>
        <w:rPr>
          <w:rFonts w:ascii="Arial" w:hAnsi="Arial" w:cs="Arial"/>
          <w:b w:val="0"/>
          <w:bCs/>
          <w:sz w:val="24"/>
          <w:szCs w:val="24"/>
        </w:rPr>
      </w:pPr>
      <w:r w:rsidRPr="00717CB3">
        <w:rPr>
          <w:rFonts w:ascii="Arial" w:hAnsi="Arial" w:cs="Arial"/>
          <w:b w:val="0"/>
          <w:bCs/>
          <w:sz w:val="24"/>
          <w:szCs w:val="24"/>
        </w:rPr>
        <w:t>cabling and</w:t>
      </w:r>
      <w:r w:rsidR="001D4BEE" w:rsidRPr="00717CB3">
        <w:rPr>
          <w:rFonts w:ascii="Arial" w:hAnsi="Arial" w:cs="Arial"/>
          <w:b w:val="0"/>
          <w:bCs/>
          <w:sz w:val="24"/>
          <w:szCs w:val="24"/>
        </w:rPr>
        <w:t xml:space="preserve"> </w:t>
      </w:r>
      <w:r w:rsidRPr="00717CB3">
        <w:rPr>
          <w:rFonts w:ascii="Arial" w:hAnsi="Arial" w:cs="Arial"/>
          <w:b w:val="0"/>
          <w:bCs/>
          <w:sz w:val="24"/>
          <w:szCs w:val="24"/>
        </w:rPr>
        <w:t>ICT infrastructure</w:t>
      </w:r>
      <w:r w:rsidR="007E3849" w:rsidRPr="00717CB3">
        <w:rPr>
          <w:rFonts w:ascii="Arial" w:hAnsi="Arial" w:cs="Arial"/>
          <w:b w:val="0"/>
          <w:bCs/>
          <w:sz w:val="24"/>
          <w:szCs w:val="24"/>
        </w:rPr>
        <w:t xml:space="preserve"> (eg. network installation, three-phase </w:t>
      </w:r>
      <w:r w:rsidR="00CD3618" w:rsidRPr="00717CB3">
        <w:rPr>
          <w:rFonts w:ascii="Arial" w:hAnsi="Arial" w:cs="Arial"/>
          <w:b w:val="0"/>
          <w:bCs/>
          <w:sz w:val="24"/>
          <w:szCs w:val="24"/>
        </w:rPr>
        <w:t>power</w:t>
      </w:r>
      <w:r w:rsidR="00717CB3" w:rsidRPr="00717CB3">
        <w:rPr>
          <w:rFonts w:ascii="Arial" w:hAnsi="Arial" w:cs="Arial"/>
          <w:b w:val="0"/>
          <w:bCs/>
          <w:sz w:val="24"/>
          <w:szCs w:val="24"/>
        </w:rPr>
        <w:t xml:space="preserve"> supply)</w:t>
      </w:r>
    </w:p>
    <w:p w14:paraId="3B20773A" w14:textId="1D78FD81" w:rsidR="00717CB3" w:rsidRPr="00124BD9" w:rsidRDefault="002352A7" w:rsidP="00717CB3">
      <w:pPr>
        <w:pStyle w:val="BodyText"/>
        <w:numPr>
          <w:ilvl w:val="0"/>
          <w:numId w:val="17"/>
        </w:numPr>
        <w:spacing w:line="300" w:lineRule="auto"/>
        <w:rPr>
          <w:rFonts w:ascii="Arial" w:hAnsi="Arial" w:cs="Arial"/>
          <w:b w:val="0"/>
          <w:bCs/>
          <w:sz w:val="24"/>
          <w:szCs w:val="24"/>
        </w:rPr>
      </w:pPr>
      <w:r w:rsidRPr="00124BD9">
        <w:rPr>
          <w:rFonts w:ascii="Arial" w:hAnsi="Arial" w:cs="Arial"/>
          <w:b w:val="0"/>
          <w:bCs/>
          <w:sz w:val="24"/>
          <w:szCs w:val="24"/>
        </w:rPr>
        <w:t xml:space="preserve">construction of </w:t>
      </w:r>
      <w:r w:rsidR="002D53B0" w:rsidRPr="00124BD9">
        <w:rPr>
          <w:rFonts w:ascii="Arial" w:hAnsi="Arial" w:cs="Arial"/>
          <w:b w:val="0"/>
          <w:bCs/>
          <w:sz w:val="24"/>
          <w:szCs w:val="24"/>
        </w:rPr>
        <w:t>walls or fences</w:t>
      </w:r>
    </w:p>
    <w:p w14:paraId="701EEF00" w14:textId="77777777" w:rsidR="003674FD" w:rsidRPr="00124BD9" w:rsidRDefault="003674FD" w:rsidP="003674FD">
      <w:pPr>
        <w:pStyle w:val="BodyText"/>
        <w:numPr>
          <w:ilvl w:val="0"/>
          <w:numId w:val="17"/>
        </w:numPr>
        <w:spacing w:line="300" w:lineRule="auto"/>
        <w:rPr>
          <w:rFonts w:ascii="Arial" w:hAnsi="Arial" w:cs="Arial"/>
          <w:b w:val="0"/>
          <w:bCs/>
          <w:sz w:val="24"/>
          <w:szCs w:val="24"/>
        </w:rPr>
      </w:pPr>
      <w:r w:rsidRPr="00124BD9">
        <w:rPr>
          <w:rFonts w:ascii="Arial" w:hAnsi="Arial" w:cs="Arial"/>
          <w:b w:val="0"/>
          <w:bCs/>
          <w:sz w:val="24"/>
          <w:szCs w:val="24"/>
        </w:rPr>
        <w:t>cosmetic or non-essential improvements (</w:t>
      </w:r>
      <w:proofErr w:type="spellStart"/>
      <w:r w:rsidRPr="00124BD9">
        <w:rPr>
          <w:rFonts w:ascii="Arial" w:hAnsi="Arial" w:cs="Arial"/>
          <w:b w:val="0"/>
          <w:bCs/>
          <w:sz w:val="24"/>
          <w:szCs w:val="24"/>
        </w:rPr>
        <w:t>eg.</w:t>
      </w:r>
      <w:proofErr w:type="spellEnd"/>
      <w:r w:rsidRPr="00124BD9">
        <w:rPr>
          <w:rFonts w:ascii="Arial" w:hAnsi="Arial" w:cs="Arial"/>
          <w:b w:val="0"/>
          <w:bCs/>
          <w:sz w:val="24"/>
          <w:szCs w:val="24"/>
        </w:rPr>
        <w:t xml:space="preserve"> painting, floor coverings, landscaping etc) where the applicant</w:t>
      </w:r>
    </w:p>
    <w:p w14:paraId="6DC3C2DE" w14:textId="77777777" w:rsidR="003674FD" w:rsidRPr="00124BD9" w:rsidRDefault="003674FD" w:rsidP="003674FD">
      <w:pPr>
        <w:pStyle w:val="BodyText"/>
        <w:spacing w:line="300" w:lineRule="auto"/>
        <w:ind w:left="1800"/>
        <w:rPr>
          <w:rFonts w:ascii="Arial" w:hAnsi="Arial" w:cs="Arial"/>
          <w:b w:val="0"/>
          <w:bCs/>
          <w:sz w:val="24"/>
          <w:szCs w:val="24"/>
        </w:rPr>
      </w:pPr>
      <w:r w:rsidRPr="00124BD9">
        <w:rPr>
          <w:rFonts w:ascii="Arial" w:hAnsi="Arial" w:cs="Arial"/>
          <w:b w:val="0"/>
          <w:bCs/>
          <w:sz w:val="24"/>
          <w:szCs w:val="24"/>
        </w:rPr>
        <w:t>business is re-locating to new premises*</w:t>
      </w:r>
    </w:p>
    <w:p w14:paraId="0A179FD6" w14:textId="776F136C" w:rsidR="003674FD" w:rsidRPr="00124BD9" w:rsidRDefault="003674FD" w:rsidP="003674FD">
      <w:pPr>
        <w:pStyle w:val="BodyText"/>
        <w:numPr>
          <w:ilvl w:val="0"/>
          <w:numId w:val="17"/>
        </w:numPr>
        <w:spacing w:line="300" w:lineRule="auto"/>
        <w:rPr>
          <w:rFonts w:ascii="Arial" w:hAnsi="Arial" w:cs="Arial"/>
          <w:b w:val="0"/>
          <w:bCs/>
          <w:sz w:val="24"/>
          <w:szCs w:val="24"/>
        </w:rPr>
      </w:pPr>
      <w:r w:rsidRPr="00124BD9">
        <w:rPr>
          <w:rFonts w:ascii="Arial" w:hAnsi="Arial" w:cs="Arial"/>
          <w:b w:val="0"/>
          <w:bCs/>
          <w:sz w:val="24"/>
          <w:szCs w:val="24"/>
        </w:rPr>
        <w:t>repairs required to premises to ensure the building is watertight</w:t>
      </w:r>
    </w:p>
    <w:p w14:paraId="475B787C" w14:textId="2C2F0B30" w:rsidR="003674FD" w:rsidRPr="00124BD9" w:rsidRDefault="003674FD" w:rsidP="003674FD">
      <w:pPr>
        <w:pStyle w:val="BodyText"/>
        <w:spacing w:line="300" w:lineRule="auto"/>
        <w:ind w:left="1800"/>
        <w:rPr>
          <w:rFonts w:ascii="Arial" w:hAnsi="Arial" w:cs="Arial"/>
          <w:b w:val="0"/>
          <w:bCs/>
          <w:sz w:val="24"/>
          <w:szCs w:val="24"/>
        </w:rPr>
      </w:pPr>
      <w:r w:rsidRPr="00124BD9">
        <w:rPr>
          <w:rFonts w:ascii="Arial" w:hAnsi="Arial" w:cs="Arial"/>
          <w:b w:val="0"/>
          <w:bCs/>
          <w:sz w:val="24"/>
          <w:szCs w:val="24"/>
        </w:rPr>
        <w:t>or draught proof/insulated, where the applicant business is re-locating to new premises. This includes ‘wear and tear’ repairs,</w:t>
      </w:r>
    </w:p>
    <w:p w14:paraId="45A1ED71" w14:textId="1B29F92D" w:rsidR="003674FD" w:rsidRPr="00124BD9" w:rsidRDefault="003674FD" w:rsidP="003674FD">
      <w:pPr>
        <w:pStyle w:val="BodyText"/>
        <w:spacing w:line="300" w:lineRule="auto"/>
        <w:ind w:left="1800"/>
        <w:rPr>
          <w:rFonts w:ascii="Arial" w:hAnsi="Arial" w:cs="Arial"/>
          <w:b w:val="0"/>
          <w:bCs/>
          <w:sz w:val="24"/>
          <w:szCs w:val="24"/>
        </w:rPr>
      </w:pPr>
      <w:r w:rsidRPr="00124BD9">
        <w:rPr>
          <w:rFonts w:ascii="Arial" w:hAnsi="Arial" w:cs="Arial"/>
          <w:b w:val="0"/>
          <w:bCs/>
          <w:sz w:val="24"/>
          <w:szCs w:val="24"/>
        </w:rPr>
        <w:t>such as leaky roofs, draughty windows, broken roller doors etc.*</w:t>
      </w:r>
    </w:p>
    <w:p w14:paraId="4F170D00" w14:textId="77777777" w:rsidR="00717CB3" w:rsidRPr="00124BD9" w:rsidRDefault="00717CB3" w:rsidP="00717CB3">
      <w:pPr>
        <w:pStyle w:val="BodyText"/>
        <w:spacing w:line="300" w:lineRule="auto"/>
        <w:rPr>
          <w:rFonts w:ascii="Arial" w:hAnsi="Arial" w:cs="Arial"/>
          <w:b w:val="0"/>
          <w:bCs/>
          <w:sz w:val="24"/>
          <w:szCs w:val="24"/>
        </w:rPr>
      </w:pPr>
    </w:p>
    <w:p w14:paraId="3FB26B0F" w14:textId="77777777" w:rsidR="003674FD" w:rsidRPr="00124BD9" w:rsidRDefault="003674FD" w:rsidP="003674FD">
      <w:pPr>
        <w:pStyle w:val="BodyText"/>
        <w:spacing w:line="300" w:lineRule="auto"/>
        <w:rPr>
          <w:rFonts w:ascii="Arial" w:hAnsi="Arial" w:cs="Arial"/>
          <w:b w:val="0"/>
          <w:bCs/>
          <w:sz w:val="24"/>
          <w:szCs w:val="24"/>
        </w:rPr>
      </w:pPr>
      <w:r w:rsidRPr="00124BD9">
        <w:rPr>
          <w:rFonts w:ascii="Arial" w:hAnsi="Arial" w:cs="Arial"/>
          <w:sz w:val="24"/>
          <w:szCs w:val="24"/>
        </w:rPr>
        <w:t>* Note:</w:t>
      </w:r>
      <w:r w:rsidRPr="00124BD9">
        <w:rPr>
          <w:rFonts w:ascii="Arial" w:hAnsi="Arial" w:cs="Arial"/>
          <w:b w:val="0"/>
          <w:bCs/>
          <w:sz w:val="24"/>
          <w:szCs w:val="24"/>
        </w:rPr>
        <w:t xml:space="preserve"> such cases will only be considered where there is clear additionality arising</w:t>
      </w:r>
    </w:p>
    <w:p w14:paraId="3AC20660" w14:textId="77777777" w:rsidR="003674FD" w:rsidRPr="00124BD9" w:rsidRDefault="003674FD" w:rsidP="003674FD">
      <w:pPr>
        <w:pStyle w:val="BodyText"/>
        <w:spacing w:line="300" w:lineRule="auto"/>
        <w:rPr>
          <w:rFonts w:ascii="Arial" w:hAnsi="Arial" w:cs="Arial"/>
          <w:b w:val="0"/>
          <w:bCs/>
          <w:sz w:val="24"/>
          <w:szCs w:val="24"/>
        </w:rPr>
      </w:pPr>
      <w:r w:rsidRPr="00124BD9">
        <w:rPr>
          <w:rFonts w:ascii="Arial" w:hAnsi="Arial" w:cs="Arial"/>
          <w:b w:val="0"/>
          <w:bCs/>
          <w:sz w:val="24"/>
          <w:szCs w:val="24"/>
        </w:rPr>
        <w:t>from the business re-location (for example, moving to larger premises to</w:t>
      </w:r>
    </w:p>
    <w:p w14:paraId="407B683E" w14:textId="77777777" w:rsidR="003674FD" w:rsidRDefault="003674FD" w:rsidP="003674FD">
      <w:pPr>
        <w:pStyle w:val="BodyText"/>
        <w:spacing w:line="300" w:lineRule="auto"/>
        <w:rPr>
          <w:rFonts w:ascii="Arial" w:hAnsi="Arial" w:cs="Arial"/>
          <w:b w:val="0"/>
          <w:bCs/>
          <w:sz w:val="24"/>
          <w:szCs w:val="24"/>
        </w:rPr>
      </w:pPr>
      <w:r w:rsidRPr="00124BD9">
        <w:rPr>
          <w:rFonts w:ascii="Arial" w:hAnsi="Arial" w:cs="Arial"/>
          <w:b w:val="0"/>
          <w:bCs/>
          <w:sz w:val="24"/>
          <w:szCs w:val="24"/>
        </w:rPr>
        <w:t>accommodate more staff to help grow the business).</w:t>
      </w:r>
    </w:p>
    <w:p w14:paraId="6CAA4BEC" w14:textId="77777777" w:rsidR="003674FD" w:rsidRDefault="003674FD" w:rsidP="00717CB3">
      <w:pPr>
        <w:pStyle w:val="BodyText"/>
        <w:spacing w:line="300" w:lineRule="auto"/>
        <w:rPr>
          <w:rFonts w:ascii="Arial" w:hAnsi="Arial" w:cs="Arial"/>
          <w:b w:val="0"/>
          <w:bCs/>
          <w:sz w:val="24"/>
          <w:szCs w:val="24"/>
        </w:rPr>
      </w:pPr>
    </w:p>
    <w:p w14:paraId="425A9E9A" w14:textId="1FF3F27C" w:rsidR="00C96CBA" w:rsidRPr="00717CB3" w:rsidRDefault="002352A7" w:rsidP="00717CB3">
      <w:pPr>
        <w:pStyle w:val="BodyText"/>
        <w:spacing w:line="300" w:lineRule="auto"/>
        <w:rPr>
          <w:rFonts w:ascii="Arial" w:hAnsi="Arial" w:cs="Arial"/>
          <w:b w:val="0"/>
          <w:bCs/>
          <w:sz w:val="24"/>
          <w:szCs w:val="24"/>
        </w:rPr>
      </w:pPr>
      <w:r w:rsidRPr="00717CB3">
        <w:rPr>
          <w:rFonts w:ascii="Arial" w:hAnsi="Arial" w:cs="Arial"/>
          <w:b w:val="0"/>
          <w:bCs/>
          <w:sz w:val="24"/>
          <w:szCs w:val="24"/>
        </w:rPr>
        <w:t xml:space="preserve">Grants will be subject to </w:t>
      </w:r>
      <w:r w:rsidR="002D53B0" w:rsidRPr="00717CB3">
        <w:rPr>
          <w:rFonts w:ascii="Arial" w:hAnsi="Arial" w:cs="Arial"/>
          <w:b w:val="0"/>
          <w:bCs/>
          <w:sz w:val="24"/>
          <w:szCs w:val="24"/>
        </w:rPr>
        <w:t>the necessa</w:t>
      </w:r>
      <w:r w:rsidRPr="00717CB3">
        <w:rPr>
          <w:rFonts w:ascii="Arial" w:hAnsi="Arial" w:cs="Arial"/>
          <w:b w:val="0"/>
          <w:bCs/>
          <w:sz w:val="24"/>
          <w:szCs w:val="24"/>
        </w:rPr>
        <w:t xml:space="preserve">ry granting of statutory </w:t>
      </w:r>
      <w:r w:rsidR="002D53B0" w:rsidRPr="00717CB3">
        <w:rPr>
          <w:rFonts w:ascii="Arial" w:hAnsi="Arial" w:cs="Arial"/>
          <w:b w:val="0"/>
          <w:bCs/>
          <w:sz w:val="24"/>
          <w:szCs w:val="24"/>
        </w:rPr>
        <w:t>consents</w:t>
      </w:r>
      <w:r w:rsidR="006D4950" w:rsidRPr="00717CB3">
        <w:rPr>
          <w:rFonts w:ascii="Arial" w:hAnsi="Arial" w:cs="Arial"/>
          <w:b w:val="0"/>
          <w:bCs/>
          <w:sz w:val="24"/>
          <w:szCs w:val="24"/>
        </w:rPr>
        <w:t xml:space="preserve"> (</w:t>
      </w:r>
      <w:r w:rsidRPr="00717CB3">
        <w:rPr>
          <w:rFonts w:ascii="Arial" w:hAnsi="Arial" w:cs="Arial"/>
          <w:b w:val="0"/>
          <w:bCs/>
          <w:sz w:val="24"/>
          <w:szCs w:val="24"/>
        </w:rPr>
        <w:t xml:space="preserve">including consent of the </w:t>
      </w:r>
      <w:r w:rsidR="006D4950" w:rsidRPr="00717CB3">
        <w:rPr>
          <w:rFonts w:ascii="Arial" w:hAnsi="Arial" w:cs="Arial"/>
          <w:b w:val="0"/>
          <w:bCs/>
          <w:sz w:val="24"/>
          <w:szCs w:val="24"/>
        </w:rPr>
        <w:t xml:space="preserve">landlord where </w:t>
      </w:r>
      <w:r w:rsidRPr="00717CB3">
        <w:rPr>
          <w:rFonts w:ascii="Arial" w:hAnsi="Arial" w:cs="Arial"/>
          <w:b w:val="0"/>
          <w:bCs/>
          <w:sz w:val="24"/>
          <w:szCs w:val="24"/>
        </w:rPr>
        <w:t xml:space="preserve">the property is not owned </w:t>
      </w:r>
      <w:r w:rsidR="006D4950" w:rsidRPr="00717CB3">
        <w:rPr>
          <w:rFonts w:ascii="Arial" w:hAnsi="Arial" w:cs="Arial"/>
          <w:b w:val="0"/>
          <w:bCs/>
          <w:sz w:val="24"/>
          <w:szCs w:val="24"/>
        </w:rPr>
        <w:t>by the business)</w:t>
      </w:r>
      <w:r w:rsidR="002D53B0" w:rsidRPr="00717CB3">
        <w:rPr>
          <w:rFonts w:ascii="Arial" w:hAnsi="Arial" w:cs="Arial"/>
          <w:b w:val="0"/>
          <w:bCs/>
          <w:sz w:val="24"/>
          <w:szCs w:val="24"/>
        </w:rPr>
        <w:t xml:space="preserve">. </w:t>
      </w:r>
      <w:r w:rsidR="00BB01E8" w:rsidRPr="00717CB3">
        <w:rPr>
          <w:rFonts w:ascii="Arial" w:hAnsi="Arial" w:cs="Arial"/>
          <w:b w:val="0"/>
          <w:bCs/>
          <w:sz w:val="24"/>
          <w:szCs w:val="24"/>
        </w:rPr>
        <w:t xml:space="preserve">A copy of the premises lease may be requested in support of the grant application. </w:t>
      </w:r>
    </w:p>
    <w:p w14:paraId="29835F7A" w14:textId="77777777" w:rsidR="00BB26C1" w:rsidRDefault="00BB26C1" w:rsidP="002352A7">
      <w:pPr>
        <w:pStyle w:val="BodyText"/>
        <w:spacing w:line="300" w:lineRule="auto"/>
        <w:ind w:left="720"/>
        <w:rPr>
          <w:rFonts w:ascii="Arial" w:hAnsi="Arial" w:cs="Arial"/>
          <w:b w:val="0"/>
          <w:bCs/>
        </w:rPr>
      </w:pPr>
    </w:p>
    <w:p w14:paraId="2FF28385" w14:textId="77777777" w:rsidR="00BB26C1" w:rsidRPr="00BB0288" w:rsidRDefault="00BB26C1" w:rsidP="00BB0288">
      <w:pPr>
        <w:pStyle w:val="BodyText"/>
        <w:spacing w:line="300" w:lineRule="auto"/>
        <w:rPr>
          <w:rFonts w:ascii="Arial" w:hAnsi="Arial" w:cs="Arial"/>
          <w:b w:val="0"/>
          <w:bCs/>
          <w:sz w:val="24"/>
          <w:szCs w:val="24"/>
        </w:rPr>
      </w:pPr>
      <w:r w:rsidRPr="00BB0288">
        <w:rPr>
          <w:rFonts w:ascii="Arial" w:hAnsi="Arial" w:cs="Arial"/>
          <w:b w:val="0"/>
          <w:iCs/>
          <w:sz w:val="24"/>
          <w:szCs w:val="24"/>
        </w:rPr>
        <w:t>Premises improvements carried out with grant support should help introduce new and/or improved products, processes or services into t</w:t>
      </w:r>
      <w:r w:rsidR="00C61D58" w:rsidRPr="00BB0288">
        <w:rPr>
          <w:rFonts w:ascii="Arial" w:hAnsi="Arial" w:cs="Arial"/>
          <w:b w:val="0"/>
          <w:iCs/>
          <w:sz w:val="24"/>
          <w:szCs w:val="24"/>
        </w:rPr>
        <w:t>he business and assist growth in</w:t>
      </w:r>
      <w:r w:rsidRPr="00BB0288">
        <w:rPr>
          <w:rFonts w:ascii="Arial" w:hAnsi="Arial" w:cs="Arial"/>
          <w:b w:val="0"/>
          <w:iCs/>
          <w:sz w:val="24"/>
          <w:szCs w:val="24"/>
        </w:rPr>
        <w:t xml:space="preserve"> new or existing markets.</w:t>
      </w:r>
    </w:p>
    <w:p w14:paraId="05AC41A3" w14:textId="77777777" w:rsidR="00BB01E8" w:rsidRPr="00BB0288" w:rsidRDefault="00BB01E8" w:rsidP="00BB01E8">
      <w:pPr>
        <w:pStyle w:val="BodyText"/>
        <w:spacing w:line="300" w:lineRule="auto"/>
        <w:rPr>
          <w:rFonts w:ascii="Arial" w:hAnsi="Arial" w:cs="Arial"/>
          <w:b w:val="0"/>
          <w:bCs/>
          <w:sz w:val="24"/>
          <w:szCs w:val="24"/>
        </w:rPr>
      </w:pPr>
    </w:p>
    <w:p w14:paraId="3C5EC628" w14:textId="77777777" w:rsidR="00CF7C3C" w:rsidRPr="001C01EE" w:rsidRDefault="00FE6C23" w:rsidP="00661842">
      <w:pPr>
        <w:pStyle w:val="BodyText"/>
        <w:spacing w:line="300" w:lineRule="auto"/>
        <w:rPr>
          <w:rFonts w:ascii="Arial" w:hAnsi="Arial" w:cs="Arial"/>
          <w:bCs/>
          <w:sz w:val="24"/>
          <w:szCs w:val="24"/>
        </w:rPr>
      </w:pPr>
      <w:r w:rsidRPr="001C01EE">
        <w:rPr>
          <w:rFonts w:ascii="Arial" w:hAnsi="Arial" w:cs="Arial"/>
          <w:bCs/>
          <w:sz w:val="24"/>
          <w:szCs w:val="24"/>
        </w:rPr>
        <w:t>Exclusions:</w:t>
      </w:r>
      <w:r w:rsidRPr="001C01EE">
        <w:rPr>
          <w:rFonts w:ascii="Arial" w:hAnsi="Arial" w:cs="Arial"/>
          <w:bCs/>
          <w:sz w:val="24"/>
          <w:szCs w:val="24"/>
        </w:rPr>
        <w:tab/>
      </w:r>
    </w:p>
    <w:p w14:paraId="6864A850" w14:textId="77777777" w:rsidR="003674FD" w:rsidRPr="00124BD9" w:rsidRDefault="00FE6C23" w:rsidP="003674FD">
      <w:pPr>
        <w:pStyle w:val="BodyText"/>
        <w:spacing w:line="300" w:lineRule="auto"/>
        <w:ind w:left="2160" w:hanging="720"/>
        <w:rPr>
          <w:rFonts w:ascii="Arial" w:hAnsi="Arial" w:cs="Arial"/>
          <w:b w:val="0"/>
          <w:bCs/>
          <w:sz w:val="24"/>
          <w:szCs w:val="24"/>
        </w:rPr>
      </w:pPr>
      <w:r w:rsidRPr="00BB0288">
        <w:rPr>
          <w:rFonts w:ascii="Arial" w:hAnsi="Arial" w:cs="Arial"/>
          <w:b w:val="0"/>
          <w:bCs/>
          <w:sz w:val="24"/>
          <w:szCs w:val="24"/>
        </w:rPr>
        <w:t xml:space="preserve">-  </w:t>
      </w:r>
      <w:r w:rsidR="009D5D7B" w:rsidRPr="00BB0288">
        <w:rPr>
          <w:rFonts w:ascii="Arial" w:hAnsi="Arial" w:cs="Arial"/>
          <w:b w:val="0"/>
          <w:bCs/>
          <w:sz w:val="24"/>
          <w:szCs w:val="24"/>
        </w:rPr>
        <w:tab/>
      </w:r>
      <w:r w:rsidR="003674FD" w:rsidRPr="00124BD9">
        <w:rPr>
          <w:rFonts w:ascii="Arial" w:hAnsi="Arial" w:cs="Arial"/>
          <w:b w:val="0"/>
          <w:bCs/>
          <w:sz w:val="24"/>
          <w:szCs w:val="24"/>
        </w:rPr>
        <w:t>cosmetic or non-essential improvements (</w:t>
      </w:r>
      <w:proofErr w:type="spellStart"/>
      <w:r w:rsidR="003674FD" w:rsidRPr="00124BD9">
        <w:rPr>
          <w:rFonts w:ascii="Arial" w:hAnsi="Arial" w:cs="Arial"/>
          <w:b w:val="0"/>
          <w:bCs/>
          <w:sz w:val="24"/>
          <w:szCs w:val="24"/>
        </w:rPr>
        <w:t>eg.</w:t>
      </w:r>
      <w:proofErr w:type="spellEnd"/>
      <w:r w:rsidR="003674FD" w:rsidRPr="00124BD9">
        <w:rPr>
          <w:rFonts w:ascii="Arial" w:hAnsi="Arial" w:cs="Arial"/>
          <w:b w:val="0"/>
          <w:bCs/>
          <w:sz w:val="24"/>
          <w:szCs w:val="24"/>
        </w:rPr>
        <w:t xml:space="preserve"> painting and</w:t>
      </w:r>
    </w:p>
    <w:p w14:paraId="789A0231" w14:textId="77777777" w:rsidR="003674FD" w:rsidRPr="00124BD9" w:rsidRDefault="003674FD" w:rsidP="003674FD">
      <w:pPr>
        <w:pStyle w:val="BodyText"/>
        <w:spacing w:line="300" w:lineRule="auto"/>
        <w:ind w:left="2160"/>
        <w:rPr>
          <w:rFonts w:ascii="Arial" w:hAnsi="Arial" w:cs="Arial"/>
          <w:b w:val="0"/>
          <w:bCs/>
          <w:sz w:val="24"/>
          <w:szCs w:val="24"/>
        </w:rPr>
      </w:pPr>
      <w:r w:rsidRPr="00124BD9">
        <w:rPr>
          <w:rFonts w:ascii="Arial" w:hAnsi="Arial" w:cs="Arial"/>
          <w:b w:val="0"/>
          <w:bCs/>
          <w:sz w:val="24"/>
          <w:szCs w:val="24"/>
        </w:rPr>
        <w:t>decorating, carpets and floor coverings, landscaping, exterior</w:t>
      </w:r>
    </w:p>
    <w:p w14:paraId="4752F8AD" w14:textId="77777777" w:rsidR="003674FD" w:rsidRPr="00124BD9" w:rsidRDefault="003674FD" w:rsidP="003674FD">
      <w:pPr>
        <w:pStyle w:val="BodyText"/>
        <w:spacing w:line="300" w:lineRule="auto"/>
        <w:ind w:left="2160"/>
        <w:rPr>
          <w:rFonts w:ascii="Arial" w:hAnsi="Arial" w:cs="Arial"/>
          <w:b w:val="0"/>
          <w:bCs/>
          <w:sz w:val="24"/>
          <w:szCs w:val="24"/>
        </w:rPr>
      </w:pPr>
      <w:r w:rsidRPr="00124BD9">
        <w:rPr>
          <w:rFonts w:ascii="Arial" w:hAnsi="Arial" w:cs="Arial"/>
          <w:b w:val="0"/>
          <w:bCs/>
          <w:sz w:val="24"/>
          <w:szCs w:val="24"/>
        </w:rPr>
        <w:t>signage etc) where the applicant business is proposing to carry</w:t>
      </w:r>
    </w:p>
    <w:p w14:paraId="551AEDD2" w14:textId="77777777" w:rsidR="003674FD" w:rsidRPr="008E18F2" w:rsidRDefault="003674FD" w:rsidP="003674FD">
      <w:pPr>
        <w:pStyle w:val="BodyText"/>
        <w:spacing w:line="300" w:lineRule="auto"/>
        <w:ind w:left="2160"/>
        <w:rPr>
          <w:rFonts w:ascii="Arial" w:hAnsi="Arial" w:cs="Arial"/>
          <w:b w:val="0"/>
          <w:bCs/>
          <w:sz w:val="24"/>
          <w:szCs w:val="24"/>
        </w:rPr>
      </w:pPr>
      <w:r w:rsidRPr="00124BD9">
        <w:rPr>
          <w:rFonts w:ascii="Arial" w:hAnsi="Arial" w:cs="Arial"/>
          <w:b w:val="0"/>
          <w:bCs/>
          <w:sz w:val="24"/>
          <w:szCs w:val="24"/>
        </w:rPr>
        <w:t xml:space="preserve">out the works to its </w:t>
      </w:r>
      <w:r w:rsidRPr="00124BD9">
        <w:rPr>
          <w:rFonts w:ascii="Arial" w:hAnsi="Arial" w:cs="Arial"/>
          <w:b w:val="0"/>
          <w:bCs/>
          <w:sz w:val="24"/>
          <w:szCs w:val="24"/>
          <w:u w:val="single"/>
        </w:rPr>
        <w:t>existing</w:t>
      </w:r>
      <w:r w:rsidRPr="00124BD9">
        <w:rPr>
          <w:rFonts w:ascii="Arial" w:hAnsi="Arial" w:cs="Arial"/>
          <w:b w:val="0"/>
          <w:bCs/>
          <w:sz w:val="24"/>
          <w:szCs w:val="24"/>
        </w:rPr>
        <w:t xml:space="preserve"> premises</w:t>
      </w:r>
    </w:p>
    <w:p w14:paraId="5766E77E" w14:textId="603166A2" w:rsidR="00FE6C23" w:rsidRPr="00BB0288" w:rsidRDefault="003674FD" w:rsidP="003674FD">
      <w:pPr>
        <w:pStyle w:val="BodyText"/>
        <w:spacing w:line="300" w:lineRule="auto"/>
        <w:rPr>
          <w:rFonts w:ascii="Arial" w:hAnsi="Arial" w:cs="Arial"/>
          <w:b w:val="0"/>
          <w:bCs/>
          <w:sz w:val="24"/>
          <w:szCs w:val="24"/>
        </w:rPr>
      </w:pPr>
      <w:r>
        <w:rPr>
          <w:rFonts w:ascii="Arial" w:hAnsi="Arial" w:cs="Arial"/>
          <w:b w:val="0"/>
          <w:bCs/>
          <w:sz w:val="24"/>
          <w:szCs w:val="24"/>
        </w:rPr>
        <w:lastRenderedPageBreak/>
        <w:tab/>
      </w:r>
      <w:r w:rsidR="00CF7C3C" w:rsidRPr="00BB0288">
        <w:rPr>
          <w:rFonts w:ascii="Arial" w:hAnsi="Arial" w:cs="Arial"/>
          <w:b w:val="0"/>
          <w:bCs/>
          <w:sz w:val="24"/>
          <w:szCs w:val="24"/>
        </w:rPr>
        <w:tab/>
      </w:r>
      <w:r w:rsidR="009D5D7B" w:rsidRPr="00BB0288">
        <w:rPr>
          <w:rFonts w:ascii="Arial" w:hAnsi="Arial" w:cs="Arial"/>
          <w:b w:val="0"/>
          <w:bCs/>
          <w:sz w:val="24"/>
          <w:szCs w:val="24"/>
        </w:rPr>
        <w:t xml:space="preserve">-  </w:t>
      </w:r>
      <w:r w:rsidR="009D5D7B" w:rsidRPr="00BB0288">
        <w:rPr>
          <w:rFonts w:ascii="Arial" w:hAnsi="Arial" w:cs="Arial"/>
          <w:b w:val="0"/>
          <w:bCs/>
          <w:sz w:val="24"/>
          <w:szCs w:val="24"/>
        </w:rPr>
        <w:tab/>
        <w:t xml:space="preserve">temporary or </w:t>
      </w:r>
      <w:r w:rsidR="00FE6C23" w:rsidRPr="00BB0288">
        <w:rPr>
          <w:rFonts w:ascii="Arial" w:hAnsi="Arial" w:cs="Arial"/>
          <w:b w:val="0"/>
          <w:bCs/>
          <w:sz w:val="24"/>
          <w:szCs w:val="24"/>
        </w:rPr>
        <w:t>removable improvements</w:t>
      </w:r>
    </w:p>
    <w:p w14:paraId="5B4B4A28" w14:textId="77777777" w:rsidR="003674FD" w:rsidRPr="00124BD9" w:rsidRDefault="00BB01E8" w:rsidP="003674FD">
      <w:pPr>
        <w:pStyle w:val="BodyText"/>
        <w:spacing w:line="300" w:lineRule="auto"/>
        <w:ind w:left="2160" w:hanging="720"/>
        <w:rPr>
          <w:rFonts w:ascii="Arial" w:hAnsi="Arial" w:cs="Arial"/>
          <w:b w:val="0"/>
          <w:bCs/>
          <w:sz w:val="24"/>
          <w:szCs w:val="24"/>
        </w:rPr>
      </w:pPr>
      <w:r w:rsidRPr="00BB0288">
        <w:rPr>
          <w:rFonts w:ascii="Arial" w:hAnsi="Arial" w:cs="Arial"/>
          <w:b w:val="0"/>
          <w:bCs/>
          <w:sz w:val="24"/>
          <w:szCs w:val="24"/>
        </w:rPr>
        <w:t>-</w:t>
      </w:r>
      <w:r w:rsidRPr="00BB0288">
        <w:rPr>
          <w:rFonts w:ascii="Arial" w:hAnsi="Arial" w:cs="Arial"/>
          <w:b w:val="0"/>
          <w:bCs/>
          <w:sz w:val="24"/>
          <w:szCs w:val="24"/>
        </w:rPr>
        <w:tab/>
      </w:r>
      <w:r w:rsidR="003674FD" w:rsidRPr="00124BD9">
        <w:rPr>
          <w:rFonts w:ascii="Arial" w:hAnsi="Arial" w:cs="Arial"/>
          <w:b w:val="0"/>
          <w:bCs/>
          <w:sz w:val="24"/>
          <w:szCs w:val="24"/>
        </w:rPr>
        <w:t xml:space="preserve">repairs required to </w:t>
      </w:r>
      <w:r w:rsidR="003674FD" w:rsidRPr="00124BD9">
        <w:rPr>
          <w:rFonts w:ascii="Arial" w:hAnsi="Arial" w:cs="Arial"/>
          <w:b w:val="0"/>
          <w:bCs/>
          <w:sz w:val="24"/>
          <w:szCs w:val="24"/>
          <w:u w:val="single"/>
        </w:rPr>
        <w:t>existing</w:t>
      </w:r>
      <w:r w:rsidR="003674FD" w:rsidRPr="00124BD9">
        <w:rPr>
          <w:rFonts w:ascii="Arial" w:hAnsi="Arial" w:cs="Arial"/>
          <w:b w:val="0"/>
          <w:bCs/>
          <w:sz w:val="24"/>
          <w:szCs w:val="24"/>
        </w:rPr>
        <w:t xml:space="preserve"> premises to ensure premises are</w:t>
      </w:r>
    </w:p>
    <w:p w14:paraId="7268CC93" w14:textId="77777777" w:rsidR="003674FD" w:rsidRPr="00124BD9" w:rsidRDefault="003674FD" w:rsidP="003674FD">
      <w:pPr>
        <w:pStyle w:val="BodyText"/>
        <w:spacing w:line="300" w:lineRule="auto"/>
        <w:ind w:left="2160"/>
        <w:rPr>
          <w:rFonts w:ascii="Arial" w:hAnsi="Arial" w:cs="Arial"/>
          <w:b w:val="0"/>
          <w:bCs/>
          <w:sz w:val="24"/>
          <w:szCs w:val="24"/>
        </w:rPr>
      </w:pPr>
      <w:r w:rsidRPr="00124BD9">
        <w:rPr>
          <w:rFonts w:ascii="Arial" w:hAnsi="Arial" w:cs="Arial"/>
          <w:b w:val="0"/>
          <w:bCs/>
          <w:sz w:val="24"/>
          <w:szCs w:val="24"/>
        </w:rPr>
        <w:t>watertight or draught proof/insulated. This includes ‘wear and</w:t>
      </w:r>
    </w:p>
    <w:p w14:paraId="397D20C2" w14:textId="77777777" w:rsidR="003674FD" w:rsidRPr="00124BD9" w:rsidRDefault="003674FD" w:rsidP="003674FD">
      <w:pPr>
        <w:pStyle w:val="BodyText"/>
        <w:spacing w:line="300" w:lineRule="auto"/>
        <w:ind w:left="2160"/>
        <w:rPr>
          <w:rFonts w:ascii="Arial" w:hAnsi="Arial" w:cs="Arial"/>
          <w:b w:val="0"/>
          <w:bCs/>
          <w:sz w:val="24"/>
          <w:szCs w:val="24"/>
        </w:rPr>
      </w:pPr>
      <w:r w:rsidRPr="00124BD9">
        <w:rPr>
          <w:rFonts w:ascii="Arial" w:hAnsi="Arial" w:cs="Arial"/>
          <w:b w:val="0"/>
          <w:bCs/>
          <w:sz w:val="24"/>
          <w:szCs w:val="24"/>
        </w:rPr>
        <w:t>tear’ repairs, such as leaky roofs, draughty windows, broken</w:t>
      </w:r>
    </w:p>
    <w:p w14:paraId="105E87F9" w14:textId="77777777" w:rsidR="003674FD" w:rsidRPr="008E18F2" w:rsidRDefault="003674FD" w:rsidP="003674FD">
      <w:pPr>
        <w:pStyle w:val="BodyText"/>
        <w:spacing w:line="300" w:lineRule="auto"/>
        <w:ind w:left="2160"/>
        <w:rPr>
          <w:rFonts w:ascii="Arial" w:hAnsi="Arial" w:cs="Arial"/>
          <w:b w:val="0"/>
          <w:bCs/>
          <w:sz w:val="24"/>
          <w:szCs w:val="24"/>
        </w:rPr>
      </w:pPr>
      <w:r w:rsidRPr="00124BD9">
        <w:rPr>
          <w:rFonts w:ascii="Arial" w:hAnsi="Arial" w:cs="Arial"/>
          <w:b w:val="0"/>
          <w:bCs/>
          <w:sz w:val="24"/>
          <w:szCs w:val="24"/>
        </w:rPr>
        <w:t>roller doors etc</w:t>
      </w:r>
    </w:p>
    <w:p w14:paraId="21CB9EF9" w14:textId="1593189A" w:rsidR="00E57894" w:rsidRDefault="00C6380F" w:rsidP="00CF7C3C">
      <w:pPr>
        <w:pStyle w:val="BodyText"/>
        <w:spacing w:line="300" w:lineRule="auto"/>
        <w:ind w:left="2160" w:hanging="726"/>
        <w:rPr>
          <w:rFonts w:ascii="Arial" w:hAnsi="Arial" w:cs="Arial"/>
          <w:b w:val="0"/>
          <w:bCs/>
          <w:sz w:val="24"/>
          <w:szCs w:val="24"/>
        </w:rPr>
      </w:pPr>
      <w:r>
        <w:rPr>
          <w:rFonts w:ascii="Arial" w:hAnsi="Arial" w:cs="Arial"/>
          <w:b w:val="0"/>
          <w:bCs/>
          <w:sz w:val="24"/>
          <w:szCs w:val="24"/>
        </w:rPr>
        <w:t>-</w:t>
      </w:r>
      <w:r>
        <w:rPr>
          <w:rFonts w:ascii="Arial" w:hAnsi="Arial" w:cs="Arial"/>
          <w:b w:val="0"/>
          <w:bCs/>
          <w:sz w:val="24"/>
          <w:szCs w:val="24"/>
        </w:rPr>
        <w:tab/>
      </w:r>
      <w:bookmarkStart w:id="4" w:name="_Hlk107476915"/>
      <w:r w:rsidR="00BB01E8" w:rsidRPr="00BB0288">
        <w:rPr>
          <w:rFonts w:ascii="Arial" w:hAnsi="Arial" w:cs="Arial"/>
          <w:b w:val="0"/>
          <w:bCs/>
          <w:sz w:val="24"/>
          <w:szCs w:val="24"/>
        </w:rPr>
        <w:t>repairs re</w:t>
      </w:r>
      <w:r w:rsidR="00CF7C3C" w:rsidRPr="00BB0288">
        <w:rPr>
          <w:rFonts w:ascii="Arial" w:hAnsi="Arial" w:cs="Arial"/>
          <w:b w:val="0"/>
          <w:bCs/>
          <w:sz w:val="24"/>
          <w:szCs w:val="24"/>
        </w:rPr>
        <w:t xml:space="preserve">quired to ensure premises are </w:t>
      </w:r>
      <w:r w:rsidR="00BB01E8" w:rsidRPr="00BB0288">
        <w:rPr>
          <w:rFonts w:ascii="Arial" w:hAnsi="Arial" w:cs="Arial"/>
          <w:b w:val="0"/>
          <w:bCs/>
          <w:sz w:val="24"/>
          <w:szCs w:val="24"/>
        </w:rPr>
        <w:t xml:space="preserve">compliant with </w:t>
      </w:r>
      <w:r w:rsidR="00962331" w:rsidRPr="00BB0288">
        <w:rPr>
          <w:rFonts w:ascii="Arial" w:hAnsi="Arial" w:cs="Arial"/>
          <w:b w:val="0"/>
          <w:bCs/>
          <w:sz w:val="24"/>
          <w:szCs w:val="24"/>
        </w:rPr>
        <w:t xml:space="preserve">relevant </w:t>
      </w:r>
      <w:r w:rsidR="00BB01E8" w:rsidRPr="00BB0288">
        <w:rPr>
          <w:rFonts w:ascii="Arial" w:hAnsi="Arial" w:cs="Arial"/>
          <w:b w:val="0"/>
          <w:bCs/>
          <w:sz w:val="24"/>
          <w:szCs w:val="24"/>
        </w:rPr>
        <w:t>Health &amp; Sa</w:t>
      </w:r>
      <w:r w:rsidR="00BB0288">
        <w:rPr>
          <w:rFonts w:ascii="Arial" w:hAnsi="Arial" w:cs="Arial"/>
          <w:b w:val="0"/>
          <w:bCs/>
          <w:sz w:val="24"/>
          <w:szCs w:val="24"/>
        </w:rPr>
        <w:t>fety Regulations</w:t>
      </w:r>
      <w:r>
        <w:rPr>
          <w:rFonts w:ascii="Arial" w:hAnsi="Arial" w:cs="Arial"/>
          <w:b w:val="0"/>
          <w:bCs/>
          <w:sz w:val="24"/>
          <w:szCs w:val="24"/>
        </w:rPr>
        <w:t xml:space="preserve">, </w:t>
      </w:r>
      <w:r w:rsidR="00BB0288">
        <w:rPr>
          <w:rFonts w:ascii="Arial" w:hAnsi="Arial" w:cs="Arial"/>
          <w:b w:val="0"/>
          <w:bCs/>
          <w:sz w:val="24"/>
          <w:szCs w:val="24"/>
        </w:rPr>
        <w:t xml:space="preserve">Building </w:t>
      </w:r>
      <w:r w:rsidR="00BB01E8" w:rsidRPr="00BB0288">
        <w:rPr>
          <w:rFonts w:ascii="Arial" w:hAnsi="Arial" w:cs="Arial"/>
          <w:b w:val="0"/>
          <w:bCs/>
          <w:sz w:val="24"/>
          <w:szCs w:val="24"/>
        </w:rPr>
        <w:t>Regulations</w:t>
      </w:r>
      <w:r>
        <w:rPr>
          <w:rFonts w:ascii="Arial" w:hAnsi="Arial" w:cs="Arial"/>
          <w:b w:val="0"/>
          <w:bCs/>
          <w:sz w:val="24"/>
          <w:szCs w:val="24"/>
        </w:rPr>
        <w:t xml:space="preserve"> or Disability/Equality legislation</w:t>
      </w:r>
    </w:p>
    <w:p w14:paraId="34B77C22" w14:textId="46779BEC" w:rsidR="00043CB8" w:rsidRDefault="00C6380F" w:rsidP="003674FD">
      <w:pPr>
        <w:pStyle w:val="BodyText"/>
        <w:spacing w:line="300" w:lineRule="auto"/>
        <w:ind w:left="2160" w:hanging="726"/>
        <w:rPr>
          <w:rFonts w:ascii="Arial" w:hAnsi="Arial" w:cs="Arial"/>
          <w:b w:val="0"/>
          <w:bCs/>
          <w:sz w:val="24"/>
          <w:szCs w:val="24"/>
        </w:rPr>
      </w:pPr>
      <w:r>
        <w:rPr>
          <w:rFonts w:ascii="Arial" w:hAnsi="Arial" w:cs="Arial"/>
          <w:b w:val="0"/>
          <w:bCs/>
          <w:sz w:val="24"/>
          <w:szCs w:val="24"/>
        </w:rPr>
        <w:t>-</w:t>
      </w:r>
      <w:r>
        <w:rPr>
          <w:rFonts w:ascii="Arial" w:hAnsi="Arial" w:cs="Arial"/>
          <w:b w:val="0"/>
          <w:bCs/>
          <w:sz w:val="24"/>
          <w:szCs w:val="24"/>
        </w:rPr>
        <w:tab/>
        <w:t>security systems (</w:t>
      </w:r>
      <w:proofErr w:type="spellStart"/>
      <w:r>
        <w:rPr>
          <w:rFonts w:ascii="Arial" w:hAnsi="Arial" w:cs="Arial"/>
          <w:b w:val="0"/>
          <w:bCs/>
          <w:sz w:val="24"/>
          <w:szCs w:val="24"/>
        </w:rPr>
        <w:t>eg.</w:t>
      </w:r>
      <w:proofErr w:type="spellEnd"/>
      <w:r>
        <w:rPr>
          <w:rFonts w:ascii="Arial" w:hAnsi="Arial" w:cs="Arial"/>
          <w:b w:val="0"/>
          <w:bCs/>
          <w:sz w:val="24"/>
          <w:szCs w:val="24"/>
        </w:rPr>
        <w:t xml:space="preserve"> CCTV and alarm systems)</w:t>
      </w:r>
      <w:bookmarkEnd w:id="4"/>
    </w:p>
    <w:p w14:paraId="75A587EB" w14:textId="77777777" w:rsidR="003674FD" w:rsidRPr="003674FD" w:rsidRDefault="003674FD" w:rsidP="003674FD">
      <w:pPr>
        <w:pStyle w:val="BodyText"/>
        <w:spacing w:line="300" w:lineRule="auto"/>
        <w:ind w:left="2160" w:hanging="726"/>
        <w:rPr>
          <w:rFonts w:ascii="Arial" w:hAnsi="Arial" w:cs="Arial"/>
          <w:b w:val="0"/>
          <w:bCs/>
          <w:sz w:val="24"/>
          <w:szCs w:val="24"/>
        </w:rPr>
      </w:pPr>
    </w:p>
    <w:p w14:paraId="7A71C057" w14:textId="77777777" w:rsidR="00043CB8" w:rsidRPr="00AA27FE" w:rsidRDefault="00043CB8" w:rsidP="00AA27FE">
      <w:pPr>
        <w:spacing w:line="300" w:lineRule="auto"/>
        <w:rPr>
          <w:rFonts w:ascii="Arial" w:hAnsi="Arial" w:cs="Arial"/>
          <w:color w:val="2C2F3E"/>
        </w:rPr>
      </w:pPr>
    </w:p>
    <w:p w14:paraId="78512FFB" w14:textId="77777777" w:rsidR="009E14C8" w:rsidRDefault="009E14C8"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u w:val="single"/>
        </w:rPr>
      </w:pPr>
      <w:r w:rsidRPr="00BB0288">
        <w:rPr>
          <w:rFonts w:ascii="Arial" w:hAnsi="Arial" w:cs="Arial"/>
          <w:bCs/>
          <w:sz w:val="24"/>
          <w:szCs w:val="24"/>
          <w:u w:val="single"/>
        </w:rPr>
        <w:t>CONSULTANCY SUPPORT</w:t>
      </w:r>
    </w:p>
    <w:p w14:paraId="5DAAB03C" w14:textId="77777777" w:rsidR="00BB0288" w:rsidRPr="00BB0288" w:rsidRDefault="00BB0288"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u w:val="single"/>
        </w:rPr>
      </w:pPr>
    </w:p>
    <w:p w14:paraId="7837D7F8" w14:textId="77777777" w:rsidR="009E14C8" w:rsidRPr="00BB0288" w:rsidRDefault="009E14C8"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rPr>
      </w:pPr>
      <w:r w:rsidRPr="00BB0288">
        <w:rPr>
          <w:rFonts w:ascii="Arial" w:hAnsi="Arial" w:cs="Arial"/>
          <w:bCs/>
          <w:sz w:val="24"/>
          <w:szCs w:val="24"/>
        </w:rPr>
        <w:t>Commissioning of external consultancy</w:t>
      </w:r>
      <w:r w:rsidRPr="00BB0288">
        <w:rPr>
          <w:rFonts w:ascii="Arial" w:hAnsi="Arial" w:cs="Arial"/>
          <w:b w:val="0"/>
          <w:bCs/>
          <w:sz w:val="24"/>
          <w:szCs w:val="24"/>
        </w:rPr>
        <w:t xml:space="preserve"> </w:t>
      </w:r>
      <w:r w:rsidRPr="00BB0288">
        <w:rPr>
          <w:rFonts w:ascii="Arial" w:hAnsi="Arial" w:cs="Arial"/>
          <w:bCs/>
          <w:sz w:val="24"/>
          <w:szCs w:val="24"/>
        </w:rPr>
        <w:t xml:space="preserve">services to support the </w:t>
      </w:r>
    </w:p>
    <w:p w14:paraId="11652DB2" w14:textId="77777777" w:rsidR="009E14C8" w:rsidRDefault="009E14C8"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rPr>
      </w:pPr>
      <w:r w:rsidRPr="00BB0288">
        <w:rPr>
          <w:rFonts w:ascii="Arial" w:hAnsi="Arial" w:cs="Arial"/>
          <w:bCs/>
          <w:sz w:val="24"/>
          <w:szCs w:val="24"/>
        </w:rPr>
        <w:t>development of a growth project</w:t>
      </w:r>
    </w:p>
    <w:p w14:paraId="7196CF04" w14:textId="77777777" w:rsidR="00CD7D91" w:rsidRDefault="00CD7D91" w:rsidP="00CD7D91">
      <w:pPr>
        <w:pStyle w:val="BodyText"/>
        <w:spacing w:line="300" w:lineRule="auto"/>
        <w:ind w:left="720"/>
        <w:rPr>
          <w:rFonts w:ascii="Arial" w:hAnsi="Arial" w:cs="Arial"/>
          <w:b w:val="0"/>
          <w:bCs/>
        </w:rPr>
      </w:pPr>
    </w:p>
    <w:p w14:paraId="4190C5FD" w14:textId="77777777" w:rsidR="00CD7D91" w:rsidRPr="00B933A2" w:rsidRDefault="00CD7D91" w:rsidP="00BB135F">
      <w:pPr>
        <w:pStyle w:val="BodyText"/>
        <w:spacing w:line="300" w:lineRule="auto"/>
        <w:rPr>
          <w:rFonts w:ascii="Arial" w:hAnsi="Arial" w:cs="Arial"/>
          <w:b w:val="0"/>
          <w:bCs/>
          <w:sz w:val="24"/>
          <w:szCs w:val="24"/>
        </w:rPr>
      </w:pPr>
      <w:r w:rsidRPr="00BB135F">
        <w:rPr>
          <w:rFonts w:ascii="Arial" w:hAnsi="Arial" w:cs="Arial"/>
          <w:b w:val="0"/>
          <w:bCs/>
          <w:sz w:val="24"/>
          <w:szCs w:val="24"/>
        </w:rPr>
        <w:t xml:space="preserve">Grant </w:t>
      </w:r>
      <w:r w:rsidRPr="00B933A2">
        <w:rPr>
          <w:rFonts w:ascii="Arial" w:hAnsi="Arial" w:cs="Arial"/>
          <w:b w:val="0"/>
          <w:bCs/>
          <w:sz w:val="24"/>
          <w:szCs w:val="24"/>
        </w:rPr>
        <w:t xml:space="preserve">rate = </w:t>
      </w:r>
      <w:r w:rsidRPr="00B933A2">
        <w:rPr>
          <w:rFonts w:ascii="Arial" w:hAnsi="Arial" w:cs="Arial"/>
          <w:bCs/>
          <w:sz w:val="24"/>
          <w:szCs w:val="24"/>
        </w:rPr>
        <w:t>up to 50% of eligible (ex VAT) consultancy costs.</w:t>
      </w:r>
    </w:p>
    <w:p w14:paraId="6A08465C" w14:textId="17DE2E77" w:rsidR="00CD7D91" w:rsidRPr="00BB135F" w:rsidRDefault="00CD7D91" w:rsidP="00BB135F">
      <w:pPr>
        <w:pStyle w:val="BodyText"/>
        <w:spacing w:line="300" w:lineRule="auto"/>
        <w:rPr>
          <w:rFonts w:ascii="Arial" w:hAnsi="Arial" w:cs="Arial"/>
          <w:b w:val="0"/>
          <w:bCs/>
          <w:sz w:val="24"/>
          <w:szCs w:val="24"/>
        </w:rPr>
      </w:pPr>
      <w:r w:rsidRPr="00B933A2">
        <w:rPr>
          <w:rFonts w:ascii="Arial" w:hAnsi="Arial" w:cs="Arial"/>
          <w:b w:val="0"/>
          <w:bCs/>
          <w:sz w:val="24"/>
          <w:szCs w:val="24"/>
        </w:rPr>
        <w:t xml:space="preserve">Maximum grant </w:t>
      </w:r>
      <w:r w:rsidRPr="00B933A2">
        <w:rPr>
          <w:rFonts w:ascii="Arial" w:hAnsi="Arial" w:cs="Arial"/>
          <w:bCs/>
          <w:sz w:val="24"/>
          <w:szCs w:val="24"/>
        </w:rPr>
        <w:t>£</w:t>
      </w:r>
      <w:r w:rsidR="00B933A2" w:rsidRPr="00B933A2">
        <w:rPr>
          <w:rFonts w:ascii="Arial" w:hAnsi="Arial" w:cs="Arial"/>
          <w:bCs/>
          <w:sz w:val="24"/>
          <w:szCs w:val="24"/>
        </w:rPr>
        <w:t>5</w:t>
      </w:r>
      <w:r w:rsidRPr="00B933A2">
        <w:rPr>
          <w:rFonts w:ascii="Arial" w:hAnsi="Arial" w:cs="Arial"/>
          <w:bCs/>
          <w:sz w:val="24"/>
          <w:szCs w:val="24"/>
        </w:rPr>
        <w:t>,000</w:t>
      </w:r>
      <w:r w:rsidRPr="00B933A2">
        <w:rPr>
          <w:rFonts w:ascii="Arial" w:hAnsi="Arial" w:cs="Arial"/>
          <w:b w:val="0"/>
          <w:bCs/>
          <w:sz w:val="24"/>
          <w:szCs w:val="24"/>
        </w:rPr>
        <w:t>, Minimum grant</w:t>
      </w:r>
      <w:r w:rsidRPr="00B933A2">
        <w:rPr>
          <w:rFonts w:ascii="Arial" w:hAnsi="Arial" w:cs="Arial"/>
          <w:bCs/>
          <w:sz w:val="24"/>
          <w:szCs w:val="24"/>
        </w:rPr>
        <w:t xml:space="preserve"> £490.</w:t>
      </w:r>
      <w:r w:rsidRPr="00BB135F">
        <w:rPr>
          <w:rFonts w:ascii="Arial" w:hAnsi="Arial" w:cs="Arial"/>
          <w:bCs/>
          <w:sz w:val="24"/>
          <w:szCs w:val="24"/>
        </w:rPr>
        <w:tab/>
      </w:r>
    </w:p>
    <w:p w14:paraId="5A803440" w14:textId="77777777" w:rsidR="005171FE" w:rsidRPr="00BB135F" w:rsidRDefault="005171FE" w:rsidP="00BB135F">
      <w:pPr>
        <w:pStyle w:val="BodyText"/>
        <w:spacing w:line="300" w:lineRule="auto"/>
        <w:rPr>
          <w:rFonts w:ascii="Arial" w:hAnsi="Arial" w:cs="Arial"/>
          <w:b w:val="0"/>
          <w:bCs/>
          <w:sz w:val="24"/>
          <w:szCs w:val="24"/>
        </w:rPr>
      </w:pPr>
    </w:p>
    <w:p w14:paraId="03616C9F" w14:textId="55509EA2" w:rsidR="00BB135F" w:rsidRPr="001C01EE" w:rsidRDefault="005171FE" w:rsidP="00BB135F">
      <w:pPr>
        <w:pStyle w:val="BodyText"/>
        <w:spacing w:line="300" w:lineRule="auto"/>
        <w:rPr>
          <w:rFonts w:ascii="Arial" w:hAnsi="Arial" w:cs="Arial"/>
          <w:bCs/>
          <w:sz w:val="24"/>
          <w:szCs w:val="24"/>
        </w:rPr>
      </w:pPr>
      <w:r w:rsidRPr="001C01EE">
        <w:rPr>
          <w:rFonts w:ascii="Arial" w:hAnsi="Arial" w:cs="Arial"/>
          <w:bCs/>
          <w:sz w:val="24"/>
          <w:szCs w:val="24"/>
        </w:rPr>
        <w:t>E</w:t>
      </w:r>
      <w:r w:rsidR="00BB135F" w:rsidRPr="001C01EE">
        <w:rPr>
          <w:rFonts w:ascii="Arial" w:hAnsi="Arial" w:cs="Arial"/>
          <w:bCs/>
          <w:sz w:val="24"/>
          <w:szCs w:val="24"/>
        </w:rPr>
        <w:t>xamples of e</w:t>
      </w:r>
      <w:r w:rsidRPr="001C01EE">
        <w:rPr>
          <w:rFonts w:ascii="Arial" w:hAnsi="Arial" w:cs="Arial"/>
          <w:bCs/>
          <w:sz w:val="24"/>
          <w:szCs w:val="24"/>
        </w:rPr>
        <w:t>ligible projects include</w:t>
      </w:r>
      <w:r w:rsidR="00EA685D">
        <w:rPr>
          <w:rFonts w:ascii="Arial" w:hAnsi="Arial" w:cs="Arial"/>
          <w:bCs/>
          <w:sz w:val="24"/>
          <w:szCs w:val="24"/>
        </w:rPr>
        <w:t>:</w:t>
      </w:r>
    </w:p>
    <w:p w14:paraId="4B90BC6B" w14:textId="77777777" w:rsidR="00BB135F" w:rsidRDefault="00BB135F" w:rsidP="00BB135F">
      <w:pPr>
        <w:pStyle w:val="BodyText"/>
        <w:spacing w:line="300" w:lineRule="auto"/>
        <w:rPr>
          <w:rFonts w:ascii="Arial" w:hAnsi="Arial" w:cs="Arial"/>
          <w:b w:val="0"/>
          <w:bCs/>
          <w:sz w:val="24"/>
          <w:szCs w:val="24"/>
        </w:rPr>
      </w:pPr>
    </w:p>
    <w:p w14:paraId="0A99389B" w14:textId="77777777" w:rsidR="00BB135F" w:rsidRDefault="00BB135F" w:rsidP="00BB135F">
      <w:pPr>
        <w:pStyle w:val="BodyText"/>
        <w:spacing w:line="300" w:lineRule="auto"/>
        <w:ind w:left="774" w:firstLine="360"/>
        <w:rPr>
          <w:rFonts w:ascii="Arial" w:hAnsi="Arial" w:cs="Arial"/>
          <w:b w:val="0"/>
          <w:bCs/>
          <w:sz w:val="24"/>
          <w:szCs w:val="24"/>
        </w:rPr>
      </w:pPr>
      <w:r w:rsidRPr="00BB0288">
        <w:rPr>
          <w:rFonts w:ascii="Arial" w:hAnsi="Arial" w:cs="Arial"/>
          <w:b w:val="0"/>
          <w:bCs/>
          <w:sz w:val="24"/>
          <w:szCs w:val="24"/>
        </w:rPr>
        <w:tab/>
      </w:r>
      <w:r>
        <w:rPr>
          <w:rFonts w:ascii="Arial" w:hAnsi="Arial" w:cs="Arial"/>
          <w:b w:val="0"/>
          <w:bCs/>
          <w:sz w:val="24"/>
          <w:szCs w:val="24"/>
        </w:rPr>
        <w:t xml:space="preserve">-  </w:t>
      </w:r>
      <w:r>
        <w:rPr>
          <w:rFonts w:ascii="Arial" w:hAnsi="Arial" w:cs="Arial"/>
          <w:b w:val="0"/>
          <w:bCs/>
          <w:sz w:val="24"/>
          <w:szCs w:val="24"/>
        </w:rPr>
        <w:tab/>
      </w:r>
      <w:r w:rsidR="008668DA" w:rsidRPr="00BB135F">
        <w:rPr>
          <w:rFonts w:ascii="Arial" w:hAnsi="Arial" w:cs="Arial"/>
          <w:b w:val="0"/>
          <w:bCs/>
          <w:sz w:val="24"/>
          <w:szCs w:val="24"/>
        </w:rPr>
        <w:t>production</w:t>
      </w:r>
      <w:r w:rsidR="005171FE" w:rsidRPr="00BB135F">
        <w:rPr>
          <w:rFonts w:ascii="Arial" w:hAnsi="Arial" w:cs="Arial"/>
          <w:b w:val="0"/>
          <w:bCs/>
          <w:sz w:val="24"/>
          <w:szCs w:val="24"/>
        </w:rPr>
        <w:t xml:space="preserve"> of a marketing</w:t>
      </w:r>
      <w:r>
        <w:rPr>
          <w:rFonts w:ascii="Arial" w:hAnsi="Arial" w:cs="Arial"/>
          <w:b w:val="0"/>
          <w:bCs/>
          <w:sz w:val="24"/>
          <w:szCs w:val="24"/>
        </w:rPr>
        <w:t xml:space="preserve"> strategy</w:t>
      </w:r>
    </w:p>
    <w:p w14:paraId="331D3CB8" w14:textId="77777777" w:rsidR="00C458F7" w:rsidRPr="00416B02" w:rsidRDefault="00C458F7" w:rsidP="00C458F7">
      <w:pPr>
        <w:pStyle w:val="BodyText"/>
        <w:spacing w:line="300" w:lineRule="auto"/>
        <w:ind w:left="2154" w:hanging="714"/>
        <w:rPr>
          <w:rFonts w:ascii="Arial" w:hAnsi="Arial" w:cs="Arial"/>
          <w:b w:val="0"/>
          <w:bCs/>
          <w:sz w:val="24"/>
          <w:szCs w:val="24"/>
        </w:rPr>
      </w:pPr>
      <w:r>
        <w:rPr>
          <w:rFonts w:ascii="Arial" w:hAnsi="Arial" w:cs="Arial"/>
          <w:b w:val="0"/>
          <w:bCs/>
          <w:sz w:val="24"/>
          <w:szCs w:val="24"/>
        </w:rPr>
        <w:t xml:space="preserve">-  </w:t>
      </w:r>
      <w:r>
        <w:rPr>
          <w:rFonts w:ascii="Arial" w:hAnsi="Arial" w:cs="Arial"/>
          <w:b w:val="0"/>
          <w:bCs/>
          <w:sz w:val="24"/>
          <w:szCs w:val="24"/>
        </w:rPr>
        <w:tab/>
      </w:r>
      <w:r w:rsidR="008E69DD" w:rsidRPr="00416B02">
        <w:rPr>
          <w:rFonts w:ascii="Arial" w:hAnsi="Arial" w:cs="Arial"/>
          <w:b w:val="0"/>
          <w:bCs/>
          <w:sz w:val="24"/>
          <w:szCs w:val="24"/>
        </w:rPr>
        <w:t xml:space="preserve">development of </w:t>
      </w:r>
      <w:r w:rsidR="005171FE" w:rsidRPr="00416B02">
        <w:rPr>
          <w:rFonts w:ascii="Arial" w:hAnsi="Arial" w:cs="Arial"/>
          <w:b w:val="0"/>
          <w:bCs/>
          <w:sz w:val="24"/>
          <w:szCs w:val="24"/>
        </w:rPr>
        <w:t xml:space="preserve">e-commerce </w:t>
      </w:r>
      <w:r w:rsidR="008E69DD" w:rsidRPr="00416B02">
        <w:rPr>
          <w:rFonts w:ascii="Arial" w:hAnsi="Arial" w:cs="Arial"/>
          <w:b w:val="0"/>
          <w:bCs/>
          <w:sz w:val="24"/>
          <w:szCs w:val="24"/>
        </w:rPr>
        <w:t>capacity</w:t>
      </w:r>
      <w:r w:rsidR="005171FE" w:rsidRPr="00416B02">
        <w:rPr>
          <w:rFonts w:ascii="Arial" w:hAnsi="Arial" w:cs="Arial"/>
          <w:b w:val="0"/>
          <w:bCs/>
          <w:sz w:val="24"/>
          <w:szCs w:val="24"/>
        </w:rPr>
        <w:t xml:space="preserve"> to enable online </w:t>
      </w:r>
      <w:r w:rsidRPr="00416B02">
        <w:rPr>
          <w:rFonts w:ascii="Arial" w:hAnsi="Arial" w:cs="Arial"/>
          <w:b w:val="0"/>
          <w:bCs/>
          <w:sz w:val="24"/>
          <w:szCs w:val="24"/>
        </w:rPr>
        <w:t>trading</w:t>
      </w:r>
      <w:r w:rsidR="008E69DD" w:rsidRPr="00416B02">
        <w:rPr>
          <w:rFonts w:ascii="Arial" w:hAnsi="Arial" w:cs="Arial"/>
          <w:b w:val="0"/>
          <w:bCs/>
          <w:sz w:val="24"/>
          <w:szCs w:val="24"/>
        </w:rPr>
        <w:t xml:space="preserve"> </w:t>
      </w:r>
      <w:r w:rsidR="00E62765" w:rsidRPr="00416B02">
        <w:rPr>
          <w:rFonts w:ascii="Arial" w:hAnsi="Arial" w:cs="Arial"/>
          <w:b w:val="0"/>
          <w:bCs/>
          <w:sz w:val="24"/>
          <w:szCs w:val="24"/>
        </w:rPr>
        <w:t xml:space="preserve">and help the business sell into wider domestic and/or international markets </w:t>
      </w:r>
      <w:r w:rsidR="008E69DD" w:rsidRPr="00416B02">
        <w:rPr>
          <w:rFonts w:ascii="Arial" w:hAnsi="Arial" w:cs="Arial"/>
          <w:b w:val="0"/>
          <w:bCs/>
          <w:sz w:val="24"/>
          <w:szCs w:val="24"/>
        </w:rPr>
        <w:t xml:space="preserve">(retail </w:t>
      </w:r>
      <w:r w:rsidR="00E62765" w:rsidRPr="00416B02">
        <w:rPr>
          <w:rFonts w:ascii="Arial" w:hAnsi="Arial" w:cs="Arial"/>
          <w:b w:val="0"/>
          <w:bCs/>
          <w:sz w:val="24"/>
          <w:szCs w:val="24"/>
        </w:rPr>
        <w:t>or</w:t>
      </w:r>
      <w:r w:rsidR="008E69DD" w:rsidRPr="00416B02">
        <w:rPr>
          <w:rFonts w:ascii="Arial" w:hAnsi="Arial" w:cs="Arial"/>
          <w:b w:val="0"/>
          <w:bCs/>
          <w:sz w:val="24"/>
          <w:szCs w:val="24"/>
        </w:rPr>
        <w:t xml:space="preserve"> wholesale)</w:t>
      </w:r>
    </w:p>
    <w:p w14:paraId="03AF3158" w14:textId="77777777" w:rsidR="00C458F7" w:rsidRDefault="00C458F7" w:rsidP="00C458F7">
      <w:pPr>
        <w:pStyle w:val="BodyText"/>
        <w:spacing w:line="300" w:lineRule="auto"/>
        <w:ind w:left="2154" w:hanging="720"/>
        <w:rPr>
          <w:rFonts w:ascii="Arial" w:hAnsi="Arial" w:cs="Arial"/>
          <w:b w:val="0"/>
          <w:bCs/>
          <w:sz w:val="24"/>
          <w:szCs w:val="24"/>
        </w:rPr>
      </w:pPr>
      <w:r>
        <w:rPr>
          <w:rFonts w:ascii="Arial" w:hAnsi="Arial" w:cs="Arial"/>
          <w:b w:val="0"/>
          <w:bCs/>
          <w:sz w:val="24"/>
          <w:szCs w:val="24"/>
        </w:rPr>
        <w:t xml:space="preserve">-  </w:t>
      </w:r>
      <w:r>
        <w:rPr>
          <w:rFonts w:ascii="Arial" w:hAnsi="Arial" w:cs="Arial"/>
          <w:b w:val="0"/>
          <w:bCs/>
          <w:sz w:val="24"/>
          <w:szCs w:val="24"/>
        </w:rPr>
        <w:tab/>
      </w:r>
      <w:r w:rsidR="004F6B49" w:rsidRPr="00BB135F">
        <w:rPr>
          <w:rFonts w:ascii="Arial" w:hAnsi="Arial" w:cs="Arial"/>
          <w:b w:val="0"/>
          <w:bCs/>
          <w:sz w:val="24"/>
          <w:szCs w:val="24"/>
        </w:rPr>
        <w:t xml:space="preserve">achievement of </w:t>
      </w:r>
      <w:r w:rsidR="005171FE" w:rsidRPr="00BB135F">
        <w:rPr>
          <w:rFonts w:ascii="Arial" w:hAnsi="Arial" w:cs="Arial"/>
          <w:b w:val="0"/>
          <w:bCs/>
          <w:sz w:val="24"/>
          <w:szCs w:val="24"/>
        </w:rPr>
        <w:t>quali</w:t>
      </w:r>
      <w:r w:rsidR="00CD3618" w:rsidRPr="00BB135F">
        <w:rPr>
          <w:rFonts w:ascii="Arial" w:hAnsi="Arial" w:cs="Arial"/>
          <w:b w:val="0"/>
          <w:bCs/>
          <w:sz w:val="24"/>
          <w:szCs w:val="24"/>
        </w:rPr>
        <w:t>ty accreditations and technical</w:t>
      </w:r>
      <w:r w:rsidR="005171FE" w:rsidRPr="00BB135F">
        <w:rPr>
          <w:rFonts w:ascii="Arial" w:hAnsi="Arial" w:cs="Arial"/>
          <w:b w:val="0"/>
          <w:bCs/>
          <w:sz w:val="24"/>
          <w:szCs w:val="24"/>
        </w:rPr>
        <w:t xml:space="preserve"> certifications</w:t>
      </w:r>
    </w:p>
    <w:p w14:paraId="7304AFEB" w14:textId="77777777" w:rsidR="00C458F7" w:rsidRPr="00416B02" w:rsidRDefault="00C458F7" w:rsidP="00C458F7">
      <w:pPr>
        <w:pStyle w:val="BodyText"/>
        <w:spacing w:line="300" w:lineRule="auto"/>
        <w:ind w:left="2154" w:hanging="720"/>
        <w:rPr>
          <w:rFonts w:ascii="Arial" w:hAnsi="Arial" w:cs="Arial"/>
          <w:b w:val="0"/>
          <w:bCs/>
          <w:sz w:val="24"/>
          <w:szCs w:val="24"/>
        </w:rPr>
      </w:pPr>
      <w:r>
        <w:rPr>
          <w:rFonts w:ascii="Arial" w:hAnsi="Arial" w:cs="Arial"/>
          <w:b w:val="0"/>
          <w:bCs/>
          <w:sz w:val="24"/>
          <w:szCs w:val="24"/>
        </w:rPr>
        <w:t xml:space="preserve">-  </w:t>
      </w:r>
      <w:r>
        <w:rPr>
          <w:rFonts w:ascii="Arial" w:hAnsi="Arial" w:cs="Arial"/>
          <w:b w:val="0"/>
          <w:bCs/>
          <w:sz w:val="24"/>
          <w:szCs w:val="24"/>
        </w:rPr>
        <w:tab/>
      </w:r>
      <w:r w:rsidRPr="00416B02">
        <w:rPr>
          <w:rFonts w:ascii="Arial" w:hAnsi="Arial" w:cs="Arial"/>
          <w:b w:val="0"/>
          <w:bCs/>
          <w:sz w:val="24"/>
          <w:szCs w:val="24"/>
        </w:rPr>
        <w:t>preparation of feasibility studies, business plans and financial projections</w:t>
      </w:r>
    </w:p>
    <w:p w14:paraId="15DDB7FE" w14:textId="3D3047B8" w:rsidR="00C458F7" w:rsidRDefault="00C458F7" w:rsidP="00C458F7">
      <w:pPr>
        <w:pStyle w:val="BodyText"/>
        <w:spacing w:line="300" w:lineRule="auto"/>
        <w:ind w:left="2154" w:hanging="720"/>
        <w:rPr>
          <w:rFonts w:ascii="Arial" w:hAnsi="Arial" w:cs="Arial"/>
          <w:b w:val="0"/>
          <w:bCs/>
          <w:sz w:val="24"/>
          <w:szCs w:val="24"/>
        </w:rPr>
      </w:pPr>
      <w:r w:rsidRPr="00BB0288">
        <w:rPr>
          <w:rFonts w:ascii="Arial" w:hAnsi="Arial" w:cs="Arial"/>
          <w:b w:val="0"/>
          <w:bCs/>
          <w:sz w:val="24"/>
          <w:szCs w:val="24"/>
        </w:rPr>
        <w:t xml:space="preserve">-  </w:t>
      </w:r>
      <w:r w:rsidRPr="00BB0288">
        <w:rPr>
          <w:rFonts w:ascii="Arial" w:hAnsi="Arial" w:cs="Arial"/>
          <w:b w:val="0"/>
          <w:bCs/>
          <w:sz w:val="24"/>
          <w:szCs w:val="24"/>
        </w:rPr>
        <w:tab/>
      </w:r>
      <w:r w:rsidRPr="00416B02">
        <w:rPr>
          <w:rFonts w:ascii="Arial" w:hAnsi="Arial" w:cs="Arial"/>
          <w:b w:val="0"/>
          <w:bCs/>
          <w:sz w:val="24"/>
          <w:szCs w:val="24"/>
        </w:rPr>
        <w:t xml:space="preserve">development of </w:t>
      </w:r>
      <w:r w:rsidRPr="006D28B6">
        <w:rPr>
          <w:rFonts w:ascii="Arial" w:hAnsi="Arial" w:cs="Arial"/>
          <w:b w:val="0"/>
          <w:bCs/>
          <w:sz w:val="24"/>
          <w:szCs w:val="24"/>
        </w:rPr>
        <w:t>bespoke</w:t>
      </w:r>
      <w:r w:rsidRPr="00416B02">
        <w:rPr>
          <w:rFonts w:ascii="Arial" w:hAnsi="Arial" w:cs="Arial"/>
          <w:b w:val="0"/>
          <w:bCs/>
          <w:sz w:val="24"/>
          <w:szCs w:val="24"/>
        </w:rPr>
        <w:t xml:space="preserve"> business software/IT systems, or the customisation and integration of ‘off the shelf’ business software and systems</w:t>
      </w:r>
    </w:p>
    <w:p w14:paraId="1D6E9027" w14:textId="2201A82D" w:rsidR="007E50AE" w:rsidRPr="00416B02" w:rsidRDefault="007E50AE" w:rsidP="007E50AE">
      <w:pPr>
        <w:pStyle w:val="BodyText"/>
        <w:spacing w:line="300" w:lineRule="auto"/>
        <w:ind w:left="2154" w:hanging="720"/>
        <w:rPr>
          <w:rFonts w:ascii="Arial" w:hAnsi="Arial" w:cs="Arial"/>
          <w:b w:val="0"/>
          <w:bCs/>
          <w:sz w:val="24"/>
          <w:szCs w:val="24"/>
        </w:rPr>
      </w:pPr>
      <w:r>
        <w:rPr>
          <w:rFonts w:ascii="Arial" w:hAnsi="Arial" w:cs="Arial"/>
          <w:b w:val="0"/>
          <w:bCs/>
          <w:sz w:val="24"/>
          <w:szCs w:val="24"/>
        </w:rPr>
        <w:t>-</w:t>
      </w:r>
      <w:r>
        <w:rPr>
          <w:rFonts w:ascii="Arial" w:hAnsi="Arial" w:cs="Arial"/>
          <w:b w:val="0"/>
          <w:bCs/>
          <w:sz w:val="24"/>
          <w:szCs w:val="24"/>
        </w:rPr>
        <w:tab/>
      </w:r>
      <w:r w:rsidRPr="007E50AE">
        <w:rPr>
          <w:rFonts w:ascii="Arial" w:hAnsi="Arial" w:cs="Arial"/>
          <w:b w:val="0"/>
          <w:bCs/>
          <w:sz w:val="24"/>
          <w:szCs w:val="24"/>
        </w:rPr>
        <w:t>purchase and installation of bespoke or ‘off-the-shelf’</w:t>
      </w:r>
      <w:r>
        <w:rPr>
          <w:rFonts w:ascii="Arial" w:hAnsi="Arial" w:cs="Arial"/>
          <w:b w:val="0"/>
          <w:bCs/>
          <w:sz w:val="24"/>
          <w:szCs w:val="24"/>
        </w:rPr>
        <w:t xml:space="preserve"> business</w:t>
      </w:r>
      <w:r w:rsidRPr="007E50AE">
        <w:rPr>
          <w:rFonts w:ascii="Arial" w:hAnsi="Arial" w:cs="Arial"/>
          <w:b w:val="0"/>
          <w:bCs/>
          <w:sz w:val="24"/>
          <w:szCs w:val="24"/>
        </w:rPr>
        <w:t xml:space="preserve"> software packages</w:t>
      </w:r>
    </w:p>
    <w:p w14:paraId="75E85B38" w14:textId="77777777" w:rsidR="00C458F7" w:rsidRDefault="00C458F7" w:rsidP="00C458F7">
      <w:pPr>
        <w:pStyle w:val="BodyText"/>
        <w:spacing w:line="300" w:lineRule="auto"/>
        <w:rPr>
          <w:rFonts w:ascii="Arial" w:hAnsi="Arial" w:cs="Arial"/>
          <w:b w:val="0"/>
          <w:bCs/>
          <w:sz w:val="24"/>
          <w:szCs w:val="24"/>
        </w:rPr>
      </w:pPr>
    </w:p>
    <w:p w14:paraId="6E006C47" w14:textId="77777777" w:rsidR="00C61D58" w:rsidRPr="00416B02" w:rsidRDefault="00C61D58" w:rsidP="00C458F7">
      <w:pPr>
        <w:pStyle w:val="BodyText"/>
        <w:spacing w:line="300" w:lineRule="auto"/>
        <w:rPr>
          <w:rFonts w:ascii="Arial" w:hAnsi="Arial" w:cs="Arial"/>
          <w:b w:val="0"/>
          <w:bCs/>
          <w:sz w:val="24"/>
          <w:szCs w:val="24"/>
        </w:rPr>
      </w:pPr>
      <w:r w:rsidRPr="00BB135F">
        <w:rPr>
          <w:rFonts w:ascii="Arial" w:hAnsi="Arial" w:cs="Arial"/>
          <w:b w:val="0"/>
          <w:bCs/>
          <w:sz w:val="24"/>
          <w:szCs w:val="24"/>
        </w:rPr>
        <w:t xml:space="preserve">We encourage applications which will introduce new and/or improved products, </w:t>
      </w:r>
      <w:r w:rsidRPr="00416B02">
        <w:rPr>
          <w:rFonts w:ascii="Arial" w:hAnsi="Arial" w:cs="Arial"/>
          <w:b w:val="0"/>
          <w:bCs/>
          <w:sz w:val="24"/>
          <w:szCs w:val="24"/>
        </w:rPr>
        <w:t xml:space="preserve">processes or services into the business and assist growth in new or existing markets. </w:t>
      </w:r>
      <w:r w:rsidR="008E69DD" w:rsidRPr="00416B02">
        <w:rPr>
          <w:rFonts w:ascii="Arial" w:hAnsi="Arial" w:cs="Arial"/>
          <w:b w:val="0"/>
          <w:bCs/>
          <w:sz w:val="24"/>
          <w:szCs w:val="24"/>
        </w:rPr>
        <w:t xml:space="preserve">The maximum permissible rate for </w:t>
      </w:r>
      <w:r w:rsidR="00416B02" w:rsidRPr="00416B02">
        <w:rPr>
          <w:rFonts w:ascii="Arial" w:hAnsi="Arial" w:cs="Arial"/>
          <w:b w:val="0"/>
          <w:bCs/>
          <w:sz w:val="24"/>
          <w:szCs w:val="24"/>
        </w:rPr>
        <w:t>consultants</w:t>
      </w:r>
      <w:r w:rsidR="008E69DD" w:rsidRPr="00416B02">
        <w:rPr>
          <w:rFonts w:ascii="Arial" w:hAnsi="Arial" w:cs="Arial"/>
          <w:b w:val="0"/>
          <w:bCs/>
          <w:sz w:val="24"/>
          <w:szCs w:val="24"/>
        </w:rPr>
        <w:t xml:space="preserve"> is £490/day (£70/hour). Projects with a higher rate may not receive the maximum 50% grant.</w:t>
      </w:r>
    </w:p>
    <w:p w14:paraId="3F7E2D52" w14:textId="0714684A" w:rsidR="00E175F4" w:rsidRPr="00E869D5" w:rsidRDefault="009D5D7B" w:rsidP="00E869D5">
      <w:pPr>
        <w:pStyle w:val="BodyText"/>
        <w:spacing w:line="300" w:lineRule="auto"/>
        <w:ind w:left="774"/>
        <w:rPr>
          <w:rFonts w:ascii="Arial" w:hAnsi="Arial" w:cs="Arial"/>
          <w:b w:val="0"/>
          <w:bCs/>
        </w:rPr>
      </w:pPr>
      <w:r w:rsidRPr="00AA27FE">
        <w:rPr>
          <w:rFonts w:ascii="Arial" w:hAnsi="Arial" w:cs="Arial"/>
          <w:b w:val="0"/>
          <w:bCs/>
        </w:rPr>
        <w:tab/>
      </w:r>
    </w:p>
    <w:p w14:paraId="669D677F" w14:textId="77777777" w:rsidR="00CF7C3C" w:rsidRPr="001C01EE" w:rsidRDefault="009D5D7B" w:rsidP="00661842">
      <w:pPr>
        <w:pStyle w:val="BodyText"/>
        <w:spacing w:line="300" w:lineRule="auto"/>
        <w:rPr>
          <w:rFonts w:ascii="Arial" w:hAnsi="Arial" w:cs="Arial"/>
          <w:bCs/>
          <w:sz w:val="24"/>
          <w:szCs w:val="24"/>
        </w:rPr>
      </w:pPr>
      <w:r w:rsidRPr="001C01EE">
        <w:rPr>
          <w:rFonts w:ascii="Arial" w:hAnsi="Arial" w:cs="Arial"/>
          <w:bCs/>
          <w:sz w:val="24"/>
          <w:szCs w:val="24"/>
        </w:rPr>
        <w:t>Exclusions:</w:t>
      </w:r>
      <w:r w:rsidR="00B41135" w:rsidRPr="001C01EE">
        <w:rPr>
          <w:rFonts w:ascii="Arial" w:hAnsi="Arial" w:cs="Arial"/>
          <w:bCs/>
          <w:sz w:val="24"/>
          <w:szCs w:val="24"/>
        </w:rPr>
        <w:tab/>
      </w:r>
    </w:p>
    <w:p w14:paraId="4709A0F4" w14:textId="77777777" w:rsidR="00124BD9" w:rsidRDefault="009D5D7B" w:rsidP="00CF7C3C">
      <w:pPr>
        <w:pStyle w:val="BodyText"/>
        <w:spacing w:line="300" w:lineRule="auto"/>
        <w:ind w:left="774" w:firstLine="666"/>
        <w:rPr>
          <w:rFonts w:ascii="Arial" w:hAnsi="Arial" w:cs="Arial"/>
          <w:b w:val="0"/>
          <w:bCs/>
          <w:sz w:val="24"/>
          <w:szCs w:val="24"/>
        </w:rPr>
      </w:pPr>
      <w:r w:rsidRPr="00C458F7">
        <w:rPr>
          <w:rFonts w:ascii="Arial" w:hAnsi="Arial" w:cs="Arial"/>
          <w:b w:val="0"/>
          <w:bCs/>
          <w:sz w:val="24"/>
          <w:szCs w:val="24"/>
        </w:rPr>
        <w:t xml:space="preserve">-  </w:t>
      </w:r>
      <w:r w:rsidRPr="00C458F7">
        <w:rPr>
          <w:rFonts w:ascii="Arial" w:hAnsi="Arial" w:cs="Arial"/>
          <w:b w:val="0"/>
          <w:bCs/>
          <w:sz w:val="24"/>
          <w:szCs w:val="24"/>
        </w:rPr>
        <w:tab/>
        <w:t>in-house cons</w:t>
      </w:r>
      <w:r w:rsidR="00B41135" w:rsidRPr="00C458F7">
        <w:rPr>
          <w:rFonts w:ascii="Arial" w:hAnsi="Arial" w:cs="Arial"/>
          <w:b w:val="0"/>
          <w:bCs/>
          <w:sz w:val="24"/>
          <w:szCs w:val="24"/>
        </w:rPr>
        <w:t xml:space="preserve">ultancy is ineligible for </w:t>
      </w:r>
      <w:r w:rsidRPr="00C458F7">
        <w:rPr>
          <w:rFonts w:ascii="Arial" w:hAnsi="Arial" w:cs="Arial"/>
          <w:b w:val="0"/>
          <w:bCs/>
          <w:sz w:val="24"/>
          <w:szCs w:val="24"/>
        </w:rPr>
        <w:t>grant</w:t>
      </w:r>
      <w:r w:rsidR="00B41135" w:rsidRPr="00C458F7">
        <w:rPr>
          <w:rFonts w:ascii="Arial" w:hAnsi="Arial" w:cs="Arial"/>
          <w:b w:val="0"/>
          <w:bCs/>
          <w:sz w:val="24"/>
          <w:szCs w:val="24"/>
        </w:rPr>
        <w:t>.</w:t>
      </w:r>
    </w:p>
    <w:p w14:paraId="3F9862A1" w14:textId="0CA23CF8" w:rsidR="005171FE" w:rsidRPr="00C458F7" w:rsidRDefault="00B41135" w:rsidP="00CF7C3C">
      <w:pPr>
        <w:pStyle w:val="BodyText"/>
        <w:spacing w:line="300" w:lineRule="auto"/>
        <w:ind w:left="774" w:firstLine="666"/>
        <w:rPr>
          <w:rFonts w:ascii="Arial" w:hAnsi="Arial" w:cs="Arial"/>
          <w:b w:val="0"/>
          <w:bCs/>
          <w:sz w:val="24"/>
          <w:szCs w:val="24"/>
        </w:rPr>
      </w:pPr>
      <w:r w:rsidRPr="00C458F7">
        <w:rPr>
          <w:rFonts w:ascii="Arial" w:hAnsi="Arial" w:cs="Arial"/>
          <w:b w:val="0"/>
          <w:bCs/>
          <w:sz w:val="24"/>
          <w:szCs w:val="24"/>
        </w:rPr>
        <w:lastRenderedPageBreak/>
        <w:t xml:space="preserve"> </w:t>
      </w:r>
      <w:r w:rsidR="005171FE" w:rsidRPr="00C458F7">
        <w:rPr>
          <w:rFonts w:ascii="Arial" w:hAnsi="Arial" w:cs="Arial"/>
          <w:b w:val="0"/>
          <w:bCs/>
          <w:sz w:val="24"/>
          <w:szCs w:val="24"/>
        </w:rPr>
        <w:tab/>
      </w:r>
      <w:r w:rsidR="005171FE" w:rsidRPr="00C458F7">
        <w:rPr>
          <w:rFonts w:ascii="Arial" w:hAnsi="Arial" w:cs="Arial"/>
          <w:b w:val="0"/>
          <w:bCs/>
          <w:sz w:val="24"/>
          <w:szCs w:val="24"/>
        </w:rPr>
        <w:tab/>
      </w:r>
    </w:p>
    <w:p w14:paraId="2C48DCD5" w14:textId="21CDAF53" w:rsidR="00043CB8" w:rsidRDefault="005171FE" w:rsidP="003674FD">
      <w:pPr>
        <w:pStyle w:val="BodyText"/>
        <w:spacing w:line="300" w:lineRule="auto"/>
        <w:ind w:left="2160" w:hanging="720"/>
        <w:rPr>
          <w:rFonts w:ascii="Arial" w:hAnsi="Arial" w:cs="Arial"/>
          <w:b w:val="0"/>
          <w:bCs/>
          <w:sz w:val="24"/>
          <w:szCs w:val="24"/>
        </w:rPr>
      </w:pPr>
      <w:r w:rsidRPr="00C458F7">
        <w:rPr>
          <w:rFonts w:ascii="Arial" w:hAnsi="Arial" w:cs="Arial"/>
          <w:b w:val="0"/>
          <w:bCs/>
          <w:sz w:val="24"/>
          <w:szCs w:val="24"/>
        </w:rPr>
        <w:t>-</w:t>
      </w:r>
      <w:r w:rsidRPr="00C458F7">
        <w:rPr>
          <w:rFonts w:ascii="Arial" w:hAnsi="Arial" w:cs="Arial"/>
          <w:b w:val="0"/>
          <w:bCs/>
          <w:sz w:val="24"/>
          <w:szCs w:val="24"/>
        </w:rPr>
        <w:tab/>
        <w:t>development of information websites/brochure websites which</w:t>
      </w:r>
      <w:r w:rsidR="00CF7C3C" w:rsidRPr="00C458F7">
        <w:rPr>
          <w:rFonts w:ascii="Arial" w:hAnsi="Arial" w:cs="Arial"/>
          <w:b w:val="0"/>
          <w:bCs/>
          <w:sz w:val="24"/>
          <w:szCs w:val="24"/>
        </w:rPr>
        <w:t xml:space="preserve"> </w:t>
      </w:r>
      <w:r w:rsidRPr="00C458F7">
        <w:rPr>
          <w:rFonts w:ascii="Arial" w:hAnsi="Arial" w:cs="Arial"/>
          <w:b w:val="0"/>
          <w:bCs/>
          <w:sz w:val="24"/>
          <w:szCs w:val="24"/>
        </w:rPr>
        <w:t xml:space="preserve">lack </w:t>
      </w:r>
      <w:r w:rsidR="004F6B49" w:rsidRPr="00C458F7">
        <w:rPr>
          <w:rFonts w:ascii="Arial" w:hAnsi="Arial" w:cs="Arial"/>
          <w:b w:val="0"/>
          <w:bCs/>
          <w:sz w:val="24"/>
          <w:szCs w:val="24"/>
        </w:rPr>
        <w:t xml:space="preserve">a </w:t>
      </w:r>
      <w:r w:rsidR="00CD3618" w:rsidRPr="00C458F7">
        <w:rPr>
          <w:rFonts w:ascii="Arial" w:hAnsi="Arial" w:cs="Arial"/>
          <w:b w:val="0"/>
          <w:bCs/>
          <w:sz w:val="24"/>
          <w:szCs w:val="24"/>
        </w:rPr>
        <w:t>clear</w:t>
      </w:r>
      <w:r w:rsidR="004F6B49" w:rsidRPr="00C458F7">
        <w:rPr>
          <w:rFonts w:ascii="Arial" w:hAnsi="Arial" w:cs="Arial"/>
          <w:b w:val="0"/>
          <w:bCs/>
          <w:sz w:val="24"/>
          <w:szCs w:val="24"/>
        </w:rPr>
        <w:t xml:space="preserve"> focus on </w:t>
      </w:r>
      <w:r w:rsidRPr="00C458F7">
        <w:rPr>
          <w:rFonts w:ascii="Arial" w:hAnsi="Arial" w:cs="Arial"/>
          <w:b w:val="0"/>
          <w:bCs/>
          <w:sz w:val="24"/>
          <w:szCs w:val="24"/>
        </w:rPr>
        <w:t>e-commerce</w:t>
      </w:r>
      <w:r w:rsidR="00C458F7">
        <w:rPr>
          <w:rFonts w:ascii="Arial" w:hAnsi="Arial" w:cs="Arial"/>
          <w:b w:val="0"/>
          <w:bCs/>
          <w:sz w:val="24"/>
          <w:szCs w:val="24"/>
        </w:rPr>
        <w:t xml:space="preserve"> development</w:t>
      </w:r>
      <w:r w:rsidR="008668DA" w:rsidRPr="00C458F7">
        <w:rPr>
          <w:rFonts w:ascii="Arial" w:hAnsi="Arial" w:cs="Arial"/>
          <w:b w:val="0"/>
          <w:bCs/>
          <w:sz w:val="24"/>
          <w:szCs w:val="24"/>
        </w:rPr>
        <w:t>.</w:t>
      </w:r>
    </w:p>
    <w:p w14:paraId="6ACBBDF8" w14:textId="77777777" w:rsidR="003674FD" w:rsidRPr="003674FD" w:rsidRDefault="003674FD" w:rsidP="003674FD">
      <w:pPr>
        <w:pStyle w:val="BodyText"/>
        <w:spacing w:line="300" w:lineRule="auto"/>
        <w:ind w:left="2160" w:hanging="720"/>
        <w:rPr>
          <w:rFonts w:ascii="Arial" w:hAnsi="Arial" w:cs="Arial"/>
          <w:b w:val="0"/>
          <w:bCs/>
          <w:sz w:val="24"/>
          <w:szCs w:val="24"/>
        </w:rPr>
      </w:pPr>
    </w:p>
    <w:p w14:paraId="504F0483" w14:textId="77777777" w:rsidR="00043CB8" w:rsidRPr="00AA27FE" w:rsidRDefault="00043CB8" w:rsidP="00AA27FE">
      <w:pPr>
        <w:pStyle w:val="BodyText"/>
        <w:spacing w:line="300" w:lineRule="auto"/>
        <w:rPr>
          <w:rFonts w:ascii="Arial" w:hAnsi="Arial" w:cs="Arial"/>
          <w:b w:val="0"/>
          <w:bCs/>
        </w:rPr>
      </w:pPr>
    </w:p>
    <w:p w14:paraId="5A76DE71" w14:textId="77777777" w:rsidR="008668DA" w:rsidRDefault="008668DA"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u w:val="single"/>
        </w:rPr>
      </w:pPr>
      <w:r w:rsidRPr="00661842">
        <w:rPr>
          <w:rFonts w:ascii="Arial" w:hAnsi="Arial" w:cs="Arial"/>
          <w:bCs/>
          <w:sz w:val="24"/>
          <w:szCs w:val="24"/>
          <w:u w:val="single"/>
        </w:rPr>
        <w:t>EXHIBITION SUPPORT</w:t>
      </w:r>
    </w:p>
    <w:p w14:paraId="1D406F7E" w14:textId="77777777" w:rsidR="00661842" w:rsidRPr="00661842" w:rsidRDefault="00661842"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u w:val="single"/>
        </w:rPr>
      </w:pPr>
    </w:p>
    <w:p w14:paraId="4C01F177" w14:textId="77777777" w:rsidR="008668DA" w:rsidRPr="00661842" w:rsidRDefault="00DC695C"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rPr>
      </w:pPr>
      <w:r w:rsidRPr="00661842">
        <w:rPr>
          <w:rFonts w:ascii="Arial" w:hAnsi="Arial" w:cs="Arial"/>
          <w:bCs/>
          <w:sz w:val="24"/>
          <w:szCs w:val="24"/>
        </w:rPr>
        <w:t>Attendance</w:t>
      </w:r>
      <w:r w:rsidR="008668DA" w:rsidRPr="00661842">
        <w:rPr>
          <w:rFonts w:ascii="Arial" w:hAnsi="Arial" w:cs="Arial"/>
          <w:bCs/>
          <w:sz w:val="24"/>
          <w:szCs w:val="24"/>
        </w:rPr>
        <w:t xml:space="preserve"> at an industry </w:t>
      </w:r>
      <w:r w:rsidR="00E83450" w:rsidRPr="00661842">
        <w:rPr>
          <w:rFonts w:ascii="Arial" w:hAnsi="Arial" w:cs="Arial"/>
          <w:bCs/>
          <w:sz w:val="24"/>
          <w:szCs w:val="24"/>
        </w:rPr>
        <w:t>exhibition</w:t>
      </w:r>
      <w:r w:rsidR="008668DA" w:rsidRPr="00661842">
        <w:rPr>
          <w:rFonts w:ascii="Arial" w:hAnsi="Arial" w:cs="Arial"/>
          <w:bCs/>
          <w:sz w:val="24"/>
          <w:szCs w:val="24"/>
        </w:rPr>
        <w:t xml:space="preserve"> or trade show </w:t>
      </w:r>
    </w:p>
    <w:p w14:paraId="01994105" w14:textId="77777777" w:rsidR="008668DA" w:rsidRPr="00661842" w:rsidRDefault="008668DA"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rPr>
      </w:pPr>
      <w:r w:rsidRPr="00661842">
        <w:rPr>
          <w:rFonts w:ascii="Arial" w:hAnsi="Arial" w:cs="Arial"/>
          <w:bCs/>
          <w:sz w:val="24"/>
          <w:szCs w:val="24"/>
        </w:rPr>
        <w:t xml:space="preserve">within the UK or overseas </w:t>
      </w:r>
      <w:r w:rsidR="00DC695C" w:rsidRPr="00661842">
        <w:rPr>
          <w:rFonts w:ascii="Arial" w:hAnsi="Arial" w:cs="Arial"/>
          <w:bCs/>
          <w:sz w:val="24"/>
          <w:szCs w:val="24"/>
        </w:rPr>
        <w:t>either as an Exhibitor or Visitor</w:t>
      </w:r>
    </w:p>
    <w:p w14:paraId="6F6007AC" w14:textId="77777777" w:rsidR="00F0584C" w:rsidRPr="00547504" w:rsidRDefault="00F0584C" w:rsidP="00F0584C">
      <w:pPr>
        <w:pStyle w:val="BodyText"/>
        <w:spacing w:line="300" w:lineRule="auto"/>
        <w:ind w:left="720"/>
        <w:rPr>
          <w:rFonts w:ascii="Arial" w:hAnsi="Arial" w:cs="Arial"/>
          <w:b w:val="0"/>
          <w:bCs/>
        </w:rPr>
      </w:pPr>
    </w:p>
    <w:p w14:paraId="52134DCA" w14:textId="77777777" w:rsidR="00F0584C" w:rsidRPr="00B933A2" w:rsidRDefault="00F0584C" w:rsidP="00661842">
      <w:pPr>
        <w:pStyle w:val="BodyText"/>
        <w:spacing w:line="300" w:lineRule="auto"/>
        <w:rPr>
          <w:rFonts w:ascii="Arial" w:hAnsi="Arial" w:cs="Arial"/>
          <w:b w:val="0"/>
          <w:bCs/>
          <w:sz w:val="24"/>
          <w:szCs w:val="24"/>
        </w:rPr>
      </w:pPr>
      <w:r w:rsidRPr="00B933A2">
        <w:rPr>
          <w:rFonts w:ascii="Arial" w:hAnsi="Arial" w:cs="Arial"/>
          <w:b w:val="0"/>
          <w:bCs/>
          <w:sz w:val="24"/>
          <w:szCs w:val="24"/>
        </w:rPr>
        <w:t xml:space="preserve">Grant rate = </w:t>
      </w:r>
      <w:r w:rsidRPr="00B933A2">
        <w:rPr>
          <w:rFonts w:ascii="Arial" w:hAnsi="Arial" w:cs="Arial"/>
          <w:bCs/>
          <w:sz w:val="24"/>
          <w:szCs w:val="24"/>
        </w:rPr>
        <w:t>up to 50% of eligible (ex VAT) exhibition costs.</w:t>
      </w:r>
    </w:p>
    <w:p w14:paraId="499C30F3" w14:textId="48C705F5" w:rsidR="00DE557E" w:rsidRPr="00661842" w:rsidRDefault="00F0584C" w:rsidP="00661842">
      <w:pPr>
        <w:pStyle w:val="BodyText"/>
        <w:spacing w:line="300" w:lineRule="auto"/>
        <w:rPr>
          <w:rFonts w:ascii="Arial" w:hAnsi="Arial" w:cs="Arial"/>
          <w:b w:val="0"/>
          <w:bCs/>
          <w:sz w:val="24"/>
          <w:szCs w:val="24"/>
        </w:rPr>
      </w:pPr>
      <w:r w:rsidRPr="00B933A2">
        <w:rPr>
          <w:rFonts w:ascii="Arial" w:hAnsi="Arial" w:cs="Arial"/>
          <w:b w:val="0"/>
          <w:bCs/>
          <w:sz w:val="24"/>
          <w:szCs w:val="24"/>
        </w:rPr>
        <w:t xml:space="preserve">Maximum grant </w:t>
      </w:r>
      <w:r w:rsidRPr="00B933A2">
        <w:rPr>
          <w:rFonts w:ascii="Arial" w:hAnsi="Arial" w:cs="Arial"/>
          <w:bCs/>
          <w:sz w:val="24"/>
          <w:szCs w:val="24"/>
        </w:rPr>
        <w:t>£</w:t>
      </w:r>
      <w:r w:rsidR="00B933A2">
        <w:rPr>
          <w:rFonts w:ascii="Arial" w:hAnsi="Arial" w:cs="Arial"/>
          <w:bCs/>
          <w:sz w:val="24"/>
          <w:szCs w:val="24"/>
        </w:rPr>
        <w:t>4</w:t>
      </w:r>
      <w:r w:rsidR="008D0007" w:rsidRPr="00B933A2">
        <w:rPr>
          <w:rFonts w:ascii="Arial" w:hAnsi="Arial" w:cs="Arial"/>
          <w:bCs/>
          <w:sz w:val="24"/>
          <w:szCs w:val="24"/>
        </w:rPr>
        <w:t>,000</w:t>
      </w:r>
      <w:r w:rsidRPr="00B933A2">
        <w:rPr>
          <w:rFonts w:ascii="Arial" w:hAnsi="Arial" w:cs="Arial"/>
          <w:b w:val="0"/>
          <w:bCs/>
          <w:sz w:val="24"/>
          <w:szCs w:val="24"/>
        </w:rPr>
        <w:t>, Minimum grant</w:t>
      </w:r>
      <w:r w:rsidRPr="00B933A2">
        <w:rPr>
          <w:rFonts w:ascii="Arial" w:hAnsi="Arial" w:cs="Arial"/>
          <w:bCs/>
          <w:sz w:val="24"/>
          <w:szCs w:val="24"/>
        </w:rPr>
        <w:t xml:space="preserve"> </w:t>
      </w:r>
      <w:r w:rsidR="008D0007" w:rsidRPr="00B933A2">
        <w:rPr>
          <w:rFonts w:ascii="Arial" w:hAnsi="Arial" w:cs="Arial"/>
          <w:bCs/>
          <w:sz w:val="24"/>
          <w:szCs w:val="24"/>
        </w:rPr>
        <w:t>£</w:t>
      </w:r>
      <w:r w:rsidR="00E83450" w:rsidRPr="00B933A2">
        <w:rPr>
          <w:rFonts w:ascii="Arial" w:hAnsi="Arial" w:cs="Arial"/>
          <w:bCs/>
          <w:sz w:val="24"/>
          <w:szCs w:val="24"/>
        </w:rPr>
        <w:t>245</w:t>
      </w:r>
      <w:r w:rsidRPr="00661842">
        <w:rPr>
          <w:rFonts w:ascii="Arial" w:hAnsi="Arial" w:cs="Arial"/>
          <w:bCs/>
          <w:sz w:val="24"/>
          <w:szCs w:val="24"/>
        </w:rPr>
        <w:tab/>
      </w:r>
    </w:p>
    <w:p w14:paraId="080EA9B4" w14:textId="77777777" w:rsidR="00DE557E" w:rsidRPr="00661842" w:rsidRDefault="00DE557E" w:rsidP="00661842">
      <w:pPr>
        <w:pStyle w:val="BodyTextIndent"/>
        <w:spacing w:line="300" w:lineRule="auto"/>
        <w:ind w:left="0"/>
        <w:rPr>
          <w:rFonts w:ascii="Arial" w:hAnsi="Arial" w:cs="Arial"/>
          <w:b w:val="0"/>
          <w:sz w:val="24"/>
          <w:szCs w:val="24"/>
        </w:rPr>
      </w:pPr>
    </w:p>
    <w:p w14:paraId="3591268C" w14:textId="77777777" w:rsidR="00763D04" w:rsidRPr="00661842" w:rsidRDefault="00661842" w:rsidP="00661842">
      <w:pPr>
        <w:pStyle w:val="BodyTextIndent"/>
        <w:spacing w:line="300" w:lineRule="auto"/>
        <w:ind w:left="0"/>
        <w:jc w:val="both"/>
        <w:rPr>
          <w:rFonts w:ascii="Arial" w:hAnsi="Arial" w:cs="Arial"/>
          <w:i w:val="0"/>
          <w:sz w:val="24"/>
          <w:szCs w:val="24"/>
          <w:u w:val="single"/>
        </w:rPr>
      </w:pPr>
      <w:r w:rsidRPr="00661842">
        <w:rPr>
          <w:rFonts w:ascii="Arial" w:hAnsi="Arial" w:cs="Arial"/>
          <w:i w:val="0"/>
          <w:sz w:val="24"/>
          <w:szCs w:val="24"/>
        </w:rPr>
        <w:t xml:space="preserve">i) </w:t>
      </w:r>
      <w:r w:rsidR="00DC695C" w:rsidRPr="00661842">
        <w:rPr>
          <w:rFonts w:ascii="Arial" w:hAnsi="Arial" w:cs="Arial"/>
          <w:i w:val="0"/>
          <w:sz w:val="24"/>
          <w:szCs w:val="24"/>
          <w:u w:val="single"/>
        </w:rPr>
        <w:t>Attending</w:t>
      </w:r>
      <w:r w:rsidR="00A225EF" w:rsidRPr="00661842">
        <w:rPr>
          <w:rFonts w:ascii="Arial" w:hAnsi="Arial" w:cs="Arial"/>
          <w:i w:val="0"/>
          <w:sz w:val="24"/>
          <w:szCs w:val="24"/>
          <w:u w:val="single"/>
        </w:rPr>
        <w:t xml:space="preserve"> </w:t>
      </w:r>
      <w:r w:rsidR="00DC695C" w:rsidRPr="00661842">
        <w:rPr>
          <w:rFonts w:ascii="Arial" w:hAnsi="Arial" w:cs="Arial"/>
          <w:i w:val="0"/>
          <w:sz w:val="24"/>
          <w:szCs w:val="24"/>
          <w:u w:val="single"/>
        </w:rPr>
        <w:t>an industry exhibition as an EXHIBITOR</w:t>
      </w:r>
      <w:r w:rsidR="0084355C" w:rsidRPr="00661842">
        <w:rPr>
          <w:rFonts w:ascii="Arial" w:hAnsi="Arial" w:cs="Arial"/>
          <w:i w:val="0"/>
          <w:sz w:val="24"/>
          <w:szCs w:val="24"/>
          <w:u w:val="single"/>
        </w:rPr>
        <w:t xml:space="preserve"> (UK &amp; Overseas)</w:t>
      </w:r>
    </w:p>
    <w:p w14:paraId="1C809FA1" w14:textId="77777777" w:rsidR="00661842" w:rsidRDefault="00763D04" w:rsidP="00661842">
      <w:pPr>
        <w:pStyle w:val="BodyTextIndent"/>
        <w:spacing w:line="300" w:lineRule="auto"/>
        <w:ind w:left="0"/>
        <w:jc w:val="both"/>
        <w:rPr>
          <w:rFonts w:ascii="Arial" w:hAnsi="Arial" w:cs="Arial"/>
          <w:b w:val="0"/>
          <w:i w:val="0"/>
          <w:sz w:val="24"/>
          <w:szCs w:val="24"/>
        </w:rPr>
      </w:pPr>
      <w:r w:rsidRPr="00661842">
        <w:rPr>
          <w:rFonts w:ascii="Arial" w:hAnsi="Arial" w:cs="Arial"/>
          <w:b w:val="0"/>
          <w:i w:val="0"/>
          <w:sz w:val="24"/>
          <w:szCs w:val="24"/>
        </w:rPr>
        <w:t>G</w:t>
      </w:r>
      <w:r w:rsidR="00DE557E" w:rsidRPr="00661842">
        <w:rPr>
          <w:rFonts w:ascii="Arial" w:hAnsi="Arial" w:cs="Arial"/>
          <w:b w:val="0"/>
          <w:i w:val="0"/>
          <w:sz w:val="24"/>
          <w:szCs w:val="24"/>
        </w:rPr>
        <w:t xml:space="preserve">rant support </w:t>
      </w:r>
      <w:r w:rsidR="00F0584C" w:rsidRPr="00661842">
        <w:rPr>
          <w:rFonts w:ascii="Arial" w:hAnsi="Arial" w:cs="Arial"/>
          <w:b w:val="0"/>
          <w:i w:val="0"/>
          <w:sz w:val="24"/>
          <w:szCs w:val="24"/>
        </w:rPr>
        <w:t>is</w:t>
      </w:r>
      <w:r w:rsidR="00DE557E" w:rsidRPr="00661842">
        <w:rPr>
          <w:rFonts w:ascii="Arial" w:hAnsi="Arial" w:cs="Arial"/>
          <w:b w:val="0"/>
          <w:i w:val="0"/>
          <w:sz w:val="24"/>
          <w:szCs w:val="24"/>
        </w:rPr>
        <w:t xml:space="preserve"> available </w:t>
      </w:r>
      <w:r w:rsidR="00A225EF" w:rsidRPr="00661842">
        <w:rPr>
          <w:rFonts w:ascii="Arial" w:hAnsi="Arial" w:cs="Arial"/>
          <w:b w:val="0"/>
          <w:i w:val="0"/>
          <w:sz w:val="24"/>
          <w:szCs w:val="24"/>
        </w:rPr>
        <w:t xml:space="preserve">to help businesses </w:t>
      </w:r>
      <w:r w:rsidR="00A225EF" w:rsidRPr="00661842">
        <w:rPr>
          <w:rFonts w:ascii="Arial" w:hAnsi="Arial" w:cs="Arial"/>
          <w:i w:val="0"/>
          <w:sz w:val="24"/>
          <w:szCs w:val="24"/>
        </w:rPr>
        <w:t>exhibit</w:t>
      </w:r>
      <w:r w:rsidR="00A225EF" w:rsidRPr="00661842">
        <w:rPr>
          <w:rFonts w:ascii="Arial" w:hAnsi="Arial" w:cs="Arial"/>
          <w:b w:val="0"/>
          <w:i w:val="0"/>
          <w:sz w:val="24"/>
          <w:szCs w:val="24"/>
        </w:rPr>
        <w:t xml:space="preserve"> at domestic or overseas trade shows or industry exhibitions</w:t>
      </w:r>
      <w:r w:rsidR="00F0584C" w:rsidRPr="00661842">
        <w:rPr>
          <w:rFonts w:ascii="Arial" w:hAnsi="Arial" w:cs="Arial"/>
          <w:b w:val="0"/>
          <w:i w:val="0"/>
          <w:sz w:val="24"/>
          <w:szCs w:val="24"/>
        </w:rPr>
        <w:t>. The</w:t>
      </w:r>
      <w:r w:rsidR="00DE557E" w:rsidRPr="00661842">
        <w:rPr>
          <w:rFonts w:ascii="Arial" w:hAnsi="Arial" w:cs="Arial"/>
          <w:b w:val="0"/>
          <w:i w:val="0"/>
          <w:sz w:val="24"/>
          <w:szCs w:val="24"/>
        </w:rPr>
        <w:t xml:space="preserve"> Council will </w:t>
      </w:r>
      <w:r w:rsidR="00852FDE" w:rsidRPr="00661842">
        <w:rPr>
          <w:rFonts w:ascii="Arial" w:hAnsi="Arial" w:cs="Arial"/>
          <w:b w:val="0"/>
          <w:i w:val="0"/>
          <w:sz w:val="24"/>
          <w:szCs w:val="24"/>
        </w:rPr>
        <w:t>contribute towards</w:t>
      </w:r>
      <w:r w:rsidR="00DE557E" w:rsidRPr="00661842">
        <w:rPr>
          <w:rFonts w:ascii="Arial" w:hAnsi="Arial" w:cs="Arial"/>
          <w:b w:val="0"/>
          <w:i w:val="0"/>
          <w:sz w:val="24"/>
          <w:szCs w:val="24"/>
        </w:rPr>
        <w:t xml:space="preserve"> the costs </w:t>
      </w:r>
      <w:r w:rsidR="00852FDE" w:rsidRPr="00661842">
        <w:rPr>
          <w:rFonts w:ascii="Arial" w:hAnsi="Arial" w:cs="Arial"/>
          <w:b w:val="0"/>
          <w:i w:val="0"/>
          <w:sz w:val="24"/>
          <w:szCs w:val="24"/>
        </w:rPr>
        <w:t xml:space="preserve">incurred </w:t>
      </w:r>
      <w:r w:rsidR="00661842">
        <w:rPr>
          <w:rFonts w:ascii="Arial" w:hAnsi="Arial" w:cs="Arial"/>
          <w:b w:val="0"/>
          <w:i w:val="0"/>
          <w:sz w:val="24"/>
          <w:szCs w:val="24"/>
        </w:rPr>
        <w:t>in</w:t>
      </w:r>
      <w:r w:rsidR="00852FDE" w:rsidRPr="00661842">
        <w:rPr>
          <w:rFonts w:ascii="Arial" w:hAnsi="Arial" w:cs="Arial"/>
          <w:b w:val="0"/>
          <w:i w:val="0"/>
          <w:sz w:val="24"/>
          <w:szCs w:val="24"/>
        </w:rPr>
        <w:t xml:space="preserve"> renting, setting up and running an exhibition stand </w:t>
      </w:r>
      <w:r w:rsidR="00F0584C" w:rsidRPr="00661842">
        <w:rPr>
          <w:rFonts w:ascii="Arial" w:hAnsi="Arial" w:cs="Arial"/>
          <w:b w:val="0"/>
          <w:i w:val="0"/>
          <w:sz w:val="24"/>
          <w:szCs w:val="24"/>
        </w:rPr>
        <w:t>at trade events</w:t>
      </w:r>
      <w:r w:rsidR="00DE557E" w:rsidRPr="00661842">
        <w:rPr>
          <w:rFonts w:ascii="Arial" w:hAnsi="Arial" w:cs="Arial"/>
          <w:b w:val="0"/>
          <w:i w:val="0"/>
          <w:sz w:val="24"/>
          <w:szCs w:val="24"/>
        </w:rPr>
        <w:t xml:space="preserve"> in</w:t>
      </w:r>
      <w:r w:rsidR="00F0584C" w:rsidRPr="00661842">
        <w:rPr>
          <w:rFonts w:ascii="Arial" w:hAnsi="Arial" w:cs="Arial"/>
          <w:b w:val="0"/>
          <w:i w:val="0"/>
          <w:sz w:val="24"/>
          <w:szCs w:val="24"/>
        </w:rPr>
        <w:t xml:space="preserve"> the United Kingdom and abroad (</w:t>
      </w:r>
      <w:r w:rsidR="008D0007" w:rsidRPr="00661842">
        <w:rPr>
          <w:rFonts w:ascii="Arial" w:hAnsi="Arial" w:cs="Arial"/>
          <w:b w:val="0"/>
          <w:i w:val="0"/>
          <w:sz w:val="24"/>
          <w:szCs w:val="24"/>
        </w:rPr>
        <w:t>including the</w:t>
      </w:r>
      <w:r w:rsidR="00F654A0" w:rsidRPr="00661842">
        <w:rPr>
          <w:rFonts w:ascii="Arial" w:hAnsi="Arial" w:cs="Arial"/>
          <w:b w:val="0"/>
          <w:i w:val="0"/>
          <w:sz w:val="24"/>
          <w:szCs w:val="24"/>
        </w:rPr>
        <w:t xml:space="preserve"> </w:t>
      </w:r>
      <w:r w:rsidR="00DE557E" w:rsidRPr="00661842">
        <w:rPr>
          <w:rFonts w:ascii="Arial" w:hAnsi="Arial" w:cs="Arial"/>
          <w:b w:val="0"/>
          <w:i w:val="0"/>
          <w:sz w:val="24"/>
          <w:szCs w:val="24"/>
        </w:rPr>
        <w:t>cost of exhibition space, stand, electricity</w:t>
      </w:r>
      <w:r w:rsidR="00F0584C" w:rsidRPr="00661842">
        <w:rPr>
          <w:rFonts w:ascii="Arial" w:hAnsi="Arial" w:cs="Arial"/>
          <w:b w:val="0"/>
          <w:i w:val="0"/>
          <w:sz w:val="24"/>
          <w:szCs w:val="24"/>
        </w:rPr>
        <w:t xml:space="preserve">, </w:t>
      </w:r>
      <w:r w:rsidR="00661842">
        <w:rPr>
          <w:rFonts w:ascii="Arial" w:hAnsi="Arial" w:cs="Arial"/>
          <w:b w:val="0"/>
          <w:i w:val="0"/>
          <w:sz w:val="24"/>
          <w:szCs w:val="24"/>
        </w:rPr>
        <w:t xml:space="preserve">and </w:t>
      </w:r>
      <w:r w:rsidR="00F0584C" w:rsidRPr="00661842">
        <w:rPr>
          <w:rFonts w:ascii="Arial" w:hAnsi="Arial" w:cs="Arial"/>
          <w:b w:val="0"/>
          <w:i w:val="0"/>
          <w:sz w:val="24"/>
          <w:szCs w:val="24"/>
        </w:rPr>
        <w:t>marketing costs</w:t>
      </w:r>
      <w:r w:rsidR="008D0007" w:rsidRPr="00661842">
        <w:rPr>
          <w:rFonts w:ascii="Arial" w:hAnsi="Arial" w:cs="Arial"/>
          <w:b w:val="0"/>
          <w:i w:val="0"/>
          <w:sz w:val="24"/>
          <w:szCs w:val="24"/>
        </w:rPr>
        <w:t xml:space="preserve"> such as production of banners, brochures or other promotional materials</w:t>
      </w:r>
      <w:r w:rsidR="00F0584C" w:rsidRPr="00661842">
        <w:rPr>
          <w:rFonts w:ascii="Arial" w:hAnsi="Arial" w:cs="Arial"/>
          <w:b w:val="0"/>
          <w:i w:val="0"/>
          <w:sz w:val="24"/>
          <w:szCs w:val="24"/>
        </w:rPr>
        <w:t>)</w:t>
      </w:r>
      <w:r w:rsidR="001C2AD7" w:rsidRPr="00661842">
        <w:rPr>
          <w:rFonts w:ascii="Arial" w:hAnsi="Arial" w:cs="Arial"/>
          <w:b w:val="0"/>
          <w:i w:val="0"/>
          <w:sz w:val="24"/>
          <w:szCs w:val="24"/>
        </w:rPr>
        <w:t>.</w:t>
      </w:r>
      <w:r w:rsidR="00604995" w:rsidRPr="00661842">
        <w:rPr>
          <w:rFonts w:ascii="Arial" w:hAnsi="Arial" w:cs="Arial"/>
          <w:b w:val="0"/>
          <w:i w:val="0"/>
          <w:sz w:val="24"/>
          <w:szCs w:val="24"/>
        </w:rPr>
        <w:t xml:space="preserve"> </w:t>
      </w:r>
    </w:p>
    <w:p w14:paraId="0D78A401" w14:textId="77777777" w:rsidR="00416B02" w:rsidRDefault="00416B02" w:rsidP="00661842">
      <w:pPr>
        <w:pStyle w:val="BodyTextIndent"/>
        <w:spacing w:line="300" w:lineRule="auto"/>
        <w:ind w:left="0"/>
        <w:jc w:val="both"/>
        <w:rPr>
          <w:rFonts w:ascii="Arial" w:hAnsi="Arial" w:cs="Arial"/>
          <w:b w:val="0"/>
          <w:i w:val="0"/>
          <w:sz w:val="24"/>
          <w:szCs w:val="24"/>
        </w:rPr>
      </w:pPr>
    </w:p>
    <w:p w14:paraId="68387CE6" w14:textId="77777777" w:rsidR="001C2AD7" w:rsidRPr="00661842" w:rsidRDefault="00A339E2" w:rsidP="00661842">
      <w:pPr>
        <w:pStyle w:val="BodyTextIndent"/>
        <w:spacing w:line="300" w:lineRule="auto"/>
        <w:ind w:left="0"/>
        <w:jc w:val="both"/>
        <w:rPr>
          <w:rFonts w:ascii="Arial" w:hAnsi="Arial" w:cs="Arial"/>
          <w:b w:val="0"/>
          <w:i w:val="0"/>
          <w:sz w:val="24"/>
          <w:szCs w:val="24"/>
        </w:rPr>
      </w:pPr>
      <w:r w:rsidRPr="00661842">
        <w:rPr>
          <w:rFonts w:ascii="Arial" w:hAnsi="Arial" w:cs="Arial"/>
          <w:b w:val="0"/>
          <w:i w:val="0"/>
          <w:sz w:val="24"/>
          <w:szCs w:val="24"/>
        </w:rPr>
        <w:t xml:space="preserve">The grant can </w:t>
      </w:r>
      <w:r w:rsidR="00661842">
        <w:rPr>
          <w:rFonts w:ascii="Arial" w:hAnsi="Arial" w:cs="Arial"/>
          <w:b w:val="0"/>
          <w:i w:val="0"/>
          <w:sz w:val="24"/>
          <w:szCs w:val="24"/>
        </w:rPr>
        <w:t xml:space="preserve">also </w:t>
      </w:r>
      <w:r w:rsidRPr="00661842">
        <w:rPr>
          <w:rFonts w:ascii="Arial" w:hAnsi="Arial" w:cs="Arial"/>
          <w:b w:val="0"/>
          <w:i w:val="0"/>
          <w:sz w:val="24"/>
          <w:szCs w:val="24"/>
        </w:rPr>
        <w:t>cover accommodation and air/rail travel costs, however certain</w:t>
      </w:r>
      <w:r w:rsidR="00F654A0" w:rsidRPr="00661842">
        <w:rPr>
          <w:rFonts w:ascii="Arial" w:hAnsi="Arial" w:cs="Arial"/>
          <w:b w:val="0"/>
          <w:i w:val="0"/>
          <w:sz w:val="24"/>
          <w:szCs w:val="24"/>
        </w:rPr>
        <w:t xml:space="preserve"> exclusions</w:t>
      </w:r>
      <w:r w:rsidR="00763D04" w:rsidRPr="00661842">
        <w:rPr>
          <w:rFonts w:ascii="Arial" w:hAnsi="Arial" w:cs="Arial"/>
          <w:b w:val="0"/>
          <w:i w:val="0"/>
          <w:sz w:val="24"/>
          <w:szCs w:val="24"/>
        </w:rPr>
        <w:t xml:space="preserve"> apply</w:t>
      </w:r>
      <w:r w:rsidR="00F654A0" w:rsidRPr="00661842">
        <w:rPr>
          <w:rFonts w:ascii="Arial" w:hAnsi="Arial" w:cs="Arial"/>
          <w:b w:val="0"/>
          <w:i w:val="0"/>
          <w:sz w:val="24"/>
          <w:szCs w:val="24"/>
        </w:rPr>
        <w:t xml:space="preserve"> </w:t>
      </w:r>
      <w:r w:rsidR="00763D04" w:rsidRPr="00661842">
        <w:rPr>
          <w:rFonts w:ascii="Arial" w:hAnsi="Arial" w:cs="Arial"/>
          <w:b w:val="0"/>
          <w:i w:val="0"/>
          <w:sz w:val="24"/>
          <w:szCs w:val="24"/>
        </w:rPr>
        <w:t xml:space="preserve">(see </w:t>
      </w:r>
      <w:r w:rsidR="00F654A0" w:rsidRPr="00661842">
        <w:rPr>
          <w:rFonts w:ascii="Arial" w:hAnsi="Arial" w:cs="Arial"/>
          <w:b w:val="0"/>
          <w:i w:val="0"/>
          <w:sz w:val="24"/>
          <w:szCs w:val="24"/>
        </w:rPr>
        <w:t>below</w:t>
      </w:r>
      <w:r w:rsidR="00763D04" w:rsidRPr="00661842">
        <w:rPr>
          <w:rFonts w:ascii="Arial" w:hAnsi="Arial" w:cs="Arial"/>
          <w:b w:val="0"/>
          <w:i w:val="0"/>
          <w:sz w:val="24"/>
          <w:szCs w:val="24"/>
        </w:rPr>
        <w:t>)</w:t>
      </w:r>
      <w:r w:rsidR="00520B9D" w:rsidRPr="00661842">
        <w:rPr>
          <w:rFonts w:ascii="Arial" w:hAnsi="Arial" w:cs="Arial"/>
          <w:b w:val="0"/>
          <w:i w:val="0"/>
          <w:sz w:val="24"/>
          <w:szCs w:val="24"/>
        </w:rPr>
        <w:t xml:space="preserve">. </w:t>
      </w:r>
      <w:r w:rsidR="00852FDE" w:rsidRPr="00661842">
        <w:rPr>
          <w:rFonts w:ascii="Arial" w:hAnsi="Arial" w:cs="Arial"/>
          <w:b w:val="0"/>
          <w:i w:val="0"/>
          <w:sz w:val="24"/>
          <w:szCs w:val="24"/>
        </w:rPr>
        <w:t xml:space="preserve">Note that </w:t>
      </w:r>
      <w:r w:rsidR="00604995" w:rsidRPr="00661842">
        <w:rPr>
          <w:rFonts w:ascii="Arial" w:hAnsi="Arial" w:cs="Arial"/>
          <w:b w:val="0"/>
          <w:i w:val="0"/>
          <w:sz w:val="24"/>
          <w:szCs w:val="24"/>
        </w:rPr>
        <w:t xml:space="preserve">in order </w:t>
      </w:r>
      <w:r w:rsidR="00852FDE" w:rsidRPr="00661842">
        <w:rPr>
          <w:rFonts w:ascii="Arial" w:hAnsi="Arial" w:cs="Arial"/>
          <w:b w:val="0"/>
          <w:i w:val="0"/>
          <w:sz w:val="24"/>
          <w:szCs w:val="24"/>
        </w:rPr>
        <w:t xml:space="preserve">to qualify for support, this must be the </w:t>
      </w:r>
      <w:r w:rsidR="00852FDE" w:rsidRPr="00661842">
        <w:rPr>
          <w:rFonts w:ascii="Arial" w:hAnsi="Arial" w:cs="Arial"/>
          <w:i w:val="0"/>
          <w:sz w:val="24"/>
          <w:szCs w:val="24"/>
          <w:u w:val="single"/>
        </w:rPr>
        <w:t>first time</w:t>
      </w:r>
      <w:r w:rsidR="00852FDE" w:rsidRPr="00661842">
        <w:rPr>
          <w:rFonts w:ascii="Arial" w:hAnsi="Arial" w:cs="Arial"/>
          <w:b w:val="0"/>
          <w:i w:val="0"/>
          <w:sz w:val="24"/>
          <w:szCs w:val="24"/>
        </w:rPr>
        <w:t xml:space="preserve"> your organ</w:t>
      </w:r>
      <w:r w:rsidR="00661842">
        <w:rPr>
          <w:rFonts w:ascii="Arial" w:hAnsi="Arial" w:cs="Arial"/>
          <w:b w:val="0"/>
          <w:i w:val="0"/>
          <w:sz w:val="24"/>
          <w:szCs w:val="24"/>
        </w:rPr>
        <w:t>isation has participated at</w:t>
      </w:r>
      <w:r w:rsidR="00763D04" w:rsidRPr="00661842">
        <w:rPr>
          <w:rFonts w:ascii="Arial" w:hAnsi="Arial" w:cs="Arial"/>
          <w:b w:val="0"/>
          <w:i w:val="0"/>
          <w:sz w:val="24"/>
          <w:szCs w:val="24"/>
        </w:rPr>
        <w:t xml:space="preserve"> the</w:t>
      </w:r>
      <w:r w:rsidR="00852FDE" w:rsidRPr="00661842">
        <w:rPr>
          <w:rFonts w:ascii="Arial" w:hAnsi="Arial" w:cs="Arial"/>
          <w:b w:val="0"/>
          <w:i w:val="0"/>
          <w:sz w:val="24"/>
          <w:szCs w:val="24"/>
        </w:rPr>
        <w:t xml:space="preserve"> event</w:t>
      </w:r>
      <w:r w:rsidR="00661842">
        <w:rPr>
          <w:rFonts w:ascii="Arial" w:hAnsi="Arial" w:cs="Arial"/>
          <w:b w:val="0"/>
          <w:i w:val="0"/>
          <w:sz w:val="24"/>
          <w:szCs w:val="24"/>
        </w:rPr>
        <w:t xml:space="preserve"> in question</w:t>
      </w:r>
      <w:r w:rsidR="00852FDE" w:rsidRPr="00661842">
        <w:rPr>
          <w:rFonts w:ascii="Arial" w:hAnsi="Arial" w:cs="Arial"/>
          <w:b w:val="0"/>
          <w:i w:val="0"/>
          <w:sz w:val="24"/>
          <w:szCs w:val="24"/>
        </w:rPr>
        <w:t>.</w:t>
      </w:r>
    </w:p>
    <w:p w14:paraId="5A1C68C8" w14:textId="77777777" w:rsidR="005A1E07" w:rsidRDefault="005A1E07" w:rsidP="00BF534F">
      <w:pPr>
        <w:pStyle w:val="BodyTextIndent"/>
        <w:spacing w:line="300" w:lineRule="auto"/>
        <w:ind w:left="0"/>
        <w:jc w:val="both"/>
        <w:rPr>
          <w:rFonts w:ascii="Arial" w:hAnsi="Arial" w:cs="Arial"/>
          <w:b w:val="0"/>
          <w:i w:val="0"/>
        </w:rPr>
      </w:pPr>
    </w:p>
    <w:p w14:paraId="0EECA9B6" w14:textId="77777777" w:rsidR="00CF7C3C" w:rsidRPr="001C01EE" w:rsidRDefault="001F03D5" w:rsidP="00661842">
      <w:pPr>
        <w:pStyle w:val="BodyText"/>
        <w:spacing w:line="300" w:lineRule="auto"/>
        <w:rPr>
          <w:rFonts w:ascii="Arial" w:hAnsi="Arial" w:cs="Arial"/>
          <w:bCs/>
          <w:sz w:val="24"/>
          <w:szCs w:val="24"/>
        </w:rPr>
      </w:pPr>
      <w:r w:rsidRPr="001C01EE">
        <w:rPr>
          <w:rFonts w:ascii="Arial" w:hAnsi="Arial" w:cs="Arial"/>
          <w:bCs/>
          <w:sz w:val="24"/>
          <w:szCs w:val="24"/>
        </w:rPr>
        <w:t>Exclusions:</w:t>
      </w:r>
      <w:r w:rsidRPr="001C01EE">
        <w:rPr>
          <w:rFonts w:ascii="Arial" w:hAnsi="Arial" w:cs="Arial"/>
          <w:bCs/>
          <w:sz w:val="24"/>
          <w:szCs w:val="24"/>
        </w:rPr>
        <w:tab/>
      </w:r>
    </w:p>
    <w:p w14:paraId="2837518F" w14:textId="77777777" w:rsidR="00661842" w:rsidRDefault="001F03D5" w:rsidP="00661842">
      <w:pPr>
        <w:pStyle w:val="BodyText"/>
        <w:spacing w:line="300" w:lineRule="auto"/>
        <w:ind w:left="2160" w:hanging="720"/>
        <w:rPr>
          <w:rFonts w:ascii="Arial" w:hAnsi="Arial" w:cs="Arial"/>
          <w:b w:val="0"/>
          <w:bCs/>
          <w:sz w:val="24"/>
          <w:szCs w:val="24"/>
        </w:rPr>
      </w:pPr>
      <w:r w:rsidRPr="00661842">
        <w:rPr>
          <w:rFonts w:ascii="Arial" w:hAnsi="Arial" w:cs="Arial"/>
          <w:b w:val="0"/>
          <w:bCs/>
          <w:sz w:val="24"/>
          <w:szCs w:val="24"/>
        </w:rPr>
        <w:t xml:space="preserve">-  </w:t>
      </w:r>
      <w:r w:rsidRPr="00661842">
        <w:rPr>
          <w:rFonts w:ascii="Arial" w:hAnsi="Arial" w:cs="Arial"/>
          <w:b w:val="0"/>
          <w:bCs/>
          <w:sz w:val="24"/>
          <w:szCs w:val="24"/>
        </w:rPr>
        <w:tab/>
        <w:t>trade missions which are alread</w:t>
      </w:r>
      <w:r w:rsidR="00CF7C3C" w:rsidRPr="00661842">
        <w:rPr>
          <w:rFonts w:ascii="Arial" w:hAnsi="Arial" w:cs="Arial"/>
          <w:b w:val="0"/>
          <w:bCs/>
          <w:sz w:val="24"/>
          <w:szCs w:val="24"/>
        </w:rPr>
        <w:t xml:space="preserve">y funded via other agencies </w:t>
      </w:r>
    </w:p>
    <w:p w14:paraId="6D409564" w14:textId="77777777" w:rsidR="001F03D5" w:rsidRPr="00661842" w:rsidRDefault="00661842" w:rsidP="00661842">
      <w:pPr>
        <w:pStyle w:val="BodyText"/>
        <w:spacing w:line="300" w:lineRule="auto"/>
        <w:rPr>
          <w:rFonts w:ascii="Arial" w:hAnsi="Arial" w:cs="Arial"/>
          <w:b w:val="0"/>
          <w:bCs/>
          <w:sz w:val="24"/>
          <w:szCs w:val="24"/>
        </w:rPr>
      </w:pPr>
      <w:r w:rsidRPr="00661842">
        <w:rPr>
          <w:rFonts w:ascii="Arial" w:hAnsi="Arial" w:cs="Arial"/>
          <w:b w:val="0"/>
          <w:bCs/>
          <w:sz w:val="24"/>
          <w:szCs w:val="24"/>
        </w:rPr>
        <w:tab/>
      </w:r>
      <w:r w:rsidRPr="00661842">
        <w:rPr>
          <w:rFonts w:ascii="Arial" w:hAnsi="Arial" w:cs="Arial"/>
          <w:b w:val="0"/>
          <w:bCs/>
          <w:sz w:val="24"/>
          <w:szCs w:val="24"/>
        </w:rPr>
        <w:tab/>
        <w:t>-</w:t>
      </w:r>
      <w:r w:rsidRPr="00661842">
        <w:rPr>
          <w:rFonts w:ascii="Arial" w:hAnsi="Arial" w:cs="Arial"/>
          <w:b w:val="0"/>
          <w:bCs/>
          <w:sz w:val="24"/>
          <w:szCs w:val="24"/>
        </w:rPr>
        <w:tab/>
      </w:r>
      <w:r w:rsidR="001F03D5" w:rsidRPr="00661842">
        <w:rPr>
          <w:rFonts w:ascii="Arial" w:hAnsi="Arial" w:cs="Arial"/>
          <w:b w:val="0"/>
          <w:bCs/>
          <w:sz w:val="24"/>
          <w:szCs w:val="24"/>
        </w:rPr>
        <w:t>staff costs</w:t>
      </w:r>
    </w:p>
    <w:p w14:paraId="61B0113E" w14:textId="77777777" w:rsidR="001F03D5" w:rsidRPr="00661842" w:rsidRDefault="00CF7C3C" w:rsidP="00CF7C3C">
      <w:pPr>
        <w:pStyle w:val="BodyText"/>
        <w:spacing w:line="300" w:lineRule="auto"/>
        <w:rPr>
          <w:rFonts w:ascii="Arial" w:hAnsi="Arial" w:cs="Arial"/>
          <w:b w:val="0"/>
          <w:bCs/>
          <w:sz w:val="24"/>
          <w:szCs w:val="24"/>
        </w:rPr>
      </w:pPr>
      <w:r w:rsidRPr="00661842">
        <w:rPr>
          <w:rFonts w:ascii="Arial" w:hAnsi="Arial" w:cs="Arial"/>
          <w:b w:val="0"/>
          <w:bCs/>
          <w:sz w:val="24"/>
          <w:szCs w:val="24"/>
        </w:rPr>
        <w:tab/>
      </w:r>
      <w:r w:rsidR="001F03D5" w:rsidRPr="00661842">
        <w:rPr>
          <w:rFonts w:ascii="Arial" w:hAnsi="Arial" w:cs="Arial"/>
          <w:b w:val="0"/>
          <w:bCs/>
          <w:sz w:val="24"/>
          <w:szCs w:val="24"/>
        </w:rPr>
        <w:tab/>
        <w:t>-</w:t>
      </w:r>
      <w:r w:rsidR="001F03D5" w:rsidRPr="00661842">
        <w:rPr>
          <w:rFonts w:ascii="Arial" w:hAnsi="Arial" w:cs="Arial"/>
          <w:b w:val="0"/>
          <w:bCs/>
          <w:sz w:val="24"/>
          <w:szCs w:val="24"/>
        </w:rPr>
        <w:tab/>
        <w:t>subsistence costs (eg. food &amp; drink, hospitality)</w:t>
      </w:r>
    </w:p>
    <w:p w14:paraId="3A92515D" w14:textId="77777777" w:rsidR="001F03D5" w:rsidRPr="00661842" w:rsidRDefault="00CF7C3C" w:rsidP="00CF7C3C">
      <w:pPr>
        <w:pStyle w:val="BodyText"/>
        <w:spacing w:line="300" w:lineRule="auto"/>
        <w:rPr>
          <w:rFonts w:ascii="Arial" w:hAnsi="Arial" w:cs="Arial"/>
          <w:b w:val="0"/>
          <w:bCs/>
          <w:sz w:val="24"/>
          <w:szCs w:val="24"/>
        </w:rPr>
      </w:pPr>
      <w:r w:rsidRPr="00661842">
        <w:rPr>
          <w:rFonts w:ascii="Arial" w:hAnsi="Arial" w:cs="Arial"/>
          <w:b w:val="0"/>
          <w:bCs/>
          <w:sz w:val="24"/>
          <w:szCs w:val="24"/>
        </w:rPr>
        <w:tab/>
      </w:r>
      <w:r w:rsidR="001F03D5" w:rsidRPr="00661842">
        <w:rPr>
          <w:rFonts w:ascii="Arial" w:hAnsi="Arial" w:cs="Arial"/>
          <w:b w:val="0"/>
          <w:bCs/>
          <w:sz w:val="24"/>
          <w:szCs w:val="24"/>
        </w:rPr>
        <w:tab/>
        <w:t>-</w:t>
      </w:r>
      <w:r w:rsidR="001F03D5" w:rsidRPr="00661842">
        <w:rPr>
          <w:rFonts w:ascii="Arial" w:hAnsi="Arial" w:cs="Arial"/>
          <w:b w:val="0"/>
          <w:bCs/>
          <w:sz w:val="24"/>
          <w:szCs w:val="24"/>
        </w:rPr>
        <w:tab/>
        <w:t>hire car costs</w:t>
      </w:r>
    </w:p>
    <w:p w14:paraId="1A482E76" w14:textId="77777777" w:rsidR="001F03D5" w:rsidRPr="00661842" w:rsidRDefault="001F03D5" w:rsidP="00CF7C3C">
      <w:pPr>
        <w:pStyle w:val="BodyText"/>
        <w:spacing w:line="300" w:lineRule="auto"/>
        <w:ind w:left="720" w:firstLine="720"/>
        <w:rPr>
          <w:rFonts w:ascii="Arial" w:hAnsi="Arial" w:cs="Arial"/>
          <w:b w:val="0"/>
          <w:bCs/>
          <w:sz w:val="24"/>
          <w:szCs w:val="24"/>
        </w:rPr>
      </w:pPr>
      <w:r w:rsidRPr="00661842">
        <w:rPr>
          <w:rFonts w:ascii="Arial" w:hAnsi="Arial" w:cs="Arial"/>
          <w:b w:val="0"/>
          <w:bCs/>
          <w:sz w:val="24"/>
          <w:szCs w:val="24"/>
        </w:rPr>
        <w:t>-</w:t>
      </w:r>
      <w:r w:rsidRPr="00661842">
        <w:rPr>
          <w:rFonts w:ascii="Arial" w:hAnsi="Arial" w:cs="Arial"/>
          <w:b w:val="0"/>
          <w:bCs/>
          <w:sz w:val="24"/>
          <w:szCs w:val="24"/>
        </w:rPr>
        <w:tab/>
      </w:r>
      <w:r w:rsidR="00763D04" w:rsidRPr="00661842">
        <w:rPr>
          <w:rFonts w:ascii="Arial" w:hAnsi="Arial" w:cs="Arial"/>
          <w:b w:val="0"/>
          <w:bCs/>
          <w:sz w:val="24"/>
          <w:szCs w:val="24"/>
        </w:rPr>
        <w:t xml:space="preserve">taxi fares, </w:t>
      </w:r>
      <w:r w:rsidRPr="00661842">
        <w:rPr>
          <w:rFonts w:ascii="Arial" w:hAnsi="Arial" w:cs="Arial"/>
          <w:b w:val="0"/>
          <w:bCs/>
          <w:sz w:val="24"/>
          <w:szCs w:val="24"/>
        </w:rPr>
        <w:t>transfers</w:t>
      </w:r>
      <w:r w:rsidR="00A339E2" w:rsidRPr="00661842">
        <w:rPr>
          <w:rFonts w:ascii="Arial" w:hAnsi="Arial" w:cs="Arial"/>
          <w:b w:val="0"/>
          <w:bCs/>
          <w:sz w:val="24"/>
          <w:szCs w:val="24"/>
        </w:rPr>
        <w:t xml:space="preserve"> and </w:t>
      </w:r>
      <w:r w:rsidR="00763D04" w:rsidRPr="00661842">
        <w:rPr>
          <w:rFonts w:ascii="Arial" w:hAnsi="Arial" w:cs="Arial"/>
          <w:b w:val="0"/>
          <w:bCs/>
          <w:sz w:val="24"/>
          <w:szCs w:val="24"/>
        </w:rPr>
        <w:t>parking charges</w:t>
      </w:r>
    </w:p>
    <w:p w14:paraId="5E2B17E4" w14:textId="77777777" w:rsidR="001F03D5" w:rsidRPr="00661842" w:rsidRDefault="001F03D5" w:rsidP="00CF7C3C">
      <w:pPr>
        <w:pStyle w:val="BodyText"/>
        <w:spacing w:line="300" w:lineRule="auto"/>
        <w:ind w:left="720" w:firstLine="720"/>
        <w:rPr>
          <w:rFonts w:ascii="Arial" w:hAnsi="Arial" w:cs="Arial"/>
          <w:b w:val="0"/>
          <w:bCs/>
          <w:sz w:val="24"/>
          <w:szCs w:val="24"/>
        </w:rPr>
      </w:pPr>
      <w:r w:rsidRPr="00661842">
        <w:rPr>
          <w:rFonts w:ascii="Arial" w:hAnsi="Arial" w:cs="Arial"/>
          <w:b w:val="0"/>
          <w:bCs/>
          <w:sz w:val="24"/>
          <w:szCs w:val="24"/>
        </w:rPr>
        <w:t>-</w:t>
      </w:r>
      <w:r w:rsidRPr="00661842">
        <w:rPr>
          <w:rFonts w:ascii="Arial" w:hAnsi="Arial" w:cs="Arial"/>
          <w:b w:val="0"/>
          <w:bCs/>
          <w:sz w:val="24"/>
          <w:szCs w:val="24"/>
        </w:rPr>
        <w:tab/>
      </w:r>
      <w:r w:rsidR="00763D04" w:rsidRPr="00661842">
        <w:rPr>
          <w:rFonts w:ascii="Arial" w:hAnsi="Arial" w:cs="Arial"/>
          <w:b w:val="0"/>
          <w:bCs/>
          <w:sz w:val="24"/>
          <w:szCs w:val="24"/>
        </w:rPr>
        <w:t>fuel</w:t>
      </w:r>
      <w:r w:rsidR="00661842">
        <w:rPr>
          <w:rFonts w:ascii="Arial" w:hAnsi="Arial" w:cs="Arial"/>
          <w:b w:val="0"/>
          <w:bCs/>
          <w:sz w:val="24"/>
          <w:szCs w:val="24"/>
        </w:rPr>
        <w:t xml:space="preserve"> costs</w:t>
      </w:r>
    </w:p>
    <w:p w14:paraId="36407A6B" w14:textId="77777777" w:rsidR="00A339E2" w:rsidRPr="00661842" w:rsidRDefault="001F03D5" w:rsidP="00CF7C3C">
      <w:pPr>
        <w:pStyle w:val="BodyText"/>
        <w:spacing w:line="300" w:lineRule="auto"/>
        <w:ind w:left="2160" w:hanging="720"/>
        <w:rPr>
          <w:rFonts w:ascii="Arial" w:hAnsi="Arial" w:cs="Arial"/>
          <w:b w:val="0"/>
          <w:bCs/>
          <w:sz w:val="24"/>
          <w:szCs w:val="24"/>
        </w:rPr>
      </w:pPr>
      <w:r w:rsidRPr="00661842">
        <w:rPr>
          <w:rFonts w:ascii="Arial" w:hAnsi="Arial" w:cs="Arial"/>
          <w:b w:val="0"/>
          <w:bCs/>
          <w:i/>
          <w:sz w:val="24"/>
          <w:szCs w:val="24"/>
        </w:rPr>
        <w:t>-</w:t>
      </w:r>
      <w:r w:rsidRPr="00661842">
        <w:rPr>
          <w:rFonts w:ascii="Arial" w:hAnsi="Arial" w:cs="Arial"/>
          <w:b w:val="0"/>
          <w:bCs/>
          <w:sz w:val="24"/>
          <w:szCs w:val="24"/>
        </w:rPr>
        <w:tab/>
        <w:t xml:space="preserve">support is </w:t>
      </w:r>
      <w:r w:rsidRPr="00661842">
        <w:rPr>
          <w:rFonts w:ascii="Arial" w:hAnsi="Arial" w:cs="Arial"/>
          <w:b w:val="0"/>
          <w:bCs/>
          <w:sz w:val="24"/>
          <w:szCs w:val="24"/>
          <w:u w:val="single"/>
        </w:rPr>
        <w:t>not</w:t>
      </w:r>
      <w:r w:rsidRPr="00661842">
        <w:rPr>
          <w:rFonts w:ascii="Arial" w:hAnsi="Arial" w:cs="Arial"/>
          <w:b w:val="0"/>
          <w:bCs/>
          <w:sz w:val="24"/>
          <w:szCs w:val="24"/>
        </w:rPr>
        <w:t xml:space="preserve"> available if the business has attended the same event previously</w:t>
      </w:r>
      <w:r w:rsidR="00CF7C3C" w:rsidRPr="00661842">
        <w:rPr>
          <w:rFonts w:ascii="Arial" w:hAnsi="Arial" w:cs="Arial"/>
          <w:b w:val="0"/>
          <w:bCs/>
          <w:sz w:val="24"/>
          <w:szCs w:val="24"/>
        </w:rPr>
        <w:br/>
      </w:r>
    </w:p>
    <w:p w14:paraId="62A5269F" w14:textId="77777777" w:rsidR="00A339E2" w:rsidRPr="00661842" w:rsidRDefault="00A339E2" w:rsidP="00661842">
      <w:pPr>
        <w:pStyle w:val="BodyTextIndent"/>
        <w:spacing w:line="300" w:lineRule="auto"/>
        <w:ind w:left="0"/>
        <w:jc w:val="both"/>
        <w:rPr>
          <w:rFonts w:ascii="Arial" w:hAnsi="Arial" w:cs="Arial"/>
          <w:b w:val="0"/>
          <w:bCs/>
          <w:i w:val="0"/>
          <w:sz w:val="24"/>
          <w:szCs w:val="24"/>
        </w:rPr>
      </w:pPr>
      <w:r w:rsidRPr="00661842">
        <w:rPr>
          <w:rFonts w:ascii="Arial" w:hAnsi="Arial" w:cs="Arial"/>
          <w:b w:val="0"/>
          <w:bCs/>
          <w:i w:val="0"/>
          <w:sz w:val="24"/>
          <w:szCs w:val="24"/>
        </w:rPr>
        <w:t>We encourage applications which will introduce new and/or improved products, processes or services into the business and assist growth in new or existing markets.</w:t>
      </w:r>
      <w:r w:rsidR="00E83450" w:rsidRPr="00661842">
        <w:rPr>
          <w:rFonts w:ascii="Arial" w:hAnsi="Arial" w:cs="Arial"/>
          <w:b w:val="0"/>
          <w:bCs/>
          <w:i w:val="0"/>
          <w:sz w:val="24"/>
          <w:szCs w:val="24"/>
        </w:rPr>
        <w:t xml:space="preserve"> </w:t>
      </w:r>
    </w:p>
    <w:p w14:paraId="27898A54" w14:textId="77777777" w:rsidR="00E175F4" w:rsidRPr="00661842" w:rsidRDefault="00E175F4" w:rsidP="00E869D5">
      <w:pPr>
        <w:pStyle w:val="BodyTextIndent"/>
        <w:spacing w:line="300" w:lineRule="auto"/>
        <w:ind w:left="0"/>
        <w:jc w:val="both"/>
        <w:rPr>
          <w:rFonts w:ascii="Arial" w:hAnsi="Arial" w:cs="Arial"/>
          <w:b w:val="0"/>
          <w:i w:val="0"/>
          <w:sz w:val="24"/>
          <w:szCs w:val="24"/>
        </w:rPr>
      </w:pPr>
    </w:p>
    <w:p w14:paraId="628C8D1C" w14:textId="77777777" w:rsidR="00763D04" w:rsidRPr="00661842" w:rsidRDefault="00DC695C" w:rsidP="00661842">
      <w:pPr>
        <w:pStyle w:val="BodyTextIndent"/>
        <w:spacing w:line="300" w:lineRule="auto"/>
        <w:ind w:left="0"/>
        <w:jc w:val="both"/>
        <w:rPr>
          <w:rFonts w:ascii="Arial" w:hAnsi="Arial" w:cs="Arial"/>
          <w:i w:val="0"/>
          <w:sz w:val="24"/>
          <w:szCs w:val="24"/>
          <w:u w:val="single"/>
        </w:rPr>
      </w:pPr>
      <w:r w:rsidRPr="00661842">
        <w:rPr>
          <w:rFonts w:ascii="Arial" w:hAnsi="Arial" w:cs="Arial"/>
          <w:i w:val="0"/>
          <w:sz w:val="24"/>
          <w:szCs w:val="24"/>
          <w:u w:val="single"/>
        </w:rPr>
        <w:t>Attending an industry exhibition as a VISITOR</w:t>
      </w:r>
      <w:r w:rsidR="0084355C" w:rsidRPr="00661842">
        <w:rPr>
          <w:rFonts w:ascii="Arial" w:hAnsi="Arial" w:cs="Arial"/>
          <w:i w:val="0"/>
          <w:sz w:val="24"/>
          <w:szCs w:val="24"/>
          <w:u w:val="single"/>
        </w:rPr>
        <w:t xml:space="preserve"> (UK only)</w:t>
      </w:r>
    </w:p>
    <w:p w14:paraId="450E47C9" w14:textId="65E59422" w:rsidR="00EA0183" w:rsidRPr="00416B02" w:rsidRDefault="00763D04" w:rsidP="00416B02">
      <w:pPr>
        <w:pStyle w:val="BodyTextIndent"/>
        <w:spacing w:line="300" w:lineRule="auto"/>
        <w:ind w:left="0"/>
        <w:jc w:val="both"/>
        <w:rPr>
          <w:rFonts w:ascii="Arial" w:hAnsi="Arial" w:cs="Arial"/>
          <w:b w:val="0"/>
          <w:i w:val="0"/>
          <w:sz w:val="24"/>
          <w:szCs w:val="24"/>
        </w:rPr>
      </w:pPr>
      <w:r w:rsidRPr="00661842">
        <w:rPr>
          <w:rFonts w:ascii="Arial" w:hAnsi="Arial" w:cs="Arial"/>
          <w:b w:val="0"/>
          <w:i w:val="0"/>
          <w:sz w:val="24"/>
          <w:szCs w:val="24"/>
        </w:rPr>
        <w:t>G</w:t>
      </w:r>
      <w:r w:rsidR="002C59FE" w:rsidRPr="00661842">
        <w:rPr>
          <w:rFonts w:ascii="Arial" w:hAnsi="Arial" w:cs="Arial"/>
          <w:b w:val="0"/>
          <w:i w:val="0"/>
          <w:sz w:val="24"/>
          <w:szCs w:val="24"/>
        </w:rPr>
        <w:t xml:space="preserve">rant support is also available to allow businesses to attend trade shows, </w:t>
      </w:r>
      <w:proofErr w:type="gramStart"/>
      <w:r w:rsidR="002C59FE" w:rsidRPr="00661842">
        <w:rPr>
          <w:rFonts w:ascii="Arial" w:hAnsi="Arial" w:cs="Arial"/>
          <w:b w:val="0"/>
          <w:i w:val="0"/>
          <w:sz w:val="24"/>
          <w:szCs w:val="24"/>
        </w:rPr>
        <w:t>exhibitions</w:t>
      </w:r>
      <w:proofErr w:type="gramEnd"/>
      <w:r w:rsidR="002C59FE" w:rsidRPr="00661842">
        <w:rPr>
          <w:rFonts w:ascii="Arial" w:hAnsi="Arial" w:cs="Arial"/>
          <w:b w:val="0"/>
          <w:i w:val="0"/>
          <w:sz w:val="24"/>
          <w:szCs w:val="24"/>
        </w:rPr>
        <w:t xml:space="preserve"> or other industry events </w:t>
      </w:r>
      <w:r w:rsidR="00316820" w:rsidRPr="00661842">
        <w:rPr>
          <w:rFonts w:ascii="Arial" w:hAnsi="Arial" w:cs="Arial"/>
          <w:b w:val="0"/>
          <w:i w:val="0"/>
          <w:sz w:val="24"/>
          <w:szCs w:val="24"/>
        </w:rPr>
        <w:t xml:space="preserve">as a </w:t>
      </w:r>
      <w:r w:rsidR="00316820" w:rsidRPr="00661842">
        <w:rPr>
          <w:rFonts w:ascii="Arial" w:hAnsi="Arial" w:cs="Arial"/>
          <w:i w:val="0"/>
          <w:sz w:val="24"/>
          <w:szCs w:val="24"/>
        </w:rPr>
        <w:t>visitor</w:t>
      </w:r>
      <w:r w:rsidR="00316820" w:rsidRPr="00661842">
        <w:rPr>
          <w:rFonts w:ascii="Arial" w:hAnsi="Arial" w:cs="Arial"/>
          <w:b w:val="0"/>
          <w:i w:val="0"/>
          <w:sz w:val="24"/>
          <w:szCs w:val="24"/>
        </w:rPr>
        <w:t xml:space="preserve"> </w:t>
      </w:r>
      <w:r w:rsidR="001C01EE">
        <w:rPr>
          <w:rFonts w:ascii="Arial" w:hAnsi="Arial" w:cs="Arial"/>
          <w:b w:val="0"/>
          <w:i w:val="0"/>
          <w:sz w:val="24"/>
          <w:szCs w:val="24"/>
        </w:rPr>
        <w:t>(</w:t>
      </w:r>
      <w:r w:rsidR="001C01EE" w:rsidRPr="00661842">
        <w:rPr>
          <w:rFonts w:ascii="Arial" w:hAnsi="Arial" w:cs="Arial"/>
          <w:b w:val="0"/>
          <w:i w:val="0"/>
          <w:sz w:val="24"/>
          <w:szCs w:val="24"/>
          <w:u w:val="single"/>
        </w:rPr>
        <w:t>within the UK only</w:t>
      </w:r>
      <w:r w:rsidR="001C01EE">
        <w:rPr>
          <w:rFonts w:ascii="Arial" w:hAnsi="Arial" w:cs="Arial"/>
          <w:b w:val="0"/>
          <w:i w:val="0"/>
          <w:sz w:val="24"/>
          <w:szCs w:val="24"/>
          <w:u w:val="single"/>
        </w:rPr>
        <w:t>)</w:t>
      </w:r>
      <w:r w:rsidR="001C01EE" w:rsidRPr="00661842">
        <w:rPr>
          <w:rFonts w:ascii="Arial" w:hAnsi="Arial" w:cs="Arial"/>
          <w:b w:val="0"/>
          <w:i w:val="0"/>
          <w:sz w:val="24"/>
          <w:szCs w:val="24"/>
        </w:rPr>
        <w:t xml:space="preserve"> </w:t>
      </w:r>
      <w:r w:rsidR="00A225EF" w:rsidRPr="00661842">
        <w:rPr>
          <w:rFonts w:ascii="Arial" w:hAnsi="Arial" w:cs="Arial"/>
          <w:b w:val="0"/>
          <w:i w:val="0"/>
          <w:sz w:val="24"/>
          <w:szCs w:val="24"/>
        </w:rPr>
        <w:t xml:space="preserve">for the purpose of </w:t>
      </w:r>
      <w:r w:rsidR="00316820" w:rsidRPr="00661842">
        <w:rPr>
          <w:rFonts w:ascii="Arial" w:hAnsi="Arial" w:cs="Arial"/>
          <w:b w:val="0"/>
          <w:i w:val="0"/>
          <w:sz w:val="24"/>
          <w:szCs w:val="24"/>
        </w:rPr>
        <w:t xml:space="preserve">developing </w:t>
      </w:r>
      <w:r w:rsidR="00124BD9">
        <w:rPr>
          <w:rFonts w:ascii="Arial" w:hAnsi="Arial" w:cs="Arial"/>
          <w:b w:val="0"/>
          <w:i w:val="0"/>
          <w:sz w:val="24"/>
          <w:szCs w:val="24"/>
        </w:rPr>
        <w:br/>
      </w:r>
      <w:r w:rsidR="00124BD9">
        <w:rPr>
          <w:rFonts w:ascii="Arial" w:hAnsi="Arial" w:cs="Arial"/>
          <w:b w:val="0"/>
          <w:i w:val="0"/>
          <w:sz w:val="24"/>
          <w:szCs w:val="24"/>
        </w:rPr>
        <w:lastRenderedPageBreak/>
        <w:br/>
      </w:r>
      <w:r w:rsidR="00316820" w:rsidRPr="00661842">
        <w:rPr>
          <w:rFonts w:ascii="Arial" w:hAnsi="Arial" w:cs="Arial"/>
          <w:b w:val="0"/>
          <w:i w:val="0"/>
          <w:sz w:val="24"/>
          <w:szCs w:val="24"/>
        </w:rPr>
        <w:t>new business opportun</w:t>
      </w:r>
      <w:r w:rsidR="00A47F6A" w:rsidRPr="00661842">
        <w:rPr>
          <w:rFonts w:ascii="Arial" w:hAnsi="Arial" w:cs="Arial"/>
          <w:b w:val="0"/>
          <w:i w:val="0"/>
          <w:sz w:val="24"/>
          <w:szCs w:val="24"/>
        </w:rPr>
        <w:t>i</w:t>
      </w:r>
      <w:r w:rsidR="00316820" w:rsidRPr="00661842">
        <w:rPr>
          <w:rFonts w:ascii="Arial" w:hAnsi="Arial" w:cs="Arial"/>
          <w:b w:val="0"/>
          <w:i w:val="0"/>
          <w:sz w:val="24"/>
          <w:szCs w:val="24"/>
        </w:rPr>
        <w:t>ties</w:t>
      </w:r>
      <w:r w:rsidR="002C59FE" w:rsidRPr="00661842">
        <w:rPr>
          <w:rFonts w:ascii="Arial" w:hAnsi="Arial" w:cs="Arial"/>
          <w:b w:val="0"/>
          <w:i w:val="0"/>
          <w:sz w:val="24"/>
          <w:szCs w:val="24"/>
        </w:rPr>
        <w:t xml:space="preserve">, </w:t>
      </w:r>
      <w:r w:rsidR="00A225EF" w:rsidRPr="00661842">
        <w:rPr>
          <w:rFonts w:ascii="Arial" w:hAnsi="Arial" w:cs="Arial"/>
          <w:b w:val="0"/>
          <w:i w:val="0"/>
          <w:sz w:val="24"/>
          <w:szCs w:val="24"/>
        </w:rPr>
        <w:t xml:space="preserve">to </w:t>
      </w:r>
      <w:r w:rsidR="002C59FE" w:rsidRPr="00661842">
        <w:rPr>
          <w:rFonts w:ascii="Arial" w:hAnsi="Arial" w:cs="Arial"/>
          <w:b w:val="0"/>
          <w:i w:val="0"/>
          <w:sz w:val="24"/>
          <w:szCs w:val="24"/>
        </w:rPr>
        <w:t xml:space="preserve">meet </w:t>
      </w:r>
      <w:r w:rsidR="00A225EF" w:rsidRPr="00661842">
        <w:rPr>
          <w:rFonts w:ascii="Arial" w:hAnsi="Arial" w:cs="Arial"/>
          <w:b w:val="0"/>
          <w:i w:val="0"/>
          <w:sz w:val="24"/>
          <w:szCs w:val="24"/>
        </w:rPr>
        <w:t>potential new customers, or to investigate</w:t>
      </w:r>
      <w:r w:rsidR="002C59FE" w:rsidRPr="00661842">
        <w:rPr>
          <w:rFonts w:ascii="Arial" w:hAnsi="Arial" w:cs="Arial"/>
          <w:b w:val="0"/>
          <w:i w:val="0"/>
          <w:sz w:val="24"/>
          <w:szCs w:val="24"/>
        </w:rPr>
        <w:t xml:space="preserve"> new markets</w:t>
      </w:r>
      <w:r w:rsidR="0084355C" w:rsidRPr="00661842">
        <w:rPr>
          <w:rFonts w:ascii="Arial" w:hAnsi="Arial" w:cs="Arial"/>
          <w:b w:val="0"/>
          <w:i w:val="0"/>
          <w:sz w:val="24"/>
          <w:szCs w:val="24"/>
        </w:rPr>
        <w:t xml:space="preserve">. </w:t>
      </w:r>
      <w:r w:rsidR="00A339E2" w:rsidRPr="00661842">
        <w:rPr>
          <w:rFonts w:ascii="Arial" w:hAnsi="Arial" w:cs="Arial"/>
          <w:b w:val="0"/>
          <w:i w:val="0"/>
          <w:sz w:val="24"/>
          <w:szCs w:val="24"/>
        </w:rPr>
        <w:t xml:space="preserve">The grant can cover accommodation and air/rail travel costs, however certain exclusions apply (see below). </w:t>
      </w:r>
      <w:r w:rsidR="00E83450" w:rsidRPr="00661842">
        <w:rPr>
          <w:rFonts w:ascii="Arial" w:hAnsi="Arial" w:cs="Arial"/>
          <w:b w:val="0"/>
          <w:i w:val="0"/>
          <w:sz w:val="24"/>
          <w:szCs w:val="24"/>
        </w:rPr>
        <w:t>T</w:t>
      </w:r>
      <w:r w:rsidR="002C59FE" w:rsidRPr="00661842">
        <w:rPr>
          <w:rFonts w:ascii="Arial" w:hAnsi="Arial" w:cs="Arial"/>
          <w:b w:val="0"/>
          <w:i w:val="0"/>
          <w:sz w:val="24"/>
          <w:szCs w:val="24"/>
        </w:rPr>
        <w:t>he minimum grant award for this a</w:t>
      </w:r>
      <w:r w:rsidR="00316820" w:rsidRPr="00661842">
        <w:rPr>
          <w:rFonts w:ascii="Arial" w:hAnsi="Arial" w:cs="Arial"/>
          <w:b w:val="0"/>
          <w:i w:val="0"/>
          <w:sz w:val="24"/>
          <w:szCs w:val="24"/>
        </w:rPr>
        <w:t>ctivity remains £</w:t>
      </w:r>
      <w:r w:rsidR="00E83450" w:rsidRPr="00661842">
        <w:rPr>
          <w:rFonts w:ascii="Arial" w:hAnsi="Arial" w:cs="Arial"/>
          <w:b w:val="0"/>
          <w:i w:val="0"/>
          <w:sz w:val="24"/>
          <w:szCs w:val="24"/>
        </w:rPr>
        <w:t>245</w:t>
      </w:r>
      <w:r w:rsidR="00316820" w:rsidRPr="00661842">
        <w:rPr>
          <w:rFonts w:ascii="Arial" w:hAnsi="Arial" w:cs="Arial"/>
          <w:b w:val="0"/>
          <w:i w:val="0"/>
          <w:sz w:val="24"/>
          <w:szCs w:val="24"/>
        </w:rPr>
        <w:t xml:space="preserve">, therefore </w:t>
      </w:r>
      <w:r w:rsidR="002C59FE" w:rsidRPr="00661842">
        <w:rPr>
          <w:rFonts w:ascii="Arial" w:hAnsi="Arial" w:cs="Arial"/>
          <w:b w:val="0"/>
          <w:i w:val="0"/>
          <w:sz w:val="24"/>
          <w:szCs w:val="24"/>
        </w:rPr>
        <w:t>the minimum (eligible) project expenditure must be at least</w:t>
      </w:r>
      <w:r w:rsidR="00A225EF" w:rsidRPr="00661842">
        <w:rPr>
          <w:rFonts w:ascii="Arial" w:hAnsi="Arial" w:cs="Arial"/>
          <w:b w:val="0"/>
          <w:i w:val="0"/>
          <w:sz w:val="24"/>
          <w:szCs w:val="24"/>
        </w:rPr>
        <w:t xml:space="preserve"> £</w:t>
      </w:r>
      <w:r w:rsidR="00E83450" w:rsidRPr="00661842">
        <w:rPr>
          <w:rFonts w:ascii="Arial" w:hAnsi="Arial" w:cs="Arial"/>
          <w:b w:val="0"/>
          <w:i w:val="0"/>
          <w:sz w:val="24"/>
          <w:szCs w:val="24"/>
        </w:rPr>
        <w:t>490</w:t>
      </w:r>
      <w:r w:rsidR="00A225EF" w:rsidRPr="00661842">
        <w:rPr>
          <w:rFonts w:ascii="Arial" w:hAnsi="Arial" w:cs="Arial"/>
          <w:b w:val="0"/>
          <w:i w:val="0"/>
          <w:sz w:val="24"/>
          <w:szCs w:val="24"/>
        </w:rPr>
        <w:t xml:space="preserve"> (ex VAT). </w:t>
      </w:r>
      <w:r w:rsidR="00124BD9">
        <w:rPr>
          <w:rFonts w:ascii="Arial" w:hAnsi="Arial" w:cs="Arial"/>
          <w:b w:val="0"/>
          <w:i w:val="0"/>
          <w:sz w:val="24"/>
          <w:szCs w:val="24"/>
        </w:rPr>
        <w:br/>
      </w:r>
      <w:r w:rsidR="002C59FE" w:rsidRPr="00661842">
        <w:rPr>
          <w:rFonts w:ascii="Arial" w:hAnsi="Arial" w:cs="Arial"/>
          <w:b w:val="0"/>
          <w:i w:val="0"/>
          <w:sz w:val="24"/>
          <w:szCs w:val="24"/>
        </w:rPr>
        <w:t xml:space="preserve">   </w:t>
      </w:r>
    </w:p>
    <w:p w14:paraId="4FE4B0FA" w14:textId="77777777" w:rsidR="00CF7C3C" w:rsidRPr="001C01EE" w:rsidRDefault="00F0584C" w:rsidP="00661842">
      <w:pPr>
        <w:pStyle w:val="BodyText"/>
        <w:spacing w:line="300" w:lineRule="auto"/>
        <w:rPr>
          <w:rFonts w:ascii="Arial" w:hAnsi="Arial" w:cs="Arial"/>
          <w:bCs/>
          <w:sz w:val="24"/>
          <w:szCs w:val="24"/>
        </w:rPr>
      </w:pPr>
      <w:r w:rsidRPr="001C01EE">
        <w:rPr>
          <w:rFonts w:ascii="Arial" w:hAnsi="Arial" w:cs="Arial"/>
          <w:bCs/>
          <w:sz w:val="24"/>
          <w:szCs w:val="24"/>
        </w:rPr>
        <w:t>Exclusions:</w:t>
      </w:r>
      <w:r w:rsidRPr="001C01EE">
        <w:rPr>
          <w:rFonts w:ascii="Arial" w:hAnsi="Arial" w:cs="Arial"/>
          <w:bCs/>
          <w:sz w:val="24"/>
          <w:szCs w:val="24"/>
        </w:rPr>
        <w:tab/>
      </w:r>
    </w:p>
    <w:p w14:paraId="13664130" w14:textId="77777777" w:rsidR="0090459C" w:rsidRPr="00661842" w:rsidRDefault="00F0584C" w:rsidP="001C01EE">
      <w:pPr>
        <w:pStyle w:val="BodyText"/>
        <w:spacing w:line="300" w:lineRule="auto"/>
        <w:ind w:left="1440" w:hanging="731"/>
        <w:rPr>
          <w:rFonts w:ascii="Arial" w:hAnsi="Arial" w:cs="Arial"/>
          <w:b w:val="0"/>
          <w:bCs/>
          <w:sz w:val="24"/>
          <w:szCs w:val="24"/>
        </w:rPr>
      </w:pPr>
      <w:r w:rsidRPr="00661842">
        <w:rPr>
          <w:rFonts w:ascii="Arial" w:hAnsi="Arial" w:cs="Arial"/>
          <w:b w:val="0"/>
          <w:bCs/>
          <w:sz w:val="24"/>
          <w:szCs w:val="24"/>
        </w:rPr>
        <w:t xml:space="preserve">-  </w:t>
      </w:r>
      <w:r w:rsidRPr="00661842">
        <w:rPr>
          <w:rFonts w:ascii="Arial" w:hAnsi="Arial" w:cs="Arial"/>
          <w:b w:val="0"/>
          <w:bCs/>
          <w:sz w:val="24"/>
          <w:szCs w:val="24"/>
        </w:rPr>
        <w:tab/>
      </w:r>
      <w:r w:rsidR="001C01EE">
        <w:rPr>
          <w:rFonts w:ascii="Arial" w:hAnsi="Arial" w:cs="Arial"/>
          <w:b w:val="0"/>
          <w:bCs/>
          <w:sz w:val="24"/>
          <w:szCs w:val="24"/>
        </w:rPr>
        <w:t xml:space="preserve">fees associated with </w:t>
      </w:r>
      <w:r w:rsidR="0090459C" w:rsidRPr="00661842">
        <w:rPr>
          <w:rFonts w:ascii="Arial" w:hAnsi="Arial" w:cs="Arial"/>
          <w:b w:val="0"/>
          <w:bCs/>
          <w:sz w:val="24"/>
          <w:szCs w:val="24"/>
        </w:rPr>
        <w:t xml:space="preserve">attendance </w:t>
      </w:r>
      <w:r w:rsidR="00895E3A" w:rsidRPr="00661842">
        <w:rPr>
          <w:rFonts w:ascii="Arial" w:hAnsi="Arial" w:cs="Arial"/>
          <w:b w:val="0"/>
          <w:bCs/>
          <w:sz w:val="24"/>
          <w:szCs w:val="24"/>
        </w:rPr>
        <w:t xml:space="preserve">as a delegate </w:t>
      </w:r>
      <w:r w:rsidR="0090459C" w:rsidRPr="00661842">
        <w:rPr>
          <w:rFonts w:ascii="Arial" w:hAnsi="Arial" w:cs="Arial"/>
          <w:b w:val="0"/>
          <w:bCs/>
          <w:sz w:val="24"/>
          <w:szCs w:val="24"/>
        </w:rPr>
        <w:t>at co</w:t>
      </w:r>
      <w:r w:rsidR="00CF7C3C" w:rsidRPr="00661842">
        <w:rPr>
          <w:rFonts w:ascii="Arial" w:hAnsi="Arial" w:cs="Arial"/>
          <w:b w:val="0"/>
          <w:bCs/>
          <w:sz w:val="24"/>
          <w:szCs w:val="24"/>
        </w:rPr>
        <w:t xml:space="preserve">nferences, workshops, </w:t>
      </w:r>
      <w:r w:rsidR="00895E3A" w:rsidRPr="00661842">
        <w:rPr>
          <w:rFonts w:ascii="Arial" w:hAnsi="Arial" w:cs="Arial"/>
          <w:b w:val="0"/>
          <w:bCs/>
          <w:sz w:val="24"/>
          <w:szCs w:val="24"/>
        </w:rPr>
        <w:t xml:space="preserve">seminars, </w:t>
      </w:r>
      <w:r w:rsidR="001C01EE">
        <w:rPr>
          <w:rFonts w:ascii="Arial" w:hAnsi="Arial" w:cs="Arial"/>
          <w:b w:val="0"/>
          <w:bCs/>
          <w:sz w:val="24"/>
          <w:szCs w:val="24"/>
        </w:rPr>
        <w:t xml:space="preserve">and </w:t>
      </w:r>
      <w:r w:rsidR="0090459C" w:rsidRPr="00661842">
        <w:rPr>
          <w:rFonts w:ascii="Arial" w:hAnsi="Arial" w:cs="Arial"/>
          <w:b w:val="0"/>
          <w:bCs/>
          <w:sz w:val="24"/>
          <w:szCs w:val="24"/>
        </w:rPr>
        <w:t>networking meetings</w:t>
      </w:r>
    </w:p>
    <w:p w14:paraId="54DF8429" w14:textId="77777777" w:rsidR="0084355C" w:rsidRPr="00661842" w:rsidRDefault="0084355C" w:rsidP="00661842">
      <w:pPr>
        <w:pStyle w:val="BodyText"/>
        <w:spacing w:line="300" w:lineRule="auto"/>
        <w:ind w:firstLine="720"/>
        <w:rPr>
          <w:rFonts w:ascii="Arial" w:hAnsi="Arial" w:cs="Arial"/>
          <w:b w:val="0"/>
          <w:bCs/>
          <w:sz w:val="24"/>
          <w:szCs w:val="24"/>
        </w:rPr>
      </w:pPr>
      <w:r w:rsidRPr="00661842">
        <w:rPr>
          <w:rFonts w:ascii="Arial" w:hAnsi="Arial" w:cs="Arial"/>
          <w:b w:val="0"/>
          <w:bCs/>
          <w:sz w:val="24"/>
          <w:szCs w:val="24"/>
        </w:rPr>
        <w:t xml:space="preserve">-  </w:t>
      </w:r>
      <w:r w:rsidRPr="00661842">
        <w:rPr>
          <w:rFonts w:ascii="Arial" w:hAnsi="Arial" w:cs="Arial"/>
          <w:b w:val="0"/>
          <w:bCs/>
          <w:sz w:val="24"/>
          <w:szCs w:val="24"/>
        </w:rPr>
        <w:tab/>
      </w:r>
      <w:r w:rsidR="00453121" w:rsidRPr="00661842">
        <w:rPr>
          <w:rFonts w:ascii="Arial" w:hAnsi="Arial" w:cs="Arial"/>
          <w:b w:val="0"/>
          <w:bCs/>
          <w:sz w:val="24"/>
          <w:szCs w:val="24"/>
        </w:rPr>
        <w:t xml:space="preserve">trade shows, exhibitions, </w:t>
      </w:r>
      <w:r w:rsidRPr="00661842">
        <w:rPr>
          <w:rFonts w:ascii="Arial" w:hAnsi="Arial" w:cs="Arial"/>
          <w:b w:val="0"/>
          <w:bCs/>
          <w:sz w:val="24"/>
          <w:szCs w:val="24"/>
        </w:rPr>
        <w:t xml:space="preserve">other industry events </w:t>
      </w:r>
      <w:r w:rsidRPr="00661842">
        <w:rPr>
          <w:rFonts w:ascii="Arial" w:hAnsi="Arial" w:cs="Arial"/>
          <w:b w:val="0"/>
          <w:bCs/>
          <w:sz w:val="24"/>
          <w:szCs w:val="24"/>
          <w:u w:val="single"/>
        </w:rPr>
        <w:t>outwith the UK</w:t>
      </w:r>
    </w:p>
    <w:p w14:paraId="1DDDFBCD" w14:textId="77777777" w:rsidR="001C01EE" w:rsidRDefault="0090459C" w:rsidP="001C01EE">
      <w:pPr>
        <w:pStyle w:val="BodyText"/>
        <w:spacing w:line="300" w:lineRule="auto"/>
        <w:ind w:left="1440" w:hanging="720"/>
        <w:rPr>
          <w:rFonts w:ascii="Arial" w:hAnsi="Arial" w:cs="Arial"/>
          <w:b w:val="0"/>
          <w:bCs/>
          <w:sz w:val="24"/>
          <w:szCs w:val="24"/>
        </w:rPr>
      </w:pPr>
      <w:r w:rsidRPr="00661842">
        <w:rPr>
          <w:rFonts w:ascii="Arial" w:hAnsi="Arial" w:cs="Arial"/>
          <w:b w:val="0"/>
          <w:bCs/>
          <w:sz w:val="24"/>
          <w:szCs w:val="24"/>
        </w:rPr>
        <w:t xml:space="preserve">-  </w:t>
      </w:r>
      <w:r w:rsidRPr="00661842">
        <w:rPr>
          <w:rFonts w:ascii="Arial" w:hAnsi="Arial" w:cs="Arial"/>
          <w:b w:val="0"/>
          <w:bCs/>
          <w:sz w:val="24"/>
          <w:szCs w:val="24"/>
        </w:rPr>
        <w:tab/>
      </w:r>
      <w:r w:rsidR="00F0584C" w:rsidRPr="00661842">
        <w:rPr>
          <w:rFonts w:ascii="Arial" w:hAnsi="Arial" w:cs="Arial"/>
          <w:b w:val="0"/>
          <w:bCs/>
          <w:sz w:val="24"/>
          <w:szCs w:val="24"/>
        </w:rPr>
        <w:t>trade missions which are alread</w:t>
      </w:r>
      <w:r w:rsidR="00932EFB" w:rsidRPr="00661842">
        <w:rPr>
          <w:rFonts w:ascii="Arial" w:hAnsi="Arial" w:cs="Arial"/>
          <w:b w:val="0"/>
          <w:bCs/>
          <w:sz w:val="24"/>
          <w:szCs w:val="24"/>
        </w:rPr>
        <w:t xml:space="preserve">y funded via other agencies </w:t>
      </w:r>
    </w:p>
    <w:p w14:paraId="6811B851" w14:textId="77777777" w:rsidR="00EE51B6" w:rsidRPr="00661842" w:rsidRDefault="001C01EE" w:rsidP="001C01EE">
      <w:pPr>
        <w:pStyle w:val="BodyText"/>
        <w:spacing w:line="300" w:lineRule="auto"/>
        <w:ind w:firstLine="720"/>
        <w:rPr>
          <w:rFonts w:ascii="Arial" w:hAnsi="Arial" w:cs="Arial"/>
          <w:b w:val="0"/>
          <w:bCs/>
          <w:sz w:val="24"/>
          <w:szCs w:val="24"/>
        </w:rPr>
      </w:pPr>
      <w:r>
        <w:rPr>
          <w:rFonts w:ascii="Arial" w:hAnsi="Arial" w:cs="Arial"/>
          <w:b w:val="0"/>
          <w:bCs/>
          <w:sz w:val="24"/>
          <w:szCs w:val="24"/>
        </w:rPr>
        <w:t>-</w:t>
      </w:r>
      <w:r>
        <w:rPr>
          <w:rFonts w:ascii="Arial" w:hAnsi="Arial" w:cs="Arial"/>
          <w:b w:val="0"/>
          <w:bCs/>
          <w:sz w:val="24"/>
          <w:szCs w:val="24"/>
        </w:rPr>
        <w:tab/>
      </w:r>
      <w:r w:rsidR="00E46EE8" w:rsidRPr="00661842">
        <w:rPr>
          <w:rFonts w:ascii="Arial" w:hAnsi="Arial" w:cs="Arial"/>
          <w:b w:val="0"/>
          <w:bCs/>
          <w:sz w:val="24"/>
          <w:szCs w:val="24"/>
        </w:rPr>
        <w:t>staff costs</w:t>
      </w:r>
    </w:p>
    <w:p w14:paraId="0AD8FB42" w14:textId="39905C57" w:rsidR="00F654A0" w:rsidRPr="00661842" w:rsidRDefault="00EE51B6" w:rsidP="00661842">
      <w:pPr>
        <w:pStyle w:val="BodyText"/>
        <w:spacing w:line="300" w:lineRule="auto"/>
        <w:ind w:firstLine="720"/>
        <w:rPr>
          <w:rFonts w:ascii="Arial" w:hAnsi="Arial" w:cs="Arial"/>
          <w:b w:val="0"/>
          <w:bCs/>
          <w:sz w:val="24"/>
          <w:szCs w:val="24"/>
        </w:rPr>
      </w:pPr>
      <w:r w:rsidRPr="00661842">
        <w:rPr>
          <w:rFonts w:ascii="Arial" w:hAnsi="Arial" w:cs="Arial"/>
          <w:b w:val="0"/>
          <w:bCs/>
          <w:sz w:val="24"/>
          <w:szCs w:val="24"/>
        </w:rPr>
        <w:t>-</w:t>
      </w:r>
      <w:r w:rsidRPr="00661842">
        <w:rPr>
          <w:rFonts w:ascii="Arial" w:hAnsi="Arial" w:cs="Arial"/>
          <w:b w:val="0"/>
          <w:bCs/>
          <w:sz w:val="24"/>
          <w:szCs w:val="24"/>
        </w:rPr>
        <w:tab/>
      </w:r>
      <w:r w:rsidR="00F654A0" w:rsidRPr="00661842">
        <w:rPr>
          <w:rFonts w:ascii="Arial" w:hAnsi="Arial" w:cs="Arial"/>
          <w:b w:val="0"/>
          <w:bCs/>
          <w:sz w:val="24"/>
          <w:szCs w:val="24"/>
        </w:rPr>
        <w:t>subsistence costs (</w:t>
      </w:r>
      <w:proofErr w:type="gramStart"/>
      <w:r w:rsidR="009A0EF1" w:rsidRPr="00661842">
        <w:rPr>
          <w:rFonts w:ascii="Arial" w:hAnsi="Arial" w:cs="Arial"/>
          <w:b w:val="0"/>
          <w:bCs/>
          <w:sz w:val="24"/>
          <w:szCs w:val="24"/>
        </w:rPr>
        <w:t>e.g.</w:t>
      </w:r>
      <w:proofErr w:type="gramEnd"/>
      <w:r w:rsidR="00F654A0" w:rsidRPr="00661842">
        <w:rPr>
          <w:rFonts w:ascii="Arial" w:hAnsi="Arial" w:cs="Arial"/>
          <w:b w:val="0"/>
          <w:bCs/>
          <w:sz w:val="24"/>
          <w:szCs w:val="24"/>
        </w:rPr>
        <w:t xml:space="preserve"> food &amp; drink, hospitality)</w:t>
      </w:r>
    </w:p>
    <w:p w14:paraId="412BC1CF" w14:textId="77777777" w:rsidR="00F654A0" w:rsidRPr="00661842" w:rsidRDefault="00F654A0" w:rsidP="00661842">
      <w:pPr>
        <w:pStyle w:val="BodyText"/>
        <w:spacing w:line="300" w:lineRule="auto"/>
        <w:ind w:firstLine="720"/>
        <w:rPr>
          <w:rFonts w:ascii="Arial" w:hAnsi="Arial" w:cs="Arial"/>
          <w:b w:val="0"/>
          <w:bCs/>
          <w:sz w:val="24"/>
          <w:szCs w:val="24"/>
        </w:rPr>
      </w:pPr>
      <w:r w:rsidRPr="00661842">
        <w:rPr>
          <w:rFonts w:ascii="Arial" w:hAnsi="Arial" w:cs="Arial"/>
          <w:b w:val="0"/>
          <w:bCs/>
          <w:sz w:val="24"/>
          <w:szCs w:val="24"/>
        </w:rPr>
        <w:t>-</w:t>
      </w:r>
      <w:r w:rsidRPr="00661842">
        <w:rPr>
          <w:rFonts w:ascii="Arial" w:hAnsi="Arial" w:cs="Arial"/>
          <w:b w:val="0"/>
          <w:bCs/>
          <w:sz w:val="24"/>
          <w:szCs w:val="24"/>
        </w:rPr>
        <w:tab/>
        <w:t>hire car costs</w:t>
      </w:r>
    </w:p>
    <w:p w14:paraId="46B6E9D5" w14:textId="77777777" w:rsidR="00F654A0" w:rsidRPr="00661842" w:rsidRDefault="00F654A0" w:rsidP="00661842">
      <w:pPr>
        <w:pStyle w:val="BodyText"/>
        <w:spacing w:line="300" w:lineRule="auto"/>
        <w:ind w:firstLine="720"/>
        <w:rPr>
          <w:rFonts w:ascii="Arial" w:hAnsi="Arial" w:cs="Arial"/>
          <w:b w:val="0"/>
          <w:bCs/>
          <w:sz w:val="24"/>
          <w:szCs w:val="24"/>
        </w:rPr>
      </w:pPr>
      <w:r w:rsidRPr="00661842">
        <w:rPr>
          <w:rFonts w:ascii="Arial" w:hAnsi="Arial" w:cs="Arial"/>
          <w:b w:val="0"/>
          <w:bCs/>
          <w:sz w:val="24"/>
          <w:szCs w:val="24"/>
        </w:rPr>
        <w:t>-</w:t>
      </w:r>
      <w:r w:rsidRPr="00661842">
        <w:rPr>
          <w:rFonts w:ascii="Arial" w:hAnsi="Arial" w:cs="Arial"/>
          <w:b w:val="0"/>
          <w:bCs/>
          <w:sz w:val="24"/>
          <w:szCs w:val="24"/>
        </w:rPr>
        <w:tab/>
      </w:r>
      <w:r w:rsidR="00A339E2" w:rsidRPr="00661842">
        <w:rPr>
          <w:rFonts w:ascii="Arial" w:hAnsi="Arial" w:cs="Arial"/>
          <w:b w:val="0"/>
          <w:bCs/>
          <w:sz w:val="24"/>
          <w:szCs w:val="24"/>
        </w:rPr>
        <w:t xml:space="preserve">taxi fares, </w:t>
      </w:r>
      <w:r w:rsidRPr="00661842">
        <w:rPr>
          <w:rFonts w:ascii="Arial" w:hAnsi="Arial" w:cs="Arial"/>
          <w:b w:val="0"/>
          <w:bCs/>
          <w:sz w:val="24"/>
          <w:szCs w:val="24"/>
        </w:rPr>
        <w:t>transfers</w:t>
      </w:r>
      <w:r w:rsidR="00A339E2" w:rsidRPr="00661842">
        <w:rPr>
          <w:rFonts w:ascii="Arial" w:hAnsi="Arial" w:cs="Arial"/>
          <w:b w:val="0"/>
          <w:bCs/>
          <w:sz w:val="24"/>
          <w:szCs w:val="24"/>
        </w:rPr>
        <w:t xml:space="preserve"> and parking charges</w:t>
      </w:r>
    </w:p>
    <w:p w14:paraId="72355CBA" w14:textId="77777777" w:rsidR="008668DA" w:rsidRPr="00661842" w:rsidRDefault="00F654A0" w:rsidP="00661842">
      <w:pPr>
        <w:pStyle w:val="BodyText"/>
        <w:spacing w:line="300" w:lineRule="auto"/>
        <w:ind w:firstLine="720"/>
        <w:rPr>
          <w:rFonts w:ascii="Arial" w:hAnsi="Arial" w:cs="Arial"/>
          <w:b w:val="0"/>
          <w:bCs/>
          <w:sz w:val="24"/>
          <w:szCs w:val="24"/>
        </w:rPr>
      </w:pPr>
      <w:r w:rsidRPr="00661842">
        <w:rPr>
          <w:rFonts w:ascii="Arial" w:hAnsi="Arial" w:cs="Arial"/>
          <w:b w:val="0"/>
          <w:bCs/>
          <w:sz w:val="24"/>
          <w:szCs w:val="24"/>
        </w:rPr>
        <w:t>-</w:t>
      </w:r>
      <w:r w:rsidRPr="00661842">
        <w:rPr>
          <w:rFonts w:ascii="Arial" w:hAnsi="Arial" w:cs="Arial"/>
          <w:b w:val="0"/>
          <w:bCs/>
          <w:sz w:val="24"/>
          <w:szCs w:val="24"/>
        </w:rPr>
        <w:tab/>
      </w:r>
      <w:r w:rsidR="00A339E2" w:rsidRPr="00661842">
        <w:rPr>
          <w:rFonts w:ascii="Arial" w:hAnsi="Arial" w:cs="Arial"/>
          <w:b w:val="0"/>
          <w:bCs/>
          <w:sz w:val="24"/>
          <w:szCs w:val="24"/>
        </w:rPr>
        <w:t>fuel</w:t>
      </w:r>
      <w:r w:rsidR="001C01EE">
        <w:rPr>
          <w:rFonts w:ascii="Arial" w:hAnsi="Arial" w:cs="Arial"/>
          <w:b w:val="0"/>
          <w:bCs/>
          <w:sz w:val="24"/>
          <w:szCs w:val="24"/>
        </w:rPr>
        <w:t xml:space="preserve"> costs</w:t>
      </w:r>
    </w:p>
    <w:p w14:paraId="04334F4C" w14:textId="77777777" w:rsidR="00F0584C" w:rsidRPr="00661842" w:rsidRDefault="008668DA" w:rsidP="00661842">
      <w:pPr>
        <w:pStyle w:val="BodyText"/>
        <w:spacing w:line="300" w:lineRule="auto"/>
        <w:ind w:firstLine="666"/>
        <w:rPr>
          <w:rFonts w:ascii="Arial" w:hAnsi="Arial" w:cs="Arial"/>
          <w:b w:val="0"/>
          <w:bCs/>
          <w:sz w:val="24"/>
          <w:szCs w:val="24"/>
        </w:rPr>
      </w:pPr>
      <w:r w:rsidRPr="00661842">
        <w:rPr>
          <w:rFonts w:ascii="Arial" w:hAnsi="Arial" w:cs="Arial"/>
          <w:b w:val="0"/>
          <w:bCs/>
          <w:i/>
          <w:sz w:val="24"/>
          <w:szCs w:val="24"/>
        </w:rPr>
        <w:t>-</w:t>
      </w:r>
      <w:r w:rsidRPr="00661842">
        <w:rPr>
          <w:rFonts w:ascii="Arial" w:hAnsi="Arial" w:cs="Arial"/>
          <w:b w:val="0"/>
          <w:bCs/>
          <w:sz w:val="24"/>
          <w:szCs w:val="24"/>
        </w:rPr>
        <w:tab/>
      </w:r>
      <w:r w:rsidR="007356BB" w:rsidRPr="00661842">
        <w:rPr>
          <w:rFonts w:ascii="Arial" w:hAnsi="Arial" w:cs="Arial"/>
          <w:b w:val="0"/>
          <w:bCs/>
          <w:sz w:val="24"/>
          <w:szCs w:val="24"/>
        </w:rPr>
        <w:t xml:space="preserve">support is </w:t>
      </w:r>
      <w:r w:rsidR="007356BB" w:rsidRPr="00661842">
        <w:rPr>
          <w:rFonts w:ascii="Arial" w:hAnsi="Arial" w:cs="Arial"/>
          <w:b w:val="0"/>
          <w:bCs/>
          <w:sz w:val="24"/>
          <w:szCs w:val="24"/>
          <w:u w:val="single"/>
        </w:rPr>
        <w:t>not</w:t>
      </w:r>
      <w:r w:rsidR="007356BB" w:rsidRPr="00661842">
        <w:rPr>
          <w:rFonts w:ascii="Arial" w:hAnsi="Arial" w:cs="Arial"/>
          <w:b w:val="0"/>
          <w:bCs/>
          <w:sz w:val="24"/>
          <w:szCs w:val="24"/>
        </w:rPr>
        <w:t xml:space="preserve"> available if the business has</w:t>
      </w:r>
      <w:r w:rsidR="00316820" w:rsidRPr="00661842">
        <w:rPr>
          <w:rFonts w:ascii="Arial" w:hAnsi="Arial" w:cs="Arial"/>
          <w:b w:val="0"/>
          <w:bCs/>
          <w:sz w:val="24"/>
          <w:szCs w:val="24"/>
        </w:rPr>
        <w:t xml:space="preserve"> </w:t>
      </w:r>
      <w:r w:rsidR="00673F7E" w:rsidRPr="00661842">
        <w:rPr>
          <w:rFonts w:ascii="Arial" w:hAnsi="Arial" w:cs="Arial"/>
          <w:b w:val="0"/>
          <w:bCs/>
          <w:sz w:val="24"/>
          <w:szCs w:val="24"/>
        </w:rPr>
        <w:t>attended</w:t>
      </w:r>
      <w:r w:rsidR="00852FDE" w:rsidRPr="00661842">
        <w:rPr>
          <w:rFonts w:ascii="Arial" w:hAnsi="Arial" w:cs="Arial"/>
          <w:b w:val="0"/>
          <w:bCs/>
          <w:sz w:val="24"/>
          <w:szCs w:val="24"/>
        </w:rPr>
        <w:t xml:space="preserve"> the </w:t>
      </w:r>
      <w:r w:rsidR="00316820" w:rsidRPr="00661842">
        <w:rPr>
          <w:rFonts w:ascii="Arial" w:hAnsi="Arial" w:cs="Arial"/>
          <w:b w:val="0"/>
          <w:bCs/>
          <w:sz w:val="24"/>
          <w:szCs w:val="24"/>
        </w:rPr>
        <w:tab/>
      </w:r>
      <w:r w:rsidR="00316820" w:rsidRPr="00661842">
        <w:rPr>
          <w:rFonts w:ascii="Arial" w:hAnsi="Arial" w:cs="Arial"/>
          <w:b w:val="0"/>
          <w:bCs/>
          <w:sz w:val="24"/>
          <w:szCs w:val="24"/>
        </w:rPr>
        <w:tab/>
      </w:r>
      <w:r w:rsidR="00316820" w:rsidRPr="00661842">
        <w:rPr>
          <w:rFonts w:ascii="Arial" w:hAnsi="Arial" w:cs="Arial"/>
          <w:b w:val="0"/>
          <w:bCs/>
          <w:sz w:val="24"/>
          <w:szCs w:val="24"/>
        </w:rPr>
        <w:tab/>
      </w:r>
      <w:r w:rsidR="00673F7E" w:rsidRPr="00661842">
        <w:rPr>
          <w:rFonts w:ascii="Arial" w:hAnsi="Arial" w:cs="Arial"/>
          <w:b w:val="0"/>
          <w:bCs/>
          <w:sz w:val="24"/>
          <w:szCs w:val="24"/>
        </w:rPr>
        <w:tab/>
      </w:r>
      <w:r w:rsidR="00852FDE" w:rsidRPr="00661842">
        <w:rPr>
          <w:rFonts w:ascii="Arial" w:hAnsi="Arial" w:cs="Arial"/>
          <w:b w:val="0"/>
          <w:bCs/>
          <w:sz w:val="24"/>
          <w:szCs w:val="24"/>
        </w:rPr>
        <w:t>same</w:t>
      </w:r>
      <w:r w:rsidR="002641FE" w:rsidRPr="00661842">
        <w:rPr>
          <w:rFonts w:ascii="Arial" w:hAnsi="Arial" w:cs="Arial"/>
          <w:b w:val="0"/>
          <w:bCs/>
          <w:sz w:val="24"/>
          <w:szCs w:val="24"/>
        </w:rPr>
        <w:t xml:space="preserve"> </w:t>
      </w:r>
      <w:r w:rsidR="00852FDE" w:rsidRPr="00661842">
        <w:rPr>
          <w:rFonts w:ascii="Arial" w:hAnsi="Arial" w:cs="Arial"/>
          <w:b w:val="0"/>
          <w:bCs/>
          <w:sz w:val="24"/>
          <w:szCs w:val="24"/>
        </w:rPr>
        <w:t>event previously</w:t>
      </w:r>
    </w:p>
    <w:p w14:paraId="3F75D6AC" w14:textId="77777777" w:rsidR="00DE557E" w:rsidRPr="00661842" w:rsidRDefault="00DE557E" w:rsidP="00661842">
      <w:pPr>
        <w:spacing w:line="300" w:lineRule="auto"/>
        <w:rPr>
          <w:rFonts w:ascii="Arial" w:hAnsi="Arial" w:cs="Arial"/>
          <w:sz w:val="24"/>
          <w:szCs w:val="24"/>
        </w:rPr>
      </w:pPr>
    </w:p>
    <w:p w14:paraId="26B969F0" w14:textId="77777777" w:rsidR="0081222A" w:rsidRPr="00661842" w:rsidRDefault="00C61D58" w:rsidP="00661842">
      <w:pPr>
        <w:pStyle w:val="BodyTextIndent"/>
        <w:spacing w:line="300" w:lineRule="auto"/>
        <w:ind w:left="0"/>
        <w:jc w:val="both"/>
        <w:rPr>
          <w:rFonts w:ascii="Arial" w:hAnsi="Arial" w:cs="Arial"/>
          <w:b w:val="0"/>
          <w:bCs/>
          <w:i w:val="0"/>
          <w:sz w:val="24"/>
          <w:szCs w:val="24"/>
        </w:rPr>
      </w:pPr>
      <w:r w:rsidRPr="00661842">
        <w:rPr>
          <w:rFonts w:ascii="Arial" w:hAnsi="Arial" w:cs="Arial"/>
          <w:b w:val="0"/>
          <w:bCs/>
          <w:i w:val="0"/>
          <w:sz w:val="24"/>
          <w:szCs w:val="24"/>
        </w:rPr>
        <w:t>We encourage applications which will introduce new and/or improved products, processes or services into the business and assist growth in new or existing markets.</w:t>
      </w:r>
      <w:r w:rsidR="00E83450" w:rsidRPr="00661842">
        <w:rPr>
          <w:rFonts w:ascii="Arial" w:hAnsi="Arial" w:cs="Arial"/>
          <w:b w:val="0"/>
          <w:bCs/>
          <w:i w:val="0"/>
          <w:sz w:val="24"/>
          <w:szCs w:val="24"/>
        </w:rPr>
        <w:t xml:space="preserve"> </w:t>
      </w:r>
    </w:p>
    <w:p w14:paraId="3221F3C8" w14:textId="77777777" w:rsidR="00BF534F" w:rsidRDefault="00BF534F" w:rsidP="00416B02">
      <w:pPr>
        <w:pStyle w:val="BodyTextIndent"/>
        <w:spacing w:line="300" w:lineRule="auto"/>
        <w:ind w:left="0"/>
        <w:jc w:val="both"/>
        <w:rPr>
          <w:rFonts w:ascii="Arial" w:hAnsi="Arial" w:cs="Arial"/>
          <w:b w:val="0"/>
          <w:i w:val="0"/>
        </w:rPr>
      </w:pPr>
    </w:p>
    <w:p w14:paraId="5B920018" w14:textId="77777777" w:rsidR="006B1623" w:rsidRPr="001C01EE" w:rsidRDefault="00A339E2" w:rsidP="001C01EE">
      <w:pPr>
        <w:pStyle w:val="BodyTextIndent"/>
        <w:spacing w:line="300" w:lineRule="auto"/>
        <w:ind w:left="0"/>
        <w:jc w:val="both"/>
        <w:rPr>
          <w:rFonts w:ascii="Arial" w:hAnsi="Arial" w:cs="Arial"/>
          <w:i w:val="0"/>
          <w:sz w:val="24"/>
          <w:szCs w:val="24"/>
          <w:u w:val="single"/>
        </w:rPr>
      </w:pPr>
      <w:r w:rsidRPr="001C01EE">
        <w:rPr>
          <w:rFonts w:ascii="Arial" w:hAnsi="Arial" w:cs="Arial"/>
          <w:i w:val="0"/>
          <w:sz w:val="24"/>
          <w:szCs w:val="24"/>
          <w:u w:val="single"/>
        </w:rPr>
        <w:t xml:space="preserve">Conditions on </w:t>
      </w:r>
      <w:r w:rsidR="00DC695C" w:rsidRPr="001C01EE">
        <w:rPr>
          <w:rFonts w:ascii="Arial" w:hAnsi="Arial" w:cs="Arial"/>
          <w:i w:val="0"/>
          <w:sz w:val="24"/>
          <w:szCs w:val="24"/>
          <w:u w:val="single"/>
        </w:rPr>
        <w:t>eligibility of</w:t>
      </w:r>
      <w:r w:rsidR="006B1623" w:rsidRPr="001C01EE">
        <w:rPr>
          <w:rFonts w:ascii="Arial" w:hAnsi="Arial" w:cs="Arial"/>
          <w:i w:val="0"/>
          <w:sz w:val="24"/>
          <w:szCs w:val="24"/>
          <w:u w:val="single"/>
        </w:rPr>
        <w:t xml:space="preserve"> Travel and Accommodation costs</w:t>
      </w:r>
    </w:p>
    <w:p w14:paraId="0B1A7AA7" w14:textId="77777777" w:rsidR="006B1623" w:rsidRPr="001C01EE" w:rsidRDefault="006B1623" w:rsidP="001C01EE">
      <w:pPr>
        <w:pStyle w:val="BodyTextIndent"/>
        <w:spacing w:line="300" w:lineRule="auto"/>
        <w:ind w:left="0"/>
        <w:jc w:val="both"/>
        <w:rPr>
          <w:rFonts w:ascii="Arial" w:hAnsi="Arial" w:cs="Arial"/>
          <w:b w:val="0"/>
          <w:i w:val="0"/>
          <w:sz w:val="24"/>
          <w:szCs w:val="24"/>
        </w:rPr>
      </w:pPr>
    </w:p>
    <w:p w14:paraId="11E01BA8" w14:textId="77777777" w:rsidR="006B1623" w:rsidRPr="001C01EE" w:rsidRDefault="006B1623" w:rsidP="001C01EE">
      <w:pPr>
        <w:pStyle w:val="BodyTextIndent"/>
        <w:numPr>
          <w:ilvl w:val="0"/>
          <w:numId w:val="8"/>
        </w:numPr>
        <w:spacing w:line="300" w:lineRule="auto"/>
        <w:ind w:left="0"/>
        <w:jc w:val="both"/>
        <w:rPr>
          <w:rFonts w:ascii="Arial" w:hAnsi="Arial" w:cs="Arial"/>
          <w:i w:val="0"/>
          <w:sz w:val="24"/>
          <w:szCs w:val="24"/>
        </w:rPr>
      </w:pPr>
      <w:r w:rsidRPr="001C01EE">
        <w:rPr>
          <w:rFonts w:ascii="Arial" w:hAnsi="Arial" w:cs="Arial"/>
          <w:i w:val="0"/>
          <w:sz w:val="24"/>
          <w:szCs w:val="24"/>
        </w:rPr>
        <w:t xml:space="preserve">Air </w:t>
      </w:r>
      <w:r w:rsidR="001C01EE">
        <w:rPr>
          <w:rFonts w:ascii="Arial" w:hAnsi="Arial" w:cs="Arial"/>
          <w:i w:val="0"/>
          <w:sz w:val="24"/>
          <w:szCs w:val="24"/>
        </w:rPr>
        <w:t xml:space="preserve">&amp; rail </w:t>
      </w:r>
      <w:r w:rsidRPr="001C01EE">
        <w:rPr>
          <w:rFonts w:ascii="Arial" w:hAnsi="Arial" w:cs="Arial"/>
          <w:i w:val="0"/>
          <w:sz w:val="24"/>
          <w:szCs w:val="24"/>
        </w:rPr>
        <w:t>fares</w:t>
      </w:r>
    </w:p>
    <w:p w14:paraId="5D91BE57" w14:textId="77777777" w:rsidR="00A339E2" w:rsidRPr="001C01EE" w:rsidRDefault="006B1623" w:rsidP="001C01EE">
      <w:pPr>
        <w:pStyle w:val="BodyTextIndent"/>
        <w:spacing w:line="300" w:lineRule="auto"/>
        <w:ind w:left="0"/>
        <w:jc w:val="both"/>
        <w:rPr>
          <w:rFonts w:ascii="Arial" w:hAnsi="Arial" w:cs="Arial"/>
          <w:b w:val="0"/>
          <w:i w:val="0"/>
          <w:sz w:val="24"/>
          <w:szCs w:val="24"/>
        </w:rPr>
      </w:pPr>
      <w:r w:rsidRPr="001C01EE">
        <w:rPr>
          <w:rFonts w:ascii="Arial" w:hAnsi="Arial" w:cs="Arial"/>
          <w:b w:val="0"/>
          <w:i w:val="0"/>
          <w:sz w:val="24"/>
          <w:szCs w:val="24"/>
        </w:rPr>
        <w:t xml:space="preserve">Grant support can only be considered </w:t>
      </w:r>
      <w:r w:rsidR="00A339E2" w:rsidRPr="001C01EE">
        <w:rPr>
          <w:rFonts w:ascii="Arial" w:hAnsi="Arial" w:cs="Arial"/>
          <w:b w:val="0"/>
          <w:i w:val="0"/>
          <w:sz w:val="24"/>
          <w:szCs w:val="24"/>
        </w:rPr>
        <w:t>as a contribution towards the cost of</w:t>
      </w:r>
      <w:r w:rsidRPr="001C01EE">
        <w:rPr>
          <w:rFonts w:ascii="Arial" w:hAnsi="Arial" w:cs="Arial"/>
          <w:b w:val="0"/>
          <w:i w:val="0"/>
          <w:sz w:val="24"/>
          <w:szCs w:val="24"/>
        </w:rPr>
        <w:t xml:space="preserve"> </w:t>
      </w:r>
      <w:r w:rsidRPr="001C01EE">
        <w:rPr>
          <w:rFonts w:ascii="Arial" w:hAnsi="Arial" w:cs="Arial"/>
          <w:b w:val="0"/>
          <w:i w:val="0"/>
          <w:sz w:val="24"/>
          <w:szCs w:val="24"/>
          <w:u w:val="single"/>
        </w:rPr>
        <w:t>standard/economy class</w:t>
      </w:r>
      <w:r w:rsidRPr="001C01EE">
        <w:rPr>
          <w:rFonts w:ascii="Arial" w:hAnsi="Arial" w:cs="Arial"/>
          <w:b w:val="0"/>
          <w:i w:val="0"/>
          <w:sz w:val="24"/>
          <w:szCs w:val="24"/>
        </w:rPr>
        <w:t xml:space="preserve"> air</w:t>
      </w:r>
      <w:r w:rsidR="00A339E2" w:rsidRPr="001C01EE">
        <w:rPr>
          <w:rFonts w:ascii="Arial" w:hAnsi="Arial" w:cs="Arial"/>
          <w:b w:val="0"/>
          <w:i w:val="0"/>
          <w:sz w:val="24"/>
          <w:szCs w:val="24"/>
        </w:rPr>
        <w:t xml:space="preserve"> or rail</w:t>
      </w:r>
      <w:r w:rsidRPr="001C01EE">
        <w:rPr>
          <w:rFonts w:ascii="Arial" w:hAnsi="Arial" w:cs="Arial"/>
          <w:b w:val="0"/>
          <w:i w:val="0"/>
          <w:sz w:val="24"/>
          <w:szCs w:val="24"/>
        </w:rPr>
        <w:t xml:space="preserve"> travel. </w:t>
      </w:r>
    </w:p>
    <w:p w14:paraId="3B40064B" w14:textId="77777777" w:rsidR="001103F6" w:rsidRDefault="001103F6" w:rsidP="001103F6">
      <w:pPr>
        <w:pStyle w:val="BodyTextIndent"/>
        <w:spacing w:line="300" w:lineRule="auto"/>
        <w:ind w:left="0"/>
        <w:jc w:val="both"/>
        <w:rPr>
          <w:rFonts w:ascii="Arial" w:hAnsi="Arial" w:cs="Arial"/>
          <w:i w:val="0"/>
          <w:sz w:val="24"/>
          <w:szCs w:val="24"/>
        </w:rPr>
      </w:pPr>
    </w:p>
    <w:p w14:paraId="223E3A4C" w14:textId="77777777" w:rsidR="00895E3A" w:rsidRPr="001C01EE" w:rsidRDefault="006B1623" w:rsidP="001C01EE">
      <w:pPr>
        <w:pStyle w:val="BodyTextIndent"/>
        <w:numPr>
          <w:ilvl w:val="0"/>
          <w:numId w:val="8"/>
        </w:numPr>
        <w:spacing w:line="300" w:lineRule="auto"/>
        <w:ind w:left="0"/>
        <w:jc w:val="both"/>
        <w:rPr>
          <w:rFonts w:ascii="Arial" w:hAnsi="Arial" w:cs="Arial"/>
          <w:i w:val="0"/>
          <w:sz w:val="24"/>
          <w:szCs w:val="24"/>
        </w:rPr>
      </w:pPr>
      <w:r w:rsidRPr="001C01EE">
        <w:rPr>
          <w:rFonts w:ascii="Arial" w:hAnsi="Arial" w:cs="Arial"/>
          <w:i w:val="0"/>
          <w:sz w:val="24"/>
          <w:szCs w:val="24"/>
        </w:rPr>
        <w:t>Accommodation costs</w:t>
      </w:r>
    </w:p>
    <w:p w14:paraId="484F4149" w14:textId="77777777" w:rsidR="00F654A0" w:rsidRPr="001C01EE" w:rsidRDefault="006B1623" w:rsidP="001C01EE">
      <w:pPr>
        <w:pStyle w:val="BodyTextIndent"/>
        <w:spacing w:line="300" w:lineRule="auto"/>
        <w:ind w:left="0"/>
        <w:jc w:val="both"/>
        <w:rPr>
          <w:rFonts w:ascii="Arial" w:hAnsi="Arial" w:cs="Arial"/>
          <w:b w:val="0"/>
          <w:i w:val="0"/>
          <w:sz w:val="24"/>
          <w:szCs w:val="24"/>
        </w:rPr>
      </w:pPr>
      <w:r w:rsidRPr="001C01EE">
        <w:rPr>
          <w:rFonts w:ascii="Arial" w:hAnsi="Arial" w:cs="Arial"/>
          <w:b w:val="0"/>
          <w:i w:val="0"/>
          <w:sz w:val="24"/>
          <w:szCs w:val="24"/>
        </w:rPr>
        <w:t xml:space="preserve">Grant support can only be considered for a maximum </w:t>
      </w:r>
      <w:r w:rsidR="00F654A0" w:rsidRPr="001C01EE">
        <w:rPr>
          <w:rFonts w:ascii="Arial" w:hAnsi="Arial" w:cs="Arial"/>
          <w:b w:val="0"/>
          <w:i w:val="0"/>
          <w:sz w:val="24"/>
          <w:szCs w:val="24"/>
        </w:rPr>
        <w:t xml:space="preserve">of 4 days’ </w:t>
      </w:r>
      <w:r w:rsidR="00FD07B2" w:rsidRPr="001C01EE">
        <w:rPr>
          <w:rFonts w:ascii="Arial" w:hAnsi="Arial" w:cs="Arial"/>
          <w:b w:val="0"/>
          <w:i w:val="0"/>
          <w:sz w:val="24"/>
          <w:szCs w:val="24"/>
        </w:rPr>
        <w:t xml:space="preserve">overnight </w:t>
      </w:r>
      <w:r w:rsidR="00F654A0" w:rsidRPr="001C01EE">
        <w:rPr>
          <w:rFonts w:ascii="Arial" w:hAnsi="Arial" w:cs="Arial"/>
          <w:b w:val="0"/>
          <w:i w:val="0"/>
          <w:sz w:val="24"/>
          <w:szCs w:val="24"/>
        </w:rPr>
        <w:t xml:space="preserve">accommodation costs directly related to the exhibition/trade show in question. The grant </w:t>
      </w:r>
      <w:r w:rsidR="00FD07B2" w:rsidRPr="001C01EE">
        <w:rPr>
          <w:rFonts w:ascii="Arial" w:hAnsi="Arial" w:cs="Arial"/>
          <w:b w:val="0"/>
          <w:i w:val="0"/>
          <w:sz w:val="24"/>
          <w:szCs w:val="24"/>
        </w:rPr>
        <w:t>will contribute</w:t>
      </w:r>
      <w:r w:rsidR="00F654A0" w:rsidRPr="001C01EE">
        <w:rPr>
          <w:rFonts w:ascii="Arial" w:hAnsi="Arial" w:cs="Arial"/>
          <w:b w:val="0"/>
          <w:i w:val="0"/>
          <w:sz w:val="24"/>
          <w:szCs w:val="24"/>
        </w:rPr>
        <w:t xml:space="preserve"> </w:t>
      </w:r>
      <w:r w:rsidR="00FD07B2" w:rsidRPr="001C01EE">
        <w:rPr>
          <w:rFonts w:ascii="Arial" w:hAnsi="Arial" w:cs="Arial"/>
          <w:b w:val="0"/>
          <w:i w:val="0"/>
          <w:sz w:val="24"/>
          <w:szCs w:val="24"/>
        </w:rPr>
        <w:t xml:space="preserve">up to </w:t>
      </w:r>
      <w:r w:rsidR="00F654A0" w:rsidRPr="001C01EE">
        <w:rPr>
          <w:rFonts w:ascii="Arial" w:hAnsi="Arial" w:cs="Arial"/>
          <w:b w:val="0"/>
          <w:i w:val="0"/>
          <w:sz w:val="24"/>
          <w:szCs w:val="24"/>
        </w:rPr>
        <w:t xml:space="preserve">50% </w:t>
      </w:r>
      <w:r w:rsidR="00E83450" w:rsidRPr="001C01EE">
        <w:rPr>
          <w:rFonts w:ascii="Arial" w:hAnsi="Arial" w:cs="Arial"/>
          <w:b w:val="0"/>
          <w:i w:val="0"/>
          <w:sz w:val="24"/>
          <w:szCs w:val="24"/>
        </w:rPr>
        <w:t>towards</w:t>
      </w:r>
      <w:r w:rsidR="00F654A0" w:rsidRPr="001C01EE">
        <w:rPr>
          <w:rFonts w:ascii="Arial" w:hAnsi="Arial" w:cs="Arial"/>
          <w:b w:val="0"/>
          <w:i w:val="0"/>
          <w:sz w:val="24"/>
          <w:szCs w:val="24"/>
        </w:rPr>
        <w:t xml:space="preserve"> </w:t>
      </w:r>
      <w:r w:rsidR="00A339E2" w:rsidRPr="001C01EE">
        <w:rPr>
          <w:rFonts w:ascii="Arial" w:hAnsi="Arial" w:cs="Arial"/>
          <w:b w:val="0"/>
          <w:i w:val="0"/>
          <w:sz w:val="24"/>
          <w:szCs w:val="24"/>
        </w:rPr>
        <w:t xml:space="preserve">eligible </w:t>
      </w:r>
      <w:r w:rsidR="00F654A0" w:rsidRPr="001C01EE">
        <w:rPr>
          <w:rFonts w:ascii="Arial" w:hAnsi="Arial" w:cs="Arial"/>
          <w:b w:val="0"/>
          <w:i w:val="0"/>
          <w:sz w:val="24"/>
          <w:szCs w:val="24"/>
        </w:rPr>
        <w:t>accommodation costs (ex VAT) up to a maximum grant of £</w:t>
      </w:r>
      <w:r w:rsidR="001F03D5" w:rsidRPr="001C01EE">
        <w:rPr>
          <w:rFonts w:ascii="Arial" w:hAnsi="Arial" w:cs="Arial"/>
          <w:b w:val="0"/>
          <w:i w:val="0"/>
          <w:sz w:val="24"/>
          <w:szCs w:val="24"/>
        </w:rPr>
        <w:t>60</w:t>
      </w:r>
      <w:r w:rsidR="00F654A0" w:rsidRPr="001C01EE">
        <w:rPr>
          <w:rFonts w:ascii="Arial" w:hAnsi="Arial" w:cs="Arial"/>
          <w:b w:val="0"/>
          <w:i w:val="0"/>
          <w:sz w:val="24"/>
          <w:szCs w:val="24"/>
        </w:rPr>
        <w:t>/day.</w:t>
      </w:r>
      <w:r w:rsidR="00FD07B2" w:rsidRPr="001C01EE">
        <w:rPr>
          <w:rFonts w:ascii="Arial" w:hAnsi="Arial" w:cs="Arial"/>
          <w:b w:val="0"/>
          <w:i w:val="0"/>
          <w:sz w:val="24"/>
          <w:szCs w:val="24"/>
        </w:rPr>
        <w:t xml:space="preserve"> Note that food and drink </w:t>
      </w:r>
      <w:r w:rsidR="00E83450" w:rsidRPr="001C01EE">
        <w:rPr>
          <w:rFonts w:ascii="Arial" w:hAnsi="Arial" w:cs="Arial"/>
          <w:b w:val="0"/>
          <w:i w:val="0"/>
          <w:sz w:val="24"/>
          <w:szCs w:val="24"/>
        </w:rPr>
        <w:t>costs</w:t>
      </w:r>
      <w:r w:rsidR="00FD07B2" w:rsidRPr="001C01EE">
        <w:rPr>
          <w:rFonts w:ascii="Arial" w:hAnsi="Arial" w:cs="Arial"/>
          <w:b w:val="0"/>
          <w:i w:val="0"/>
          <w:sz w:val="24"/>
          <w:szCs w:val="24"/>
        </w:rPr>
        <w:t xml:space="preserve"> and other </w:t>
      </w:r>
      <w:r w:rsidR="00A339E2" w:rsidRPr="001C01EE">
        <w:rPr>
          <w:rFonts w:ascii="Arial" w:hAnsi="Arial" w:cs="Arial"/>
          <w:b w:val="0"/>
          <w:i w:val="0"/>
          <w:sz w:val="24"/>
          <w:szCs w:val="24"/>
        </w:rPr>
        <w:t>miscellaneous subsistence/</w:t>
      </w:r>
      <w:r w:rsidR="00FD07B2" w:rsidRPr="001C01EE">
        <w:rPr>
          <w:rFonts w:ascii="Arial" w:hAnsi="Arial" w:cs="Arial"/>
          <w:b w:val="0"/>
          <w:i w:val="0"/>
          <w:sz w:val="24"/>
          <w:szCs w:val="24"/>
        </w:rPr>
        <w:t>hospitality</w:t>
      </w:r>
      <w:r w:rsidR="00A339E2" w:rsidRPr="001C01EE">
        <w:rPr>
          <w:rFonts w:ascii="Arial" w:hAnsi="Arial" w:cs="Arial"/>
          <w:b w:val="0"/>
          <w:i w:val="0"/>
          <w:sz w:val="24"/>
          <w:szCs w:val="24"/>
        </w:rPr>
        <w:t xml:space="preserve"> </w:t>
      </w:r>
      <w:r w:rsidR="00E83450" w:rsidRPr="001C01EE">
        <w:rPr>
          <w:rFonts w:ascii="Arial" w:hAnsi="Arial" w:cs="Arial"/>
          <w:b w:val="0"/>
          <w:i w:val="0"/>
          <w:sz w:val="24"/>
          <w:szCs w:val="24"/>
        </w:rPr>
        <w:t>expenses</w:t>
      </w:r>
      <w:r w:rsidR="00A339E2" w:rsidRPr="001C01EE">
        <w:rPr>
          <w:rFonts w:ascii="Arial" w:hAnsi="Arial" w:cs="Arial"/>
          <w:b w:val="0"/>
          <w:i w:val="0"/>
          <w:sz w:val="24"/>
          <w:szCs w:val="24"/>
        </w:rPr>
        <w:t xml:space="preserve"> (including corporate entertainment</w:t>
      </w:r>
      <w:r w:rsidR="00D64A0F" w:rsidRPr="001C01EE">
        <w:rPr>
          <w:rFonts w:ascii="Arial" w:hAnsi="Arial" w:cs="Arial"/>
          <w:b w:val="0"/>
          <w:i w:val="0"/>
          <w:sz w:val="24"/>
          <w:szCs w:val="24"/>
        </w:rPr>
        <w:t xml:space="preserve">) </w:t>
      </w:r>
      <w:r w:rsidR="00895E3A" w:rsidRPr="001C01EE">
        <w:rPr>
          <w:rFonts w:ascii="Arial" w:hAnsi="Arial" w:cs="Arial"/>
          <w:b w:val="0"/>
          <w:bCs/>
          <w:i w:val="0"/>
          <w:sz w:val="24"/>
          <w:szCs w:val="24"/>
        </w:rPr>
        <w:t xml:space="preserve">incurred </w:t>
      </w:r>
      <w:r w:rsidR="00D64A0F" w:rsidRPr="001C01EE">
        <w:rPr>
          <w:rFonts w:ascii="Arial" w:hAnsi="Arial" w:cs="Arial"/>
          <w:b w:val="0"/>
          <w:bCs/>
          <w:i w:val="0"/>
          <w:sz w:val="24"/>
          <w:szCs w:val="24"/>
        </w:rPr>
        <w:t>at</w:t>
      </w:r>
      <w:r w:rsidR="00895E3A" w:rsidRPr="001C01EE">
        <w:rPr>
          <w:rFonts w:ascii="Arial" w:hAnsi="Arial" w:cs="Arial"/>
          <w:b w:val="0"/>
          <w:bCs/>
          <w:i w:val="0"/>
          <w:sz w:val="24"/>
          <w:szCs w:val="24"/>
        </w:rPr>
        <w:t xml:space="preserve"> the exhibition/show or as a result of your hotel stay are ineligible for grant.</w:t>
      </w:r>
    </w:p>
    <w:p w14:paraId="238878E5" w14:textId="77777777" w:rsidR="006B1623" w:rsidRPr="001C01EE" w:rsidRDefault="006B1623" w:rsidP="001C01EE">
      <w:pPr>
        <w:pStyle w:val="BodyTextIndent"/>
        <w:spacing w:line="300" w:lineRule="auto"/>
        <w:ind w:left="0"/>
        <w:jc w:val="both"/>
        <w:rPr>
          <w:rFonts w:ascii="Arial" w:hAnsi="Arial" w:cs="Arial"/>
          <w:b w:val="0"/>
          <w:i w:val="0"/>
          <w:sz w:val="24"/>
          <w:szCs w:val="24"/>
        </w:rPr>
      </w:pPr>
      <w:r w:rsidRPr="001C01EE">
        <w:rPr>
          <w:rFonts w:ascii="Arial" w:hAnsi="Arial" w:cs="Arial"/>
          <w:b w:val="0"/>
          <w:i w:val="0"/>
          <w:sz w:val="24"/>
          <w:szCs w:val="24"/>
        </w:rPr>
        <w:t xml:space="preserve"> </w:t>
      </w:r>
    </w:p>
    <w:p w14:paraId="20B416A0" w14:textId="07211AEF" w:rsidR="00043CB8" w:rsidRDefault="0081222A" w:rsidP="00E175F4">
      <w:pPr>
        <w:pStyle w:val="BodyTextIndent"/>
        <w:spacing w:line="300" w:lineRule="auto"/>
        <w:ind w:left="0"/>
        <w:jc w:val="both"/>
        <w:rPr>
          <w:rFonts w:ascii="Arial" w:hAnsi="Arial" w:cs="Arial"/>
          <w:b w:val="0"/>
          <w:i w:val="0"/>
          <w:sz w:val="24"/>
          <w:szCs w:val="24"/>
        </w:rPr>
      </w:pPr>
      <w:r w:rsidRPr="001C01EE">
        <w:rPr>
          <w:rFonts w:ascii="Arial" w:hAnsi="Arial" w:cs="Arial"/>
          <w:b w:val="0"/>
          <w:i w:val="0"/>
          <w:sz w:val="24"/>
          <w:szCs w:val="24"/>
        </w:rPr>
        <w:t xml:space="preserve">Before applying for Exhibition Support grant funding via the </w:t>
      </w:r>
      <w:r w:rsidR="0015397F">
        <w:rPr>
          <w:rFonts w:ascii="Arial" w:hAnsi="Arial" w:cs="Arial"/>
          <w:b w:val="0"/>
          <w:i w:val="0"/>
          <w:sz w:val="24"/>
          <w:szCs w:val="24"/>
        </w:rPr>
        <w:t>Business Recovery and Growth</w:t>
      </w:r>
      <w:r w:rsidRPr="0000684F">
        <w:rPr>
          <w:rFonts w:ascii="Arial" w:hAnsi="Arial" w:cs="Arial"/>
          <w:b w:val="0"/>
          <w:i w:val="0"/>
          <w:sz w:val="24"/>
          <w:szCs w:val="24"/>
        </w:rPr>
        <w:t xml:space="preserve"> </w:t>
      </w:r>
      <w:r w:rsidRPr="001C01EE">
        <w:rPr>
          <w:rFonts w:ascii="Arial" w:hAnsi="Arial" w:cs="Arial"/>
          <w:b w:val="0"/>
          <w:i w:val="0"/>
          <w:sz w:val="24"/>
          <w:szCs w:val="24"/>
        </w:rPr>
        <w:t xml:space="preserve">Fund, applicants should consult the Scottish Enterprise website for information on other funding which they may be able to access in support of their internationalisation strategy (see </w:t>
      </w:r>
      <w:hyperlink r:id="rId18" w:history="1">
        <w:r w:rsidRPr="001C01EE">
          <w:rPr>
            <w:rStyle w:val="Hyperlink"/>
            <w:rFonts w:ascii="Arial" w:hAnsi="Arial" w:cs="Arial"/>
            <w:b w:val="0"/>
            <w:i w:val="0"/>
            <w:sz w:val="24"/>
            <w:szCs w:val="24"/>
          </w:rPr>
          <w:t>www.scottish-enterprise.com/services/do-business-outside-scotland</w:t>
        </w:r>
      </w:hyperlink>
      <w:r w:rsidR="00673F7E" w:rsidRPr="001C01EE">
        <w:rPr>
          <w:rFonts w:ascii="Arial" w:hAnsi="Arial" w:cs="Arial"/>
          <w:b w:val="0"/>
          <w:i w:val="0"/>
          <w:sz w:val="24"/>
          <w:szCs w:val="24"/>
        </w:rPr>
        <w:t>)</w:t>
      </w:r>
      <w:r w:rsidR="00E83450" w:rsidRPr="001C01EE">
        <w:rPr>
          <w:rFonts w:ascii="Arial" w:hAnsi="Arial" w:cs="Arial"/>
          <w:b w:val="0"/>
          <w:i w:val="0"/>
          <w:sz w:val="24"/>
          <w:szCs w:val="24"/>
        </w:rPr>
        <w:t>.</w:t>
      </w:r>
    </w:p>
    <w:p w14:paraId="1C12E5BE" w14:textId="77777777" w:rsidR="00124BD9" w:rsidRPr="00E175F4" w:rsidRDefault="00124BD9" w:rsidP="00E175F4">
      <w:pPr>
        <w:pStyle w:val="BodyTextIndent"/>
        <w:spacing w:line="300" w:lineRule="auto"/>
        <w:ind w:left="0"/>
        <w:jc w:val="both"/>
        <w:rPr>
          <w:rFonts w:ascii="Arial" w:hAnsi="Arial" w:cs="Arial"/>
          <w:b w:val="0"/>
          <w:i w:val="0"/>
          <w:sz w:val="24"/>
          <w:szCs w:val="24"/>
        </w:rPr>
      </w:pPr>
    </w:p>
    <w:p w14:paraId="1D2C6FD9" w14:textId="77777777" w:rsidR="00B161BB" w:rsidRDefault="00B161BB"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u w:val="single"/>
        </w:rPr>
      </w:pPr>
      <w:r w:rsidRPr="001C01EE">
        <w:rPr>
          <w:rFonts w:ascii="Arial" w:hAnsi="Arial" w:cs="Arial"/>
          <w:bCs/>
          <w:sz w:val="24"/>
          <w:szCs w:val="24"/>
          <w:u w:val="single"/>
        </w:rPr>
        <w:t>TRAINING SUPPORT</w:t>
      </w:r>
    </w:p>
    <w:p w14:paraId="4CCB9127" w14:textId="77777777" w:rsidR="001C01EE" w:rsidRPr="001C01EE" w:rsidRDefault="001C01EE"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u w:val="single"/>
        </w:rPr>
      </w:pPr>
    </w:p>
    <w:p w14:paraId="388C5D49" w14:textId="77777777" w:rsidR="00B161BB" w:rsidRPr="001C01EE" w:rsidRDefault="00B161BB"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rPr>
      </w:pPr>
      <w:r w:rsidRPr="001C01EE">
        <w:rPr>
          <w:rFonts w:ascii="Arial" w:hAnsi="Arial" w:cs="Arial"/>
          <w:bCs/>
          <w:sz w:val="24"/>
          <w:szCs w:val="24"/>
        </w:rPr>
        <w:t xml:space="preserve">Commissioning of an external training provider to provide training </w:t>
      </w:r>
    </w:p>
    <w:p w14:paraId="7BE3845F" w14:textId="77777777" w:rsidR="00B161BB" w:rsidRPr="001C01EE" w:rsidRDefault="00B161BB" w:rsidP="001C01EE">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Cs/>
          <w:sz w:val="24"/>
          <w:szCs w:val="24"/>
        </w:rPr>
      </w:pPr>
      <w:r w:rsidRPr="001C01EE">
        <w:rPr>
          <w:rFonts w:ascii="Arial" w:hAnsi="Arial" w:cs="Arial"/>
          <w:bCs/>
          <w:sz w:val="24"/>
          <w:szCs w:val="24"/>
        </w:rPr>
        <w:t>for business employees as part of a growth project</w:t>
      </w:r>
    </w:p>
    <w:p w14:paraId="625A1BF5" w14:textId="77777777" w:rsidR="00B161BB" w:rsidRDefault="00B161BB" w:rsidP="00B161BB">
      <w:pPr>
        <w:pStyle w:val="BodyText"/>
        <w:spacing w:line="300" w:lineRule="auto"/>
        <w:ind w:left="720"/>
        <w:rPr>
          <w:rFonts w:ascii="Arial" w:hAnsi="Arial" w:cs="Arial"/>
          <w:b w:val="0"/>
          <w:bCs/>
        </w:rPr>
      </w:pPr>
    </w:p>
    <w:p w14:paraId="35EF7220" w14:textId="77777777" w:rsidR="00B161BB" w:rsidRPr="001C01EE" w:rsidRDefault="00B161BB" w:rsidP="001C01EE">
      <w:pPr>
        <w:pStyle w:val="BodyText"/>
        <w:spacing w:line="300" w:lineRule="auto"/>
        <w:rPr>
          <w:rFonts w:ascii="Arial" w:hAnsi="Arial" w:cs="Arial"/>
          <w:b w:val="0"/>
          <w:bCs/>
          <w:sz w:val="24"/>
          <w:szCs w:val="24"/>
        </w:rPr>
      </w:pPr>
      <w:r w:rsidRPr="001C01EE">
        <w:rPr>
          <w:rFonts w:ascii="Arial" w:hAnsi="Arial" w:cs="Arial"/>
          <w:b w:val="0"/>
          <w:bCs/>
          <w:sz w:val="24"/>
          <w:szCs w:val="24"/>
        </w:rPr>
        <w:t xml:space="preserve">Grant rate = </w:t>
      </w:r>
      <w:r w:rsidRPr="001C01EE">
        <w:rPr>
          <w:rFonts w:ascii="Arial" w:hAnsi="Arial" w:cs="Arial"/>
          <w:bCs/>
          <w:sz w:val="24"/>
          <w:szCs w:val="24"/>
        </w:rPr>
        <w:t>up to 50% of eligible (ex VAT) training costs.</w:t>
      </w:r>
    </w:p>
    <w:p w14:paraId="3DFA1396" w14:textId="4EA0D55F" w:rsidR="00B161BB" w:rsidRPr="001C01EE" w:rsidRDefault="00B161BB" w:rsidP="001C01EE">
      <w:pPr>
        <w:pStyle w:val="BodyText"/>
        <w:spacing w:line="300" w:lineRule="auto"/>
        <w:rPr>
          <w:rFonts w:ascii="Arial" w:hAnsi="Arial" w:cs="Arial"/>
          <w:b w:val="0"/>
          <w:bCs/>
          <w:sz w:val="24"/>
          <w:szCs w:val="24"/>
        </w:rPr>
      </w:pPr>
      <w:r w:rsidRPr="00B933A2">
        <w:rPr>
          <w:rFonts w:ascii="Arial" w:hAnsi="Arial" w:cs="Arial"/>
          <w:b w:val="0"/>
          <w:bCs/>
          <w:sz w:val="24"/>
          <w:szCs w:val="24"/>
        </w:rPr>
        <w:t xml:space="preserve">Maximum grant </w:t>
      </w:r>
      <w:r w:rsidRPr="00B933A2">
        <w:rPr>
          <w:rFonts w:ascii="Arial" w:hAnsi="Arial" w:cs="Arial"/>
          <w:bCs/>
          <w:sz w:val="24"/>
          <w:szCs w:val="24"/>
        </w:rPr>
        <w:t>£</w:t>
      </w:r>
      <w:r w:rsidR="0050511C" w:rsidRPr="00B933A2">
        <w:rPr>
          <w:rFonts w:ascii="Arial" w:hAnsi="Arial" w:cs="Arial"/>
          <w:bCs/>
          <w:sz w:val="24"/>
          <w:szCs w:val="24"/>
        </w:rPr>
        <w:t>4</w:t>
      </w:r>
      <w:r w:rsidRPr="00B933A2">
        <w:rPr>
          <w:rFonts w:ascii="Arial" w:hAnsi="Arial" w:cs="Arial"/>
          <w:bCs/>
          <w:sz w:val="24"/>
          <w:szCs w:val="24"/>
        </w:rPr>
        <w:t>,000</w:t>
      </w:r>
      <w:r w:rsidRPr="00B933A2">
        <w:rPr>
          <w:rFonts w:ascii="Arial" w:hAnsi="Arial" w:cs="Arial"/>
          <w:b w:val="0"/>
          <w:bCs/>
          <w:sz w:val="24"/>
          <w:szCs w:val="24"/>
        </w:rPr>
        <w:t>, Minimum grant</w:t>
      </w:r>
      <w:r w:rsidRPr="00B933A2">
        <w:rPr>
          <w:rFonts w:ascii="Arial" w:hAnsi="Arial" w:cs="Arial"/>
          <w:bCs/>
          <w:sz w:val="24"/>
          <w:szCs w:val="24"/>
        </w:rPr>
        <w:t xml:space="preserve"> £245.</w:t>
      </w:r>
      <w:r w:rsidRPr="001C01EE">
        <w:rPr>
          <w:rFonts w:ascii="Arial" w:hAnsi="Arial" w:cs="Arial"/>
          <w:bCs/>
          <w:sz w:val="24"/>
          <w:szCs w:val="24"/>
        </w:rPr>
        <w:tab/>
      </w:r>
    </w:p>
    <w:p w14:paraId="3DCE32CA" w14:textId="77777777" w:rsidR="00B161BB" w:rsidRPr="001C01EE" w:rsidRDefault="00B161BB" w:rsidP="001C01EE">
      <w:pPr>
        <w:pStyle w:val="BodyTextIndent"/>
        <w:spacing w:line="300" w:lineRule="auto"/>
        <w:ind w:left="0"/>
        <w:rPr>
          <w:rFonts w:ascii="Arial" w:hAnsi="Arial" w:cs="Arial"/>
          <w:b w:val="0"/>
          <w:sz w:val="24"/>
          <w:szCs w:val="24"/>
        </w:rPr>
      </w:pPr>
    </w:p>
    <w:p w14:paraId="2A7F4C4C" w14:textId="77777777" w:rsidR="00906655" w:rsidRDefault="00B161BB" w:rsidP="001C01EE">
      <w:pPr>
        <w:pStyle w:val="BodyText"/>
        <w:spacing w:line="300" w:lineRule="auto"/>
        <w:rPr>
          <w:rFonts w:ascii="Arial" w:hAnsi="Arial" w:cs="Arial"/>
          <w:b w:val="0"/>
          <w:bCs/>
          <w:sz w:val="24"/>
          <w:szCs w:val="24"/>
        </w:rPr>
      </w:pPr>
      <w:r w:rsidRPr="001C01EE">
        <w:rPr>
          <w:rFonts w:ascii="Arial" w:hAnsi="Arial" w:cs="Arial"/>
          <w:b w:val="0"/>
          <w:bCs/>
          <w:sz w:val="24"/>
          <w:szCs w:val="24"/>
        </w:rPr>
        <w:t xml:space="preserve">The Training Support grant is designed to help small enterprises to grow by raising skill levels and improving competency, thereby increasing productivity and competitiveness. It enables businesses to raise the standard and quality of their products/services, develop their existing customer base or expand in to new markets. </w:t>
      </w:r>
    </w:p>
    <w:p w14:paraId="709EBC13" w14:textId="77777777" w:rsidR="00906655" w:rsidRDefault="00906655" w:rsidP="001C01EE">
      <w:pPr>
        <w:pStyle w:val="BodyText"/>
        <w:spacing w:line="300" w:lineRule="auto"/>
        <w:rPr>
          <w:rFonts w:ascii="Arial" w:hAnsi="Arial" w:cs="Arial"/>
          <w:b w:val="0"/>
          <w:bCs/>
          <w:sz w:val="24"/>
          <w:szCs w:val="24"/>
        </w:rPr>
      </w:pPr>
    </w:p>
    <w:p w14:paraId="14A21526" w14:textId="77777777" w:rsidR="00B35D2B" w:rsidRPr="001C01EE" w:rsidRDefault="00906655" w:rsidP="001C01EE">
      <w:pPr>
        <w:pStyle w:val="BodyText"/>
        <w:spacing w:line="300" w:lineRule="auto"/>
        <w:rPr>
          <w:rFonts w:ascii="Arial" w:hAnsi="Arial" w:cs="Arial"/>
          <w:b w:val="0"/>
          <w:bCs/>
          <w:sz w:val="24"/>
          <w:szCs w:val="24"/>
        </w:rPr>
      </w:pPr>
      <w:r>
        <w:rPr>
          <w:rFonts w:ascii="Arial" w:hAnsi="Arial" w:cs="Arial"/>
          <w:b w:val="0"/>
          <w:bCs/>
          <w:sz w:val="24"/>
          <w:szCs w:val="24"/>
        </w:rPr>
        <w:t>T</w:t>
      </w:r>
      <w:r w:rsidRPr="00906655">
        <w:rPr>
          <w:rFonts w:ascii="Arial" w:hAnsi="Arial" w:cs="Arial"/>
          <w:b w:val="0"/>
          <w:bCs/>
          <w:sz w:val="24"/>
          <w:szCs w:val="24"/>
        </w:rPr>
        <w:t>he maximum permissible rate</w:t>
      </w:r>
      <w:r>
        <w:rPr>
          <w:rFonts w:ascii="Arial" w:hAnsi="Arial" w:cs="Arial"/>
          <w:b w:val="0"/>
          <w:bCs/>
          <w:sz w:val="24"/>
          <w:szCs w:val="24"/>
        </w:rPr>
        <w:t xml:space="preserve"> for training providers is £490/day (£70/hour). </w:t>
      </w:r>
      <w:r w:rsidRPr="00906655">
        <w:rPr>
          <w:rFonts w:ascii="Arial" w:hAnsi="Arial" w:cs="Arial"/>
          <w:b w:val="0"/>
          <w:bCs/>
          <w:sz w:val="24"/>
          <w:szCs w:val="24"/>
        </w:rPr>
        <w:t>Projects</w:t>
      </w:r>
      <w:r>
        <w:rPr>
          <w:rFonts w:ascii="Arial" w:hAnsi="Arial" w:cs="Arial"/>
          <w:b w:val="0"/>
          <w:bCs/>
          <w:sz w:val="24"/>
          <w:szCs w:val="24"/>
        </w:rPr>
        <w:t xml:space="preserve"> with a higher rate may not </w:t>
      </w:r>
      <w:r w:rsidRPr="00906655">
        <w:rPr>
          <w:rFonts w:ascii="Arial" w:hAnsi="Arial" w:cs="Arial"/>
          <w:b w:val="0"/>
          <w:bCs/>
          <w:sz w:val="24"/>
          <w:szCs w:val="24"/>
        </w:rPr>
        <w:t>receive the maximum 50% grant</w:t>
      </w:r>
      <w:r w:rsidR="001103F6">
        <w:rPr>
          <w:rFonts w:ascii="Arial" w:hAnsi="Arial" w:cs="Arial"/>
          <w:b w:val="0"/>
          <w:bCs/>
          <w:sz w:val="24"/>
          <w:szCs w:val="24"/>
        </w:rPr>
        <w:t>.</w:t>
      </w:r>
    </w:p>
    <w:p w14:paraId="29120A2E" w14:textId="77777777" w:rsidR="001103F6" w:rsidRDefault="001103F6" w:rsidP="001C01EE">
      <w:pPr>
        <w:pStyle w:val="BodyText"/>
        <w:spacing w:line="300" w:lineRule="auto"/>
        <w:rPr>
          <w:rFonts w:ascii="Arial" w:hAnsi="Arial" w:cs="Arial"/>
          <w:sz w:val="24"/>
          <w:szCs w:val="24"/>
        </w:rPr>
      </w:pPr>
    </w:p>
    <w:p w14:paraId="341D431B" w14:textId="77777777" w:rsidR="00906655" w:rsidRDefault="00906655" w:rsidP="001C01EE">
      <w:pPr>
        <w:pStyle w:val="BodyText"/>
        <w:spacing w:line="300" w:lineRule="auto"/>
        <w:rPr>
          <w:rFonts w:ascii="Arial" w:hAnsi="Arial" w:cs="Arial"/>
          <w:sz w:val="24"/>
          <w:szCs w:val="24"/>
        </w:rPr>
      </w:pPr>
      <w:r w:rsidRPr="00906655">
        <w:rPr>
          <w:rFonts w:ascii="Arial" w:hAnsi="Arial" w:cs="Arial"/>
          <w:sz w:val="24"/>
          <w:szCs w:val="24"/>
        </w:rPr>
        <w:t xml:space="preserve">Key </w:t>
      </w:r>
      <w:r>
        <w:rPr>
          <w:rFonts w:ascii="Arial" w:hAnsi="Arial" w:cs="Arial"/>
          <w:sz w:val="24"/>
          <w:szCs w:val="24"/>
        </w:rPr>
        <w:t>requirements</w:t>
      </w:r>
      <w:r w:rsidRPr="00906655">
        <w:rPr>
          <w:rFonts w:ascii="Arial" w:hAnsi="Arial" w:cs="Arial"/>
          <w:sz w:val="24"/>
          <w:szCs w:val="24"/>
        </w:rPr>
        <w:t>:</w:t>
      </w:r>
    </w:p>
    <w:p w14:paraId="61A425B8" w14:textId="77777777" w:rsidR="00906655" w:rsidRPr="00906655" w:rsidRDefault="00906655" w:rsidP="001C01EE">
      <w:pPr>
        <w:pStyle w:val="BodyText"/>
        <w:spacing w:line="300" w:lineRule="auto"/>
        <w:rPr>
          <w:rFonts w:ascii="Arial" w:hAnsi="Arial" w:cs="Arial"/>
          <w:sz w:val="24"/>
          <w:szCs w:val="24"/>
        </w:rPr>
      </w:pPr>
    </w:p>
    <w:p w14:paraId="7147E58C" w14:textId="77777777" w:rsidR="00906655" w:rsidRDefault="00906655" w:rsidP="00906655">
      <w:pPr>
        <w:pStyle w:val="BodyText"/>
        <w:spacing w:line="300" w:lineRule="auto"/>
        <w:ind w:left="1440" w:hanging="720"/>
        <w:rPr>
          <w:rFonts w:ascii="Arial" w:hAnsi="Arial" w:cs="Arial"/>
          <w:b w:val="0"/>
          <w:sz w:val="24"/>
          <w:szCs w:val="24"/>
        </w:rPr>
      </w:pPr>
      <w:r w:rsidRPr="00661842">
        <w:rPr>
          <w:rFonts w:ascii="Arial" w:hAnsi="Arial" w:cs="Arial"/>
          <w:b w:val="0"/>
          <w:bCs/>
          <w:sz w:val="24"/>
          <w:szCs w:val="24"/>
        </w:rPr>
        <w:t xml:space="preserve">-  </w:t>
      </w:r>
      <w:r w:rsidRPr="00661842">
        <w:rPr>
          <w:rFonts w:ascii="Arial" w:hAnsi="Arial" w:cs="Arial"/>
          <w:b w:val="0"/>
          <w:bCs/>
          <w:sz w:val="24"/>
          <w:szCs w:val="24"/>
        </w:rPr>
        <w:tab/>
      </w:r>
      <w:r>
        <w:rPr>
          <w:rFonts w:ascii="Arial" w:hAnsi="Arial" w:cs="Arial"/>
          <w:b w:val="0"/>
          <w:sz w:val="24"/>
          <w:szCs w:val="24"/>
        </w:rPr>
        <w:t>i</w:t>
      </w:r>
      <w:r w:rsidR="00B161BB" w:rsidRPr="001C01EE">
        <w:rPr>
          <w:rFonts w:ascii="Arial" w:hAnsi="Arial" w:cs="Arial"/>
          <w:b w:val="0"/>
          <w:sz w:val="24"/>
          <w:szCs w:val="24"/>
        </w:rPr>
        <w:t>ndividuals participating in training projects must be listed on the company payroll as either f</w:t>
      </w:r>
      <w:r>
        <w:rPr>
          <w:rFonts w:ascii="Arial" w:hAnsi="Arial" w:cs="Arial"/>
          <w:b w:val="0"/>
          <w:sz w:val="24"/>
          <w:szCs w:val="24"/>
        </w:rPr>
        <w:t>ull-time or part-time employees</w:t>
      </w:r>
    </w:p>
    <w:p w14:paraId="6E3E26AA" w14:textId="77777777" w:rsidR="00B35D2B" w:rsidRPr="001C01EE" w:rsidRDefault="00906655" w:rsidP="00906655">
      <w:pPr>
        <w:pStyle w:val="BodyText"/>
        <w:spacing w:line="300" w:lineRule="auto"/>
        <w:ind w:left="1440" w:hanging="720"/>
        <w:rPr>
          <w:rFonts w:ascii="Arial" w:hAnsi="Arial" w:cs="Arial"/>
          <w:b w:val="0"/>
          <w:bCs/>
          <w:sz w:val="24"/>
          <w:szCs w:val="24"/>
        </w:rPr>
      </w:pPr>
      <w:r w:rsidRPr="00661842">
        <w:rPr>
          <w:rFonts w:ascii="Arial" w:hAnsi="Arial" w:cs="Arial"/>
          <w:b w:val="0"/>
          <w:bCs/>
          <w:sz w:val="24"/>
          <w:szCs w:val="24"/>
        </w:rPr>
        <w:t xml:space="preserve">-  </w:t>
      </w:r>
      <w:r w:rsidRPr="00661842">
        <w:rPr>
          <w:rFonts w:ascii="Arial" w:hAnsi="Arial" w:cs="Arial"/>
          <w:b w:val="0"/>
          <w:bCs/>
          <w:sz w:val="24"/>
          <w:szCs w:val="24"/>
        </w:rPr>
        <w:tab/>
      </w:r>
      <w:r>
        <w:rPr>
          <w:rFonts w:ascii="Arial" w:hAnsi="Arial" w:cs="Arial"/>
          <w:b w:val="0"/>
          <w:bCs/>
          <w:sz w:val="24"/>
          <w:szCs w:val="24"/>
        </w:rPr>
        <w:t>t</w:t>
      </w:r>
      <w:r w:rsidR="00B35D2B" w:rsidRPr="001C01EE">
        <w:rPr>
          <w:rFonts w:ascii="Arial" w:hAnsi="Arial" w:cs="Arial"/>
          <w:b w:val="0"/>
          <w:bCs/>
          <w:sz w:val="24"/>
          <w:szCs w:val="24"/>
        </w:rPr>
        <w:t xml:space="preserve">raining must be </w:t>
      </w:r>
      <w:r>
        <w:rPr>
          <w:rFonts w:ascii="Arial" w:hAnsi="Arial" w:cs="Arial"/>
          <w:b w:val="0"/>
          <w:bCs/>
          <w:sz w:val="24"/>
          <w:szCs w:val="24"/>
        </w:rPr>
        <w:t xml:space="preserve">successfully </w:t>
      </w:r>
      <w:r w:rsidR="00B35D2B" w:rsidRPr="001C01EE">
        <w:rPr>
          <w:rFonts w:ascii="Arial" w:hAnsi="Arial" w:cs="Arial"/>
          <w:b w:val="0"/>
          <w:bCs/>
          <w:sz w:val="24"/>
          <w:szCs w:val="24"/>
        </w:rPr>
        <w:t xml:space="preserve">completed, and the award/qualification received, within 12 months of the training start date. </w:t>
      </w:r>
    </w:p>
    <w:p w14:paraId="615E3CDE" w14:textId="77777777" w:rsidR="00906655" w:rsidRDefault="00906655" w:rsidP="00906655">
      <w:pPr>
        <w:pStyle w:val="BodyText"/>
        <w:spacing w:line="300" w:lineRule="auto"/>
        <w:ind w:left="1440" w:hanging="720"/>
        <w:rPr>
          <w:rFonts w:ascii="Arial" w:hAnsi="Arial" w:cs="Arial"/>
          <w:b w:val="0"/>
          <w:bCs/>
          <w:sz w:val="24"/>
          <w:szCs w:val="24"/>
        </w:rPr>
      </w:pPr>
      <w:r w:rsidRPr="00661842">
        <w:rPr>
          <w:rFonts w:ascii="Arial" w:hAnsi="Arial" w:cs="Arial"/>
          <w:b w:val="0"/>
          <w:bCs/>
          <w:sz w:val="24"/>
          <w:szCs w:val="24"/>
        </w:rPr>
        <w:t xml:space="preserve">-  </w:t>
      </w:r>
      <w:r w:rsidRPr="00661842">
        <w:rPr>
          <w:rFonts w:ascii="Arial" w:hAnsi="Arial" w:cs="Arial"/>
          <w:b w:val="0"/>
          <w:bCs/>
          <w:sz w:val="24"/>
          <w:szCs w:val="24"/>
        </w:rPr>
        <w:tab/>
      </w:r>
      <w:r>
        <w:rPr>
          <w:rFonts w:ascii="Arial" w:hAnsi="Arial" w:cs="Arial"/>
          <w:b w:val="0"/>
          <w:bCs/>
          <w:sz w:val="24"/>
          <w:szCs w:val="24"/>
        </w:rPr>
        <w:t>g</w:t>
      </w:r>
      <w:r w:rsidR="00B35D2B" w:rsidRPr="00906655">
        <w:rPr>
          <w:rFonts w:ascii="Arial" w:hAnsi="Arial" w:cs="Arial"/>
          <w:b w:val="0"/>
          <w:bCs/>
          <w:sz w:val="24"/>
          <w:szCs w:val="24"/>
        </w:rPr>
        <w:t xml:space="preserve">rant applications must be submitted, assessed and a decision </w:t>
      </w:r>
      <w:r>
        <w:rPr>
          <w:rFonts w:ascii="Arial" w:hAnsi="Arial" w:cs="Arial"/>
          <w:b w:val="0"/>
          <w:bCs/>
          <w:sz w:val="24"/>
          <w:szCs w:val="24"/>
        </w:rPr>
        <w:t>received by</w:t>
      </w:r>
      <w:r w:rsidR="00B35D2B" w:rsidRPr="00906655">
        <w:rPr>
          <w:rFonts w:ascii="Arial" w:hAnsi="Arial" w:cs="Arial"/>
          <w:b w:val="0"/>
          <w:bCs/>
          <w:sz w:val="24"/>
          <w:szCs w:val="24"/>
        </w:rPr>
        <w:t xml:space="preserve"> the </w:t>
      </w:r>
      <w:r>
        <w:rPr>
          <w:rFonts w:ascii="Arial" w:hAnsi="Arial" w:cs="Arial"/>
          <w:b w:val="0"/>
          <w:bCs/>
          <w:sz w:val="24"/>
          <w:szCs w:val="24"/>
        </w:rPr>
        <w:t xml:space="preserve">applicant </w:t>
      </w:r>
      <w:r w:rsidR="00B35D2B" w:rsidRPr="00906655">
        <w:rPr>
          <w:rFonts w:ascii="Arial" w:hAnsi="Arial" w:cs="Arial"/>
          <w:b w:val="0"/>
          <w:bCs/>
          <w:sz w:val="24"/>
          <w:szCs w:val="24"/>
        </w:rPr>
        <w:t xml:space="preserve">business </w:t>
      </w:r>
      <w:r w:rsidR="00B35D2B" w:rsidRPr="00906655">
        <w:rPr>
          <w:rFonts w:ascii="Arial" w:hAnsi="Arial" w:cs="Arial"/>
          <w:b w:val="0"/>
          <w:bCs/>
          <w:sz w:val="24"/>
          <w:szCs w:val="24"/>
          <w:u w:val="single"/>
        </w:rPr>
        <w:t>before</w:t>
      </w:r>
      <w:r w:rsidR="00B35D2B" w:rsidRPr="00906655">
        <w:rPr>
          <w:rFonts w:ascii="Arial" w:hAnsi="Arial" w:cs="Arial"/>
          <w:b w:val="0"/>
          <w:bCs/>
          <w:sz w:val="24"/>
          <w:szCs w:val="24"/>
        </w:rPr>
        <w:t xml:space="preserve"> the training commences. </w:t>
      </w:r>
    </w:p>
    <w:p w14:paraId="77520D40" w14:textId="77777777" w:rsidR="00B161BB" w:rsidRPr="00906655" w:rsidRDefault="00B161BB" w:rsidP="00B161BB">
      <w:pPr>
        <w:pStyle w:val="BodyText"/>
        <w:rPr>
          <w:rFonts w:ascii="Arial" w:hAnsi="Arial" w:cs="Arial"/>
          <w:b w:val="0"/>
          <w:i/>
          <w:iCs/>
          <w:sz w:val="24"/>
          <w:szCs w:val="24"/>
        </w:rPr>
      </w:pPr>
      <w:r w:rsidRPr="00906655">
        <w:rPr>
          <w:rFonts w:ascii="Arial" w:hAnsi="Arial" w:cs="Arial"/>
          <w:b w:val="0"/>
          <w:bCs/>
          <w:i/>
          <w:iCs/>
          <w:sz w:val="24"/>
          <w:szCs w:val="24"/>
        </w:rPr>
        <w:t>      </w:t>
      </w:r>
    </w:p>
    <w:p w14:paraId="21D35314" w14:textId="77777777" w:rsidR="00906655" w:rsidRPr="00906655" w:rsidRDefault="00B161BB" w:rsidP="00906655">
      <w:pPr>
        <w:pStyle w:val="BodyText"/>
        <w:spacing w:line="300" w:lineRule="auto"/>
        <w:rPr>
          <w:rFonts w:ascii="Arial" w:hAnsi="Arial" w:cs="Arial"/>
          <w:bCs/>
          <w:sz w:val="24"/>
          <w:szCs w:val="24"/>
        </w:rPr>
      </w:pPr>
      <w:r w:rsidRPr="00906655">
        <w:rPr>
          <w:rFonts w:ascii="Arial" w:hAnsi="Arial" w:cs="Arial"/>
          <w:bCs/>
          <w:sz w:val="24"/>
          <w:szCs w:val="24"/>
        </w:rPr>
        <w:t>Exclusions:</w:t>
      </w:r>
      <w:r w:rsidRPr="00906655">
        <w:rPr>
          <w:rFonts w:ascii="Arial" w:hAnsi="Arial" w:cs="Arial"/>
          <w:bCs/>
          <w:sz w:val="24"/>
          <w:szCs w:val="24"/>
        </w:rPr>
        <w:tab/>
      </w:r>
    </w:p>
    <w:p w14:paraId="4326DF70" w14:textId="77777777" w:rsidR="00906655" w:rsidRDefault="00906655" w:rsidP="00906655">
      <w:pPr>
        <w:pStyle w:val="BodyText"/>
        <w:spacing w:line="300" w:lineRule="auto"/>
        <w:rPr>
          <w:rFonts w:ascii="Arial" w:hAnsi="Arial" w:cs="Arial"/>
          <w:bCs/>
          <w:i/>
          <w:sz w:val="24"/>
          <w:szCs w:val="24"/>
        </w:rPr>
      </w:pPr>
    </w:p>
    <w:p w14:paraId="455695DE" w14:textId="77777777" w:rsidR="00BD08BE" w:rsidRPr="00906655" w:rsidRDefault="00B161BB" w:rsidP="00906655">
      <w:pPr>
        <w:pStyle w:val="BodyText"/>
        <w:spacing w:line="300" w:lineRule="auto"/>
        <w:ind w:firstLine="720"/>
        <w:rPr>
          <w:rFonts w:ascii="Arial" w:hAnsi="Arial" w:cs="Arial"/>
          <w:b w:val="0"/>
          <w:bCs/>
          <w:sz w:val="24"/>
          <w:szCs w:val="24"/>
        </w:rPr>
      </w:pPr>
      <w:r w:rsidRPr="00906655">
        <w:rPr>
          <w:rFonts w:ascii="Arial" w:hAnsi="Arial" w:cs="Arial"/>
          <w:b w:val="0"/>
          <w:bCs/>
          <w:sz w:val="24"/>
          <w:szCs w:val="24"/>
        </w:rPr>
        <w:t xml:space="preserve">-  </w:t>
      </w:r>
      <w:r w:rsidRPr="00906655">
        <w:rPr>
          <w:rFonts w:ascii="Arial" w:hAnsi="Arial" w:cs="Arial"/>
          <w:b w:val="0"/>
          <w:bCs/>
          <w:sz w:val="24"/>
          <w:szCs w:val="24"/>
        </w:rPr>
        <w:tab/>
      </w:r>
      <w:r w:rsidR="00B35D2B" w:rsidRPr="00906655">
        <w:rPr>
          <w:rFonts w:ascii="Arial" w:hAnsi="Arial" w:cs="Arial"/>
          <w:b w:val="0"/>
          <w:bCs/>
          <w:sz w:val="24"/>
          <w:szCs w:val="24"/>
        </w:rPr>
        <w:t>training that has already commenced</w:t>
      </w:r>
    </w:p>
    <w:p w14:paraId="25C038BF" w14:textId="77777777" w:rsidR="00BD08BE" w:rsidRDefault="00BD08BE" w:rsidP="00906655">
      <w:pPr>
        <w:pStyle w:val="BodyText"/>
        <w:spacing w:line="300" w:lineRule="auto"/>
        <w:rPr>
          <w:rFonts w:ascii="Arial" w:hAnsi="Arial" w:cs="Arial"/>
          <w:b w:val="0"/>
          <w:bCs/>
          <w:sz w:val="24"/>
          <w:szCs w:val="24"/>
        </w:rPr>
      </w:pPr>
      <w:r w:rsidRPr="00906655">
        <w:rPr>
          <w:rFonts w:ascii="Arial" w:hAnsi="Arial" w:cs="Arial"/>
          <w:b w:val="0"/>
          <w:bCs/>
          <w:i/>
          <w:sz w:val="24"/>
          <w:szCs w:val="24"/>
        </w:rPr>
        <w:tab/>
      </w:r>
      <w:r w:rsidRPr="00906655">
        <w:rPr>
          <w:rFonts w:ascii="Arial" w:hAnsi="Arial" w:cs="Arial"/>
          <w:b w:val="0"/>
          <w:bCs/>
          <w:sz w:val="24"/>
          <w:szCs w:val="24"/>
        </w:rPr>
        <w:t>-</w:t>
      </w:r>
      <w:r w:rsidRPr="00906655">
        <w:rPr>
          <w:rFonts w:ascii="Arial" w:hAnsi="Arial" w:cs="Arial"/>
          <w:b w:val="0"/>
          <w:bCs/>
          <w:sz w:val="24"/>
          <w:szCs w:val="24"/>
        </w:rPr>
        <w:tab/>
        <w:t>training delivered internally by the company’s own staff</w:t>
      </w:r>
    </w:p>
    <w:p w14:paraId="5A4DBBB8" w14:textId="13F18153" w:rsidR="00B161BB" w:rsidRPr="00906655" w:rsidRDefault="00906655" w:rsidP="00906655">
      <w:pPr>
        <w:pStyle w:val="BodyText"/>
        <w:spacing w:line="300" w:lineRule="auto"/>
        <w:rPr>
          <w:rFonts w:ascii="Arial" w:hAnsi="Arial" w:cs="Arial"/>
          <w:b w:val="0"/>
          <w:bCs/>
          <w:sz w:val="24"/>
          <w:szCs w:val="24"/>
        </w:rPr>
      </w:pPr>
      <w:r w:rsidRPr="00906655">
        <w:rPr>
          <w:rFonts w:ascii="Arial" w:hAnsi="Arial" w:cs="Arial"/>
          <w:b w:val="0"/>
          <w:bCs/>
          <w:i/>
          <w:sz w:val="24"/>
          <w:szCs w:val="24"/>
        </w:rPr>
        <w:tab/>
      </w:r>
      <w:r w:rsidRPr="00906655">
        <w:rPr>
          <w:rFonts w:ascii="Arial" w:hAnsi="Arial" w:cs="Arial"/>
          <w:b w:val="0"/>
          <w:bCs/>
          <w:sz w:val="24"/>
          <w:szCs w:val="24"/>
        </w:rPr>
        <w:t>-</w:t>
      </w:r>
      <w:r>
        <w:rPr>
          <w:rFonts w:ascii="Arial" w:hAnsi="Arial" w:cs="Arial"/>
          <w:b w:val="0"/>
          <w:bCs/>
          <w:sz w:val="24"/>
          <w:szCs w:val="24"/>
        </w:rPr>
        <w:tab/>
      </w:r>
      <w:r w:rsidR="00B161BB" w:rsidRPr="00124BD9">
        <w:rPr>
          <w:rFonts w:ascii="Arial" w:hAnsi="Arial" w:cs="Arial"/>
          <w:b w:val="0"/>
          <w:bCs/>
          <w:sz w:val="24"/>
          <w:szCs w:val="24"/>
        </w:rPr>
        <w:t xml:space="preserve">training projects </w:t>
      </w:r>
      <w:r w:rsidR="003674FD" w:rsidRPr="00124BD9">
        <w:rPr>
          <w:rFonts w:ascii="Arial" w:hAnsi="Arial" w:cs="Arial"/>
          <w:b w:val="0"/>
          <w:bCs/>
          <w:sz w:val="24"/>
          <w:szCs w:val="24"/>
        </w:rPr>
        <w:t>which will not be completed by 31 March 2023</w:t>
      </w:r>
    </w:p>
    <w:p w14:paraId="732774DB" w14:textId="77777777" w:rsidR="00B161BB" w:rsidRPr="00906655" w:rsidRDefault="00B161BB" w:rsidP="00906655">
      <w:pPr>
        <w:pStyle w:val="BodyText"/>
        <w:spacing w:line="300" w:lineRule="auto"/>
        <w:ind w:left="1440" w:hanging="720"/>
        <w:rPr>
          <w:rFonts w:ascii="Arial" w:hAnsi="Arial" w:cs="Arial"/>
          <w:b w:val="0"/>
          <w:sz w:val="24"/>
          <w:szCs w:val="24"/>
        </w:rPr>
      </w:pPr>
      <w:r w:rsidRPr="00906655">
        <w:rPr>
          <w:rFonts w:ascii="Arial" w:hAnsi="Arial" w:cs="Arial"/>
          <w:b w:val="0"/>
          <w:bCs/>
          <w:sz w:val="24"/>
          <w:szCs w:val="24"/>
        </w:rPr>
        <w:t>-</w:t>
      </w:r>
      <w:r w:rsidRPr="00906655">
        <w:rPr>
          <w:rFonts w:ascii="Arial" w:hAnsi="Arial" w:cs="Arial"/>
          <w:b w:val="0"/>
          <w:bCs/>
          <w:sz w:val="24"/>
          <w:szCs w:val="24"/>
        </w:rPr>
        <w:tab/>
      </w:r>
      <w:r w:rsidRPr="00906655">
        <w:rPr>
          <w:rFonts w:ascii="Arial" w:hAnsi="Arial" w:cs="Arial"/>
          <w:b w:val="0"/>
          <w:sz w:val="24"/>
          <w:szCs w:val="24"/>
        </w:rPr>
        <w:t>any training which is a legal requirement</w:t>
      </w:r>
      <w:r w:rsidR="00B35D2B" w:rsidRPr="00906655">
        <w:rPr>
          <w:rFonts w:ascii="Arial" w:hAnsi="Arial" w:cs="Arial"/>
          <w:b w:val="0"/>
          <w:sz w:val="24"/>
          <w:szCs w:val="24"/>
        </w:rPr>
        <w:t xml:space="preserve"> (including training required </w:t>
      </w:r>
      <w:proofErr w:type="gramStart"/>
      <w:r w:rsidR="00B35D2B" w:rsidRPr="00906655">
        <w:rPr>
          <w:rFonts w:ascii="Arial" w:hAnsi="Arial" w:cs="Arial"/>
          <w:b w:val="0"/>
          <w:sz w:val="24"/>
          <w:szCs w:val="24"/>
        </w:rPr>
        <w:t>in order for</w:t>
      </w:r>
      <w:proofErr w:type="gramEnd"/>
      <w:r w:rsidR="00B35D2B" w:rsidRPr="00906655">
        <w:rPr>
          <w:rFonts w:ascii="Arial" w:hAnsi="Arial" w:cs="Arial"/>
          <w:b w:val="0"/>
          <w:sz w:val="24"/>
          <w:szCs w:val="24"/>
        </w:rPr>
        <w:t xml:space="preserve"> businesses/operatives to be compliant with </w:t>
      </w:r>
      <w:r w:rsidR="00BD08BE" w:rsidRPr="00906655">
        <w:rPr>
          <w:rFonts w:ascii="Arial" w:hAnsi="Arial" w:cs="Arial"/>
          <w:b w:val="0"/>
          <w:sz w:val="24"/>
          <w:szCs w:val="24"/>
        </w:rPr>
        <w:t xml:space="preserve">relevant </w:t>
      </w:r>
      <w:r w:rsidR="00B35D2B" w:rsidRPr="00906655">
        <w:rPr>
          <w:rFonts w:ascii="Arial" w:hAnsi="Arial" w:cs="Arial"/>
          <w:b w:val="0"/>
          <w:sz w:val="24"/>
          <w:szCs w:val="24"/>
        </w:rPr>
        <w:t>health &amp; safety legislation)</w:t>
      </w:r>
    </w:p>
    <w:p w14:paraId="4BBAEECB" w14:textId="77777777" w:rsidR="00B161BB" w:rsidRDefault="00906655" w:rsidP="00906655">
      <w:pPr>
        <w:pStyle w:val="BodyText"/>
        <w:spacing w:line="300" w:lineRule="auto"/>
        <w:rPr>
          <w:rFonts w:ascii="Arial" w:hAnsi="Arial" w:cs="Arial"/>
          <w:b w:val="0"/>
          <w:bCs/>
          <w:sz w:val="24"/>
          <w:szCs w:val="24"/>
        </w:rPr>
      </w:pPr>
      <w:r>
        <w:rPr>
          <w:rFonts w:ascii="Arial" w:hAnsi="Arial" w:cs="Arial"/>
          <w:b w:val="0"/>
          <w:sz w:val="24"/>
          <w:szCs w:val="24"/>
        </w:rPr>
        <w:tab/>
      </w:r>
      <w:r w:rsidR="00B161BB" w:rsidRPr="00906655">
        <w:rPr>
          <w:rFonts w:ascii="Arial" w:hAnsi="Arial" w:cs="Arial"/>
          <w:b w:val="0"/>
          <w:sz w:val="24"/>
          <w:szCs w:val="24"/>
        </w:rPr>
        <w:t>-</w:t>
      </w:r>
      <w:r w:rsidR="00B161BB" w:rsidRPr="00906655">
        <w:rPr>
          <w:rFonts w:ascii="Arial" w:hAnsi="Arial" w:cs="Arial"/>
          <w:b w:val="0"/>
          <w:sz w:val="24"/>
          <w:szCs w:val="24"/>
        </w:rPr>
        <w:tab/>
      </w:r>
      <w:r w:rsidR="00B161BB" w:rsidRPr="00906655">
        <w:rPr>
          <w:rFonts w:ascii="Arial" w:hAnsi="Arial" w:cs="Arial"/>
          <w:b w:val="0"/>
          <w:bCs/>
          <w:sz w:val="24"/>
          <w:szCs w:val="24"/>
        </w:rPr>
        <w:t>exam registration/certification fees</w:t>
      </w:r>
    </w:p>
    <w:p w14:paraId="5D67B7B0" w14:textId="77777777" w:rsidR="00B161BB" w:rsidRDefault="00906655" w:rsidP="00906655">
      <w:pPr>
        <w:pStyle w:val="BodyText"/>
        <w:spacing w:line="300" w:lineRule="auto"/>
        <w:rPr>
          <w:rFonts w:ascii="Arial" w:hAnsi="Arial" w:cs="Arial"/>
          <w:b w:val="0"/>
          <w:bCs/>
          <w:sz w:val="24"/>
          <w:szCs w:val="24"/>
        </w:rPr>
      </w:pPr>
      <w:r>
        <w:rPr>
          <w:rFonts w:ascii="Arial" w:hAnsi="Arial" w:cs="Arial"/>
          <w:b w:val="0"/>
          <w:sz w:val="24"/>
          <w:szCs w:val="24"/>
        </w:rPr>
        <w:tab/>
      </w:r>
      <w:r w:rsidRPr="00906655">
        <w:rPr>
          <w:rFonts w:ascii="Arial" w:hAnsi="Arial" w:cs="Arial"/>
          <w:b w:val="0"/>
          <w:sz w:val="24"/>
          <w:szCs w:val="24"/>
        </w:rPr>
        <w:t>-</w:t>
      </w:r>
      <w:r w:rsidRPr="00906655">
        <w:rPr>
          <w:rFonts w:ascii="Arial" w:hAnsi="Arial" w:cs="Arial"/>
          <w:b w:val="0"/>
          <w:sz w:val="24"/>
          <w:szCs w:val="24"/>
        </w:rPr>
        <w:tab/>
      </w:r>
      <w:r w:rsidR="00B161BB" w:rsidRPr="00906655">
        <w:rPr>
          <w:rFonts w:ascii="Arial" w:hAnsi="Arial" w:cs="Arial"/>
          <w:b w:val="0"/>
          <w:bCs/>
          <w:sz w:val="24"/>
          <w:szCs w:val="24"/>
        </w:rPr>
        <w:t>cost of travel to and from the training venue</w:t>
      </w:r>
    </w:p>
    <w:p w14:paraId="0C2FD98A" w14:textId="1C2E7217" w:rsidR="00043CB8" w:rsidRDefault="00906655" w:rsidP="00DD2EBD">
      <w:pPr>
        <w:pStyle w:val="BodyText"/>
        <w:spacing w:line="300" w:lineRule="auto"/>
        <w:rPr>
          <w:rFonts w:ascii="Arial" w:hAnsi="Arial" w:cs="Arial"/>
          <w:b w:val="0"/>
          <w:bCs/>
          <w:sz w:val="24"/>
          <w:szCs w:val="24"/>
        </w:rPr>
      </w:pPr>
      <w:r>
        <w:rPr>
          <w:rFonts w:ascii="Arial" w:hAnsi="Arial" w:cs="Arial"/>
          <w:b w:val="0"/>
          <w:sz w:val="24"/>
          <w:szCs w:val="24"/>
        </w:rPr>
        <w:tab/>
      </w:r>
      <w:r w:rsidRPr="00906655">
        <w:rPr>
          <w:rFonts w:ascii="Arial" w:hAnsi="Arial" w:cs="Arial"/>
          <w:b w:val="0"/>
          <w:sz w:val="24"/>
          <w:szCs w:val="24"/>
        </w:rPr>
        <w:t>-</w:t>
      </w:r>
      <w:r w:rsidRPr="00906655">
        <w:rPr>
          <w:rFonts w:ascii="Arial" w:hAnsi="Arial" w:cs="Arial"/>
          <w:b w:val="0"/>
          <w:sz w:val="24"/>
          <w:szCs w:val="24"/>
        </w:rPr>
        <w:tab/>
      </w:r>
      <w:r w:rsidR="00B161BB" w:rsidRPr="00906655">
        <w:rPr>
          <w:rFonts w:ascii="Arial" w:hAnsi="Arial" w:cs="Arial"/>
          <w:b w:val="0"/>
          <w:sz w:val="24"/>
          <w:szCs w:val="24"/>
        </w:rPr>
        <w:t xml:space="preserve">accommodation and </w:t>
      </w:r>
      <w:r w:rsidR="00B161BB" w:rsidRPr="00906655">
        <w:rPr>
          <w:rFonts w:ascii="Arial" w:hAnsi="Arial" w:cs="Arial"/>
          <w:b w:val="0"/>
          <w:bCs/>
          <w:sz w:val="24"/>
          <w:szCs w:val="24"/>
        </w:rPr>
        <w:t>subsistence costs</w:t>
      </w:r>
      <w:r w:rsidR="00124BD9">
        <w:rPr>
          <w:rFonts w:ascii="Arial" w:hAnsi="Arial" w:cs="Arial"/>
          <w:b w:val="0"/>
          <w:bCs/>
          <w:sz w:val="24"/>
          <w:szCs w:val="24"/>
        </w:rPr>
        <w:br/>
      </w:r>
      <w:r w:rsidR="00124BD9">
        <w:rPr>
          <w:rFonts w:ascii="Arial" w:hAnsi="Arial" w:cs="Arial"/>
          <w:b w:val="0"/>
          <w:bCs/>
          <w:sz w:val="24"/>
          <w:szCs w:val="24"/>
        </w:rPr>
        <w:br/>
      </w:r>
      <w:r w:rsidR="00124BD9">
        <w:rPr>
          <w:rFonts w:ascii="Arial" w:hAnsi="Arial" w:cs="Arial"/>
          <w:b w:val="0"/>
          <w:bCs/>
          <w:sz w:val="24"/>
          <w:szCs w:val="24"/>
        </w:rPr>
        <w:br/>
      </w:r>
    </w:p>
    <w:p w14:paraId="3CDBA3EA" w14:textId="77777777" w:rsidR="00124BD9" w:rsidRPr="00DD2EBD" w:rsidRDefault="00124BD9" w:rsidP="00DD2EBD">
      <w:pPr>
        <w:pStyle w:val="BodyText"/>
        <w:spacing w:line="300" w:lineRule="auto"/>
        <w:rPr>
          <w:rFonts w:ascii="Arial" w:hAnsi="Arial" w:cs="Arial"/>
          <w:b w:val="0"/>
          <w:bCs/>
          <w:sz w:val="24"/>
          <w:szCs w:val="24"/>
        </w:rPr>
      </w:pPr>
    </w:p>
    <w:p w14:paraId="13618211" w14:textId="3CE817D8" w:rsidR="00110732" w:rsidRPr="00E81F66" w:rsidRDefault="00F22D8F" w:rsidP="006E7797">
      <w:pPr>
        <w:pStyle w:val="BodyText"/>
        <w:spacing w:line="300" w:lineRule="auto"/>
        <w:outlineLvl w:val="0"/>
        <w:rPr>
          <w:rFonts w:ascii="Arial" w:hAnsi="Arial" w:cs="Arial"/>
          <w:bCs/>
          <w:sz w:val="24"/>
          <w:szCs w:val="24"/>
        </w:rPr>
      </w:pPr>
      <w:r>
        <w:rPr>
          <w:rFonts w:ascii="Arial" w:hAnsi="Arial" w:cs="Arial"/>
          <w:bCs/>
          <w:sz w:val="24"/>
          <w:szCs w:val="24"/>
        </w:rPr>
        <w:lastRenderedPageBreak/>
        <w:t>F</w:t>
      </w:r>
      <w:r w:rsidR="002D53B0" w:rsidRPr="00E81F66">
        <w:rPr>
          <w:rFonts w:ascii="Arial" w:hAnsi="Arial" w:cs="Arial"/>
          <w:bCs/>
          <w:sz w:val="24"/>
          <w:szCs w:val="24"/>
        </w:rPr>
        <w:t xml:space="preserve">)  </w:t>
      </w:r>
      <w:r w:rsidR="000F3D7B" w:rsidRPr="00E81F66">
        <w:rPr>
          <w:rFonts w:ascii="Arial" w:hAnsi="Arial" w:cs="Arial"/>
          <w:bCs/>
          <w:sz w:val="24"/>
          <w:szCs w:val="24"/>
          <w:u w:val="single"/>
        </w:rPr>
        <w:t>APPLICATION</w:t>
      </w:r>
      <w:r w:rsidR="0038048E" w:rsidRPr="00E81F66">
        <w:rPr>
          <w:rFonts w:ascii="Arial" w:hAnsi="Arial" w:cs="Arial"/>
          <w:bCs/>
          <w:sz w:val="24"/>
          <w:szCs w:val="24"/>
          <w:u w:val="single"/>
        </w:rPr>
        <w:t>, ASSESSMENT</w:t>
      </w:r>
      <w:r w:rsidR="000F3D7B" w:rsidRPr="00E81F66">
        <w:rPr>
          <w:rFonts w:ascii="Arial" w:hAnsi="Arial" w:cs="Arial"/>
          <w:bCs/>
          <w:sz w:val="24"/>
          <w:szCs w:val="24"/>
          <w:u w:val="single"/>
        </w:rPr>
        <w:t xml:space="preserve"> AND CLAIM PROCEDURE</w:t>
      </w:r>
    </w:p>
    <w:p w14:paraId="1EC79215" w14:textId="77777777" w:rsidR="001B78EE" w:rsidRPr="006E7797" w:rsidRDefault="001B78EE" w:rsidP="006E7797">
      <w:pPr>
        <w:pStyle w:val="BodyText"/>
        <w:spacing w:line="300" w:lineRule="auto"/>
        <w:rPr>
          <w:rFonts w:ascii="Arial" w:hAnsi="Arial" w:cs="Arial"/>
          <w:bCs/>
        </w:rPr>
      </w:pPr>
    </w:p>
    <w:p w14:paraId="693BE32D" w14:textId="23B375E7" w:rsidR="00D91E28" w:rsidRPr="00E81F66" w:rsidRDefault="00224559" w:rsidP="006E7797">
      <w:pPr>
        <w:pStyle w:val="BodyText"/>
        <w:spacing w:line="300" w:lineRule="auto"/>
        <w:rPr>
          <w:rFonts w:ascii="Arial" w:hAnsi="Arial" w:cs="Arial"/>
          <w:bCs/>
          <w:sz w:val="24"/>
          <w:szCs w:val="24"/>
          <w:u w:val="single"/>
        </w:rPr>
      </w:pPr>
      <w:r w:rsidRPr="00E81F66">
        <w:rPr>
          <w:rFonts w:ascii="Arial" w:hAnsi="Arial" w:cs="Arial"/>
          <w:bCs/>
          <w:sz w:val="24"/>
          <w:szCs w:val="24"/>
        </w:rPr>
        <w:t>1</w:t>
      </w:r>
      <w:r w:rsidR="00D91E28" w:rsidRPr="00E81F66">
        <w:rPr>
          <w:rFonts w:ascii="Arial" w:hAnsi="Arial" w:cs="Arial"/>
          <w:bCs/>
          <w:sz w:val="24"/>
          <w:szCs w:val="24"/>
        </w:rPr>
        <w:t xml:space="preserve">)  </w:t>
      </w:r>
      <w:r w:rsidR="00984200">
        <w:rPr>
          <w:rFonts w:ascii="Arial" w:hAnsi="Arial" w:cs="Arial"/>
          <w:bCs/>
          <w:sz w:val="24"/>
          <w:szCs w:val="24"/>
        </w:rPr>
        <w:t>Supporting d</w:t>
      </w:r>
      <w:r w:rsidR="00C015E7">
        <w:rPr>
          <w:rFonts w:ascii="Arial" w:hAnsi="Arial" w:cs="Arial"/>
          <w:bCs/>
          <w:sz w:val="24"/>
          <w:szCs w:val="24"/>
        </w:rPr>
        <w:t>ocumentation</w:t>
      </w:r>
    </w:p>
    <w:p w14:paraId="3987345A" w14:textId="77777777" w:rsidR="0024518D" w:rsidRPr="006E7797" w:rsidRDefault="0024518D" w:rsidP="006E7797">
      <w:pPr>
        <w:pStyle w:val="BodyText"/>
        <w:spacing w:line="300" w:lineRule="auto"/>
        <w:rPr>
          <w:rFonts w:ascii="Arial" w:hAnsi="Arial" w:cs="Arial"/>
          <w:bCs/>
        </w:rPr>
      </w:pPr>
    </w:p>
    <w:p w14:paraId="12F035F7" w14:textId="24EF9E24" w:rsidR="008D277C" w:rsidRDefault="00545C6A" w:rsidP="006E7797">
      <w:pPr>
        <w:pStyle w:val="BodyText"/>
        <w:spacing w:line="300" w:lineRule="auto"/>
        <w:rPr>
          <w:rFonts w:ascii="Arial" w:hAnsi="Arial" w:cs="Arial"/>
          <w:b w:val="0"/>
          <w:bCs/>
          <w:sz w:val="24"/>
          <w:szCs w:val="24"/>
        </w:rPr>
      </w:pPr>
      <w:r w:rsidRPr="00E81F66">
        <w:rPr>
          <w:rFonts w:ascii="Arial" w:hAnsi="Arial" w:cs="Arial"/>
          <w:b w:val="0"/>
          <w:bCs/>
          <w:sz w:val="24"/>
          <w:szCs w:val="24"/>
        </w:rPr>
        <w:t>A</w:t>
      </w:r>
      <w:r w:rsidR="006E7797" w:rsidRPr="00E81F66">
        <w:rPr>
          <w:rFonts w:ascii="Arial" w:hAnsi="Arial" w:cs="Arial"/>
          <w:b w:val="0"/>
          <w:bCs/>
          <w:sz w:val="24"/>
          <w:szCs w:val="24"/>
        </w:rPr>
        <w:t xml:space="preserve">pplicants must </w:t>
      </w:r>
      <w:r w:rsidR="0084513C" w:rsidRPr="00E81F66">
        <w:rPr>
          <w:rFonts w:ascii="Arial" w:hAnsi="Arial" w:cs="Arial"/>
          <w:b w:val="0"/>
          <w:bCs/>
          <w:sz w:val="24"/>
          <w:szCs w:val="24"/>
        </w:rPr>
        <w:t>submit</w:t>
      </w:r>
      <w:r w:rsidR="008D277C" w:rsidRPr="00E81F66">
        <w:rPr>
          <w:rFonts w:ascii="Arial" w:hAnsi="Arial" w:cs="Arial"/>
          <w:b w:val="0"/>
          <w:bCs/>
          <w:sz w:val="24"/>
          <w:szCs w:val="24"/>
        </w:rPr>
        <w:t xml:space="preserve"> the foll</w:t>
      </w:r>
      <w:r w:rsidR="006E7797" w:rsidRPr="00E81F66">
        <w:rPr>
          <w:rFonts w:ascii="Arial" w:hAnsi="Arial" w:cs="Arial"/>
          <w:b w:val="0"/>
          <w:bCs/>
          <w:sz w:val="24"/>
          <w:szCs w:val="24"/>
        </w:rPr>
        <w:t xml:space="preserve">owing </w:t>
      </w:r>
      <w:r w:rsidR="0084513C" w:rsidRPr="00E81F66">
        <w:rPr>
          <w:rFonts w:ascii="Arial" w:hAnsi="Arial" w:cs="Arial"/>
          <w:b w:val="0"/>
          <w:bCs/>
          <w:sz w:val="24"/>
          <w:szCs w:val="24"/>
        </w:rPr>
        <w:t>documentation</w:t>
      </w:r>
      <w:r w:rsidR="00224559" w:rsidRPr="00E81F66">
        <w:rPr>
          <w:rFonts w:ascii="Arial" w:hAnsi="Arial" w:cs="Arial"/>
          <w:b w:val="0"/>
          <w:bCs/>
          <w:sz w:val="24"/>
          <w:szCs w:val="24"/>
        </w:rPr>
        <w:t xml:space="preserve"> </w:t>
      </w:r>
      <w:proofErr w:type="gramStart"/>
      <w:r w:rsidR="006E7797" w:rsidRPr="00E81F66">
        <w:rPr>
          <w:rFonts w:ascii="Arial" w:hAnsi="Arial" w:cs="Arial"/>
          <w:b w:val="0"/>
          <w:bCs/>
          <w:sz w:val="24"/>
          <w:szCs w:val="24"/>
        </w:rPr>
        <w:t>in order to</w:t>
      </w:r>
      <w:proofErr w:type="gramEnd"/>
      <w:r w:rsidR="006E7797" w:rsidRPr="00E81F66">
        <w:rPr>
          <w:rFonts w:ascii="Arial" w:hAnsi="Arial" w:cs="Arial"/>
          <w:b w:val="0"/>
          <w:bCs/>
          <w:sz w:val="24"/>
          <w:szCs w:val="24"/>
        </w:rPr>
        <w:t xml:space="preserve"> apply for a</w:t>
      </w:r>
      <w:r w:rsidR="0000684F">
        <w:rPr>
          <w:rFonts w:ascii="Arial" w:hAnsi="Arial" w:cs="Arial"/>
          <w:b w:val="0"/>
          <w:bCs/>
          <w:sz w:val="24"/>
          <w:szCs w:val="24"/>
        </w:rPr>
        <w:t xml:space="preserve"> grant</w:t>
      </w:r>
      <w:r w:rsidR="008D277C" w:rsidRPr="00E81F66">
        <w:rPr>
          <w:rFonts w:ascii="Arial" w:hAnsi="Arial" w:cs="Arial"/>
          <w:b w:val="0"/>
          <w:bCs/>
          <w:sz w:val="24"/>
          <w:szCs w:val="24"/>
        </w:rPr>
        <w:t>:</w:t>
      </w:r>
    </w:p>
    <w:p w14:paraId="0AB652B7" w14:textId="0F8FEBE8" w:rsidR="0011774D" w:rsidRDefault="0011774D" w:rsidP="006E7797">
      <w:pPr>
        <w:pStyle w:val="BodyText"/>
        <w:spacing w:line="300" w:lineRule="auto"/>
        <w:rPr>
          <w:rFonts w:ascii="Arial" w:hAnsi="Arial" w:cs="Arial"/>
          <w:b w:val="0"/>
          <w:bCs/>
          <w:sz w:val="24"/>
          <w:szCs w:val="24"/>
        </w:rPr>
      </w:pPr>
    </w:p>
    <w:p w14:paraId="0EB291BA" w14:textId="6BCC7B63" w:rsidR="0011774D" w:rsidRPr="000B1C97" w:rsidRDefault="00984200" w:rsidP="000B1C97">
      <w:pPr>
        <w:pStyle w:val="BodyText"/>
        <w:numPr>
          <w:ilvl w:val="0"/>
          <w:numId w:val="24"/>
        </w:numPr>
        <w:spacing w:line="300" w:lineRule="auto"/>
        <w:rPr>
          <w:rFonts w:ascii="Arial" w:hAnsi="Arial" w:cs="Arial"/>
          <w:b w:val="0"/>
          <w:bCs/>
          <w:sz w:val="24"/>
          <w:szCs w:val="24"/>
        </w:rPr>
      </w:pPr>
      <w:r w:rsidRPr="00984200">
        <w:rPr>
          <w:rFonts w:ascii="Arial" w:hAnsi="Arial" w:cs="Arial"/>
          <w:sz w:val="24"/>
          <w:szCs w:val="24"/>
        </w:rPr>
        <w:t>Application form</w:t>
      </w:r>
      <w:r w:rsidR="00DE0995">
        <w:rPr>
          <w:rFonts w:ascii="Arial" w:hAnsi="Arial" w:cs="Arial"/>
          <w:b w:val="0"/>
          <w:bCs/>
          <w:sz w:val="24"/>
          <w:szCs w:val="24"/>
        </w:rPr>
        <w:br/>
        <w:t>C</w:t>
      </w:r>
      <w:r w:rsidR="0011774D">
        <w:rPr>
          <w:rFonts w:ascii="Arial" w:hAnsi="Arial" w:cs="Arial"/>
          <w:b w:val="0"/>
          <w:bCs/>
          <w:sz w:val="24"/>
          <w:szCs w:val="24"/>
        </w:rPr>
        <w:t>ompleted Business</w:t>
      </w:r>
      <w:r w:rsidR="000B1C97">
        <w:rPr>
          <w:rFonts w:ascii="Arial" w:hAnsi="Arial" w:cs="Arial"/>
          <w:b w:val="0"/>
          <w:bCs/>
          <w:sz w:val="24"/>
          <w:szCs w:val="24"/>
        </w:rPr>
        <w:t xml:space="preserve"> </w:t>
      </w:r>
      <w:r w:rsidR="0011774D" w:rsidRPr="000B1C97">
        <w:rPr>
          <w:rFonts w:ascii="Arial" w:hAnsi="Arial" w:cs="Arial"/>
          <w:b w:val="0"/>
          <w:bCs/>
          <w:sz w:val="24"/>
          <w:szCs w:val="24"/>
        </w:rPr>
        <w:t>Recovery and Growth fund application form</w:t>
      </w:r>
      <w:r w:rsidR="00DE0995">
        <w:rPr>
          <w:rFonts w:ascii="Arial" w:hAnsi="Arial" w:cs="Arial"/>
          <w:b w:val="0"/>
          <w:bCs/>
          <w:sz w:val="24"/>
          <w:szCs w:val="24"/>
        </w:rPr>
        <w:t>.</w:t>
      </w:r>
    </w:p>
    <w:p w14:paraId="4677BF76" w14:textId="0D8D04C4" w:rsidR="0011774D" w:rsidRPr="0011774D" w:rsidRDefault="0011774D" w:rsidP="0011774D">
      <w:pPr>
        <w:pStyle w:val="BodyText"/>
        <w:numPr>
          <w:ilvl w:val="0"/>
          <w:numId w:val="24"/>
        </w:numPr>
        <w:spacing w:line="300" w:lineRule="auto"/>
        <w:rPr>
          <w:rFonts w:ascii="Arial" w:hAnsi="Arial" w:cs="Arial"/>
          <w:b w:val="0"/>
          <w:bCs/>
          <w:sz w:val="24"/>
          <w:szCs w:val="24"/>
        </w:rPr>
      </w:pPr>
      <w:r w:rsidRPr="00984200">
        <w:rPr>
          <w:rFonts w:ascii="Arial" w:hAnsi="Arial" w:cs="Arial"/>
          <w:sz w:val="24"/>
          <w:szCs w:val="24"/>
        </w:rPr>
        <w:t>Evidence of Incorporation</w:t>
      </w:r>
      <w:r w:rsidR="00DE0995">
        <w:rPr>
          <w:rFonts w:ascii="Arial" w:hAnsi="Arial" w:cs="Arial"/>
          <w:sz w:val="24"/>
          <w:szCs w:val="24"/>
        </w:rPr>
        <w:br/>
      </w:r>
      <w:r w:rsidR="00DE0995">
        <w:rPr>
          <w:rFonts w:ascii="Arial" w:hAnsi="Arial" w:cs="Arial"/>
          <w:b w:val="0"/>
          <w:bCs/>
          <w:sz w:val="24"/>
          <w:szCs w:val="24"/>
        </w:rPr>
        <w:t>This may include a</w:t>
      </w:r>
      <w:r w:rsidRPr="0011774D">
        <w:rPr>
          <w:rFonts w:ascii="Arial" w:hAnsi="Arial" w:cs="Arial"/>
          <w:b w:val="0"/>
          <w:bCs/>
          <w:sz w:val="24"/>
          <w:szCs w:val="24"/>
        </w:rPr>
        <w:t xml:space="preserve">ny one of the following: </w:t>
      </w:r>
    </w:p>
    <w:p w14:paraId="7AF8ED6D" w14:textId="77777777" w:rsidR="0011774D" w:rsidRPr="0011774D" w:rsidRDefault="0011774D" w:rsidP="0011774D">
      <w:pPr>
        <w:pStyle w:val="BodyText"/>
        <w:numPr>
          <w:ilvl w:val="1"/>
          <w:numId w:val="24"/>
        </w:numPr>
        <w:spacing w:line="300" w:lineRule="auto"/>
        <w:rPr>
          <w:rFonts w:ascii="Arial" w:hAnsi="Arial" w:cs="Arial"/>
          <w:b w:val="0"/>
          <w:bCs/>
          <w:sz w:val="24"/>
          <w:szCs w:val="24"/>
        </w:rPr>
      </w:pPr>
      <w:r w:rsidRPr="0011774D">
        <w:rPr>
          <w:rFonts w:ascii="Arial" w:hAnsi="Arial" w:cs="Arial"/>
          <w:b w:val="0"/>
          <w:bCs/>
          <w:sz w:val="24"/>
          <w:szCs w:val="24"/>
        </w:rPr>
        <w:t xml:space="preserve">Company (inc. SCIO): Certificate of Incorporation or Companies House registration number. </w:t>
      </w:r>
    </w:p>
    <w:p w14:paraId="3AB96D74" w14:textId="77777777" w:rsidR="0011774D" w:rsidRPr="0011774D" w:rsidRDefault="0011774D" w:rsidP="0011774D">
      <w:pPr>
        <w:pStyle w:val="BodyText"/>
        <w:numPr>
          <w:ilvl w:val="1"/>
          <w:numId w:val="24"/>
        </w:numPr>
        <w:spacing w:line="300" w:lineRule="auto"/>
        <w:rPr>
          <w:rFonts w:ascii="Arial" w:hAnsi="Arial" w:cs="Arial"/>
          <w:b w:val="0"/>
          <w:bCs/>
          <w:sz w:val="24"/>
          <w:szCs w:val="24"/>
        </w:rPr>
      </w:pPr>
      <w:r w:rsidRPr="0011774D">
        <w:rPr>
          <w:rFonts w:ascii="Arial" w:hAnsi="Arial" w:cs="Arial"/>
          <w:b w:val="0"/>
          <w:bCs/>
          <w:sz w:val="24"/>
          <w:szCs w:val="24"/>
        </w:rPr>
        <w:t xml:space="preserve">Partnership: Partnership agreement or HMRC registration. </w:t>
      </w:r>
    </w:p>
    <w:p w14:paraId="76A8C28B" w14:textId="3727FD3A" w:rsidR="0011774D" w:rsidRPr="0011774D" w:rsidRDefault="0011774D" w:rsidP="0011774D">
      <w:pPr>
        <w:pStyle w:val="BodyText"/>
        <w:numPr>
          <w:ilvl w:val="1"/>
          <w:numId w:val="24"/>
        </w:numPr>
        <w:spacing w:line="300" w:lineRule="auto"/>
        <w:rPr>
          <w:rFonts w:ascii="Arial" w:hAnsi="Arial" w:cs="Arial"/>
          <w:b w:val="0"/>
          <w:bCs/>
          <w:sz w:val="24"/>
          <w:szCs w:val="24"/>
        </w:rPr>
      </w:pPr>
      <w:r w:rsidRPr="0011774D">
        <w:rPr>
          <w:rFonts w:ascii="Arial" w:hAnsi="Arial" w:cs="Arial"/>
          <w:b w:val="0"/>
          <w:bCs/>
          <w:sz w:val="24"/>
          <w:szCs w:val="24"/>
        </w:rPr>
        <w:t xml:space="preserve">Sole Trader Self Employed and Freelancers: HMRC registration, Self-assessment documents or valid business insurance document. </w:t>
      </w:r>
    </w:p>
    <w:p w14:paraId="433C52AB" w14:textId="77777777" w:rsidR="0011774D" w:rsidRPr="0011774D" w:rsidRDefault="0011774D" w:rsidP="0011774D">
      <w:pPr>
        <w:pStyle w:val="BodyText"/>
        <w:numPr>
          <w:ilvl w:val="1"/>
          <w:numId w:val="24"/>
        </w:numPr>
        <w:spacing w:line="300" w:lineRule="auto"/>
        <w:rPr>
          <w:rFonts w:ascii="Arial" w:hAnsi="Arial" w:cs="Arial"/>
          <w:b w:val="0"/>
          <w:bCs/>
          <w:sz w:val="24"/>
          <w:szCs w:val="24"/>
        </w:rPr>
      </w:pPr>
      <w:r w:rsidRPr="0011774D">
        <w:rPr>
          <w:rFonts w:ascii="Arial" w:hAnsi="Arial" w:cs="Arial"/>
          <w:b w:val="0"/>
          <w:bCs/>
          <w:sz w:val="24"/>
          <w:szCs w:val="24"/>
        </w:rPr>
        <w:t xml:space="preserve">Community Interest Company: Certificate of Incorporation </w:t>
      </w:r>
    </w:p>
    <w:p w14:paraId="7C3C53D7" w14:textId="77777777" w:rsidR="0011774D" w:rsidRPr="0011774D" w:rsidRDefault="0011774D" w:rsidP="0011774D">
      <w:pPr>
        <w:pStyle w:val="BodyText"/>
        <w:numPr>
          <w:ilvl w:val="1"/>
          <w:numId w:val="24"/>
        </w:numPr>
        <w:spacing w:line="300" w:lineRule="auto"/>
        <w:rPr>
          <w:rFonts w:ascii="Arial" w:hAnsi="Arial" w:cs="Arial"/>
          <w:b w:val="0"/>
          <w:bCs/>
          <w:sz w:val="24"/>
          <w:szCs w:val="24"/>
        </w:rPr>
      </w:pPr>
      <w:r w:rsidRPr="0011774D">
        <w:rPr>
          <w:rFonts w:ascii="Arial" w:hAnsi="Arial" w:cs="Arial"/>
          <w:b w:val="0"/>
          <w:bCs/>
          <w:sz w:val="24"/>
          <w:szCs w:val="24"/>
        </w:rPr>
        <w:t xml:space="preserve">Trust: Constitution documents, HMRC registration or VAT registration document. </w:t>
      </w:r>
    </w:p>
    <w:p w14:paraId="31696AA0" w14:textId="788C01A4" w:rsidR="0011774D" w:rsidRPr="0011774D" w:rsidRDefault="0011774D" w:rsidP="0011774D">
      <w:pPr>
        <w:pStyle w:val="BodyText"/>
        <w:numPr>
          <w:ilvl w:val="0"/>
          <w:numId w:val="24"/>
        </w:numPr>
        <w:spacing w:line="300" w:lineRule="auto"/>
        <w:rPr>
          <w:rFonts w:ascii="Arial" w:hAnsi="Arial" w:cs="Arial"/>
          <w:b w:val="0"/>
          <w:bCs/>
          <w:sz w:val="24"/>
          <w:szCs w:val="24"/>
        </w:rPr>
      </w:pPr>
      <w:r w:rsidRPr="00984200">
        <w:rPr>
          <w:rFonts w:ascii="Arial" w:hAnsi="Arial" w:cs="Arial"/>
          <w:sz w:val="24"/>
          <w:szCs w:val="24"/>
        </w:rPr>
        <w:t>Evidence of ownership/commercial lease</w:t>
      </w:r>
      <w:r w:rsidR="00DE0995">
        <w:rPr>
          <w:rFonts w:ascii="Arial" w:hAnsi="Arial" w:cs="Arial"/>
          <w:b w:val="0"/>
          <w:bCs/>
          <w:sz w:val="24"/>
          <w:szCs w:val="24"/>
        </w:rPr>
        <w:br/>
        <w:t>T</w:t>
      </w:r>
      <w:r w:rsidRPr="0011774D">
        <w:rPr>
          <w:rFonts w:ascii="Arial" w:hAnsi="Arial" w:cs="Arial"/>
          <w:b w:val="0"/>
          <w:bCs/>
          <w:sz w:val="24"/>
          <w:szCs w:val="24"/>
        </w:rPr>
        <w:t xml:space="preserve">his could be a copy of </w:t>
      </w:r>
      <w:proofErr w:type="spellStart"/>
      <w:r w:rsidRPr="0011774D">
        <w:rPr>
          <w:rFonts w:ascii="Arial" w:hAnsi="Arial" w:cs="Arial"/>
          <w:b w:val="0"/>
          <w:bCs/>
          <w:sz w:val="24"/>
          <w:szCs w:val="24"/>
        </w:rPr>
        <w:t>i</w:t>
      </w:r>
      <w:proofErr w:type="spellEnd"/>
      <w:r w:rsidRPr="0011774D">
        <w:rPr>
          <w:rFonts w:ascii="Arial" w:hAnsi="Arial" w:cs="Arial"/>
          <w:b w:val="0"/>
          <w:bCs/>
          <w:sz w:val="24"/>
          <w:szCs w:val="24"/>
        </w:rPr>
        <w:t>) premises lease summary or ii) e-mail from landlord confirming duration of tenancy agreement, or iii) proof of ownership.</w:t>
      </w:r>
      <w:r w:rsidR="00984200" w:rsidRPr="00984200">
        <w:t xml:space="preserve"> </w:t>
      </w:r>
      <w:r w:rsidR="00984200" w:rsidRPr="00984200">
        <w:rPr>
          <w:rFonts w:ascii="Arial" w:hAnsi="Arial" w:cs="Arial"/>
          <w:b w:val="0"/>
          <w:bCs/>
          <w:sz w:val="24"/>
          <w:szCs w:val="24"/>
        </w:rPr>
        <w:t xml:space="preserve">If the applicant business </w:t>
      </w:r>
      <w:proofErr w:type="gramStart"/>
      <w:r w:rsidR="00984200" w:rsidRPr="00984200">
        <w:rPr>
          <w:rFonts w:ascii="Arial" w:hAnsi="Arial" w:cs="Arial"/>
          <w:b w:val="0"/>
          <w:bCs/>
          <w:sz w:val="24"/>
          <w:szCs w:val="24"/>
        </w:rPr>
        <w:t>submits an application</w:t>
      </w:r>
      <w:proofErr w:type="gramEnd"/>
      <w:r w:rsidR="00984200" w:rsidRPr="00984200">
        <w:rPr>
          <w:rFonts w:ascii="Arial" w:hAnsi="Arial" w:cs="Arial"/>
          <w:b w:val="0"/>
          <w:bCs/>
          <w:sz w:val="24"/>
          <w:szCs w:val="24"/>
        </w:rPr>
        <w:t xml:space="preserve"> prior to moving into commercial premises within North Lanarkshire, any grant award will be conditional on the Council receiving a signed copy of the lease (or proof of ownership) before the business submits its Claim for Grant Payment.</w:t>
      </w:r>
    </w:p>
    <w:p w14:paraId="342C37FE" w14:textId="0C57D33E" w:rsidR="0011774D" w:rsidRPr="0011774D" w:rsidRDefault="0011774D" w:rsidP="0011774D">
      <w:pPr>
        <w:pStyle w:val="BodyText"/>
        <w:numPr>
          <w:ilvl w:val="0"/>
          <w:numId w:val="24"/>
        </w:numPr>
        <w:spacing w:line="300" w:lineRule="auto"/>
        <w:rPr>
          <w:rFonts w:ascii="Arial" w:hAnsi="Arial" w:cs="Arial"/>
          <w:b w:val="0"/>
          <w:bCs/>
          <w:sz w:val="24"/>
          <w:szCs w:val="24"/>
        </w:rPr>
      </w:pPr>
      <w:r w:rsidRPr="00984200">
        <w:rPr>
          <w:rFonts w:ascii="Arial" w:hAnsi="Arial" w:cs="Arial"/>
          <w:sz w:val="24"/>
          <w:szCs w:val="24"/>
        </w:rPr>
        <w:t>Evidence of projected project costs</w:t>
      </w:r>
      <w:r w:rsidR="00DE0995">
        <w:rPr>
          <w:rFonts w:ascii="Arial" w:hAnsi="Arial" w:cs="Arial"/>
          <w:b w:val="0"/>
          <w:bCs/>
          <w:sz w:val="24"/>
          <w:szCs w:val="24"/>
        </w:rPr>
        <w:br/>
        <w:t>T</w:t>
      </w:r>
      <w:r w:rsidRPr="0011774D">
        <w:rPr>
          <w:rFonts w:ascii="Arial" w:hAnsi="Arial" w:cs="Arial"/>
          <w:b w:val="0"/>
          <w:bCs/>
          <w:sz w:val="24"/>
          <w:szCs w:val="24"/>
        </w:rPr>
        <w:t>his should include formal supplier quote(s) for all eligible</w:t>
      </w:r>
      <w:r w:rsidR="00DE0995">
        <w:rPr>
          <w:rFonts w:ascii="Arial" w:hAnsi="Arial" w:cs="Arial"/>
          <w:b w:val="0"/>
          <w:bCs/>
          <w:sz w:val="24"/>
          <w:szCs w:val="24"/>
        </w:rPr>
        <w:t xml:space="preserve"> </w:t>
      </w:r>
      <w:r w:rsidRPr="0011774D">
        <w:rPr>
          <w:rFonts w:ascii="Arial" w:hAnsi="Arial" w:cs="Arial"/>
          <w:b w:val="0"/>
          <w:bCs/>
          <w:sz w:val="24"/>
          <w:szCs w:val="24"/>
        </w:rPr>
        <w:t>items/works/consultancy/exhibition seeking grant support.</w:t>
      </w:r>
    </w:p>
    <w:p w14:paraId="1F59EA51" w14:textId="66C937D6" w:rsidR="0011774D" w:rsidRDefault="0011774D" w:rsidP="0011774D">
      <w:pPr>
        <w:pStyle w:val="BodyText"/>
        <w:numPr>
          <w:ilvl w:val="0"/>
          <w:numId w:val="24"/>
        </w:numPr>
        <w:spacing w:line="300" w:lineRule="auto"/>
        <w:rPr>
          <w:rFonts w:ascii="Arial" w:hAnsi="Arial" w:cs="Arial"/>
          <w:b w:val="0"/>
          <w:bCs/>
          <w:sz w:val="24"/>
          <w:szCs w:val="24"/>
        </w:rPr>
      </w:pPr>
      <w:r w:rsidRPr="00984200">
        <w:rPr>
          <w:rFonts w:ascii="Arial" w:hAnsi="Arial" w:cs="Arial"/>
          <w:sz w:val="24"/>
          <w:szCs w:val="24"/>
        </w:rPr>
        <w:t>Bank Mandate for Payment by BACS</w:t>
      </w:r>
      <w:r w:rsidR="00984200">
        <w:rPr>
          <w:rFonts w:ascii="Arial" w:hAnsi="Arial" w:cs="Arial"/>
          <w:b w:val="0"/>
          <w:bCs/>
          <w:sz w:val="24"/>
          <w:szCs w:val="24"/>
        </w:rPr>
        <w:t xml:space="preserve"> - </w:t>
      </w:r>
      <w:r w:rsidRPr="0011774D">
        <w:rPr>
          <w:rFonts w:ascii="Arial" w:hAnsi="Arial" w:cs="Arial"/>
          <w:b w:val="0"/>
          <w:bCs/>
          <w:sz w:val="24"/>
          <w:szCs w:val="24"/>
        </w:rPr>
        <w:t>Appendix E Bank Mandate</w:t>
      </w:r>
      <w:r>
        <w:rPr>
          <w:rFonts w:ascii="Arial" w:hAnsi="Arial" w:cs="Arial"/>
          <w:b w:val="0"/>
          <w:bCs/>
          <w:sz w:val="24"/>
          <w:szCs w:val="24"/>
        </w:rPr>
        <w:t xml:space="preserve"> of the BRGF application form.</w:t>
      </w:r>
    </w:p>
    <w:p w14:paraId="04814F71" w14:textId="77777777" w:rsidR="00C015E7" w:rsidRDefault="00C015E7" w:rsidP="00C015E7">
      <w:pPr>
        <w:pStyle w:val="BodyText"/>
        <w:spacing w:line="300" w:lineRule="auto"/>
        <w:rPr>
          <w:rFonts w:ascii="Arial" w:hAnsi="Arial" w:cs="Arial"/>
          <w:bCs/>
          <w:sz w:val="24"/>
          <w:szCs w:val="24"/>
          <w:u w:val="single"/>
        </w:rPr>
      </w:pPr>
    </w:p>
    <w:p w14:paraId="0A2DD9B5" w14:textId="35C1783C" w:rsidR="00C015E7" w:rsidRPr="00C015E7" w:rsidRDefault="00C015E7" w:rsidP="00C015E7">
      <w:pPr>
        <w:pStyle w:val="BodyText"/>
        <w:spacing w:line="300" w:lineRule="auto"/>
        <w:rPr>
          <w:rFonts w:ascii="Arial" w:hAnsi="Arial" w:cs="Arial"/>
          <w:bCs/>
          <w:sz w:val="24"/>
          <w:szCs w:val="24"/>
          <w:u w:val="single"/>
        </w:rPr>
      </w:pPr>
      <w:r>
        <w:rPr>
          <w:rFonts w:ascii="Arial" w:hAnsi="Arial" w:cs="Arial"/>
          <w:bCs/>
          <w:sz w:val="24"/>
          <w:szCs w:val="24"/>
        </w:rPr>
        <w:t>2) Additional s</w:t>
      </w:r>
      <w:r w:rsidRPr="00C015E7">
        <w:rPr>
          <w:rFonts w:ascii="Arial" w:hAnsi="Arial" w:cs="Arial"/>
          <w:bCs/>
          <w:sz w:val="24"/>
          <w:szCs w:val="24"/>
        </w:rPr>
        <w:t xml:space="preserve">upporting </w:t>
      </w:r>
      <w:r>
        <w:rPr>
          <w:rFonts w:ascii="Arial" w:hAnsi="Arial" w:cs="Arial"/>
          <w:bCs/>
          <w:sz w:val="24"/>
          <w:szCs w:val="24"/>
        </w:rPr>
        <w:t>d</w:t>
      </w:r>
      <w:r w:rsidRPr="00C015E7">
        <w:rPr>
          <w:rFonts w:ascii="Arial" w:hAnsi="Arial" w:cs="Arial"/>
          <w:bCs/>
          <w:sz w:val="24"/>
          <w:szCs w:val="24"/>
        </w:rPr>
        <w:t>ocumentation</w:t>
      </w:r>
      <w:r>
        <w:rPr>
          <w:rFonts w:ascii="Arial" w:hAnsi="Arial" w:cs="Arial"/>
          <w:bCs/>
          <w:sz w:val="24"/>
          <w:szCs w:val="24"/>
        </w:rPr>
        <w:t xml:space="preserve"> depending on project type</w:t>
      </w:r>
    </w:p>
    <w:p w14:paraId="301CBEC4" w14:textId="77777777" w:rsidR="00C015E7" w:rsidRDefault="00C015E7" w:rsidP="00C015E7">
      <w:pPr>
        <w:pStyle w:val="BodyText"/>
        <w:spacing w:line="300" w:lineRule="auto"/>
        <w:rPr>
          <w:rFonts w:ascii="Arial" w:hAnsi="Arial" w:cs="Arial"/>
          <w:b w:val="0"/>
          <w:bCs/>
          <w:sz w:val="24"/>
          <w:szCs w:val="24"/>
        </w:rPr>
      </w:pPr>
    </w:p>
    <w:p w14:paraId="262EA7AD" w14:textId="23B2F98E" w:rsidR="00482C26" w:rsidRPr="00B933A2" w:rsidRDefault="00C015E7" w:rsidP="00B933A2">
      <w:pPr>
        <w:pStyle w:val="BodyText"/>
        <w:spacing w:line="300" w:lineRule="auto"/>
        <w:rPr>
          <w:rFonts w:ascii="Arial" w:hAnsi="Arial" w:cs="Arial"/>
          <w:b w:val="0"/>
          <w:bCs/>
          <w:sz w:val="24"/>
          <w:szCs w:val="24"/>
        </w:rPr>
      </w:pPr>
      <w:r w:rsidRPr="00C015E7">
        <w:rPr>
          <w:rFonts w:ascii="Arial" w:hAnsi="Arial" w:cs="Arial"/>
          <w:b w:val="0"/>
          <w:bCs/>
          <w:sz w:val="24"/>
          <w:szCs w:val="24"/>
        </w:rPr>
        <w:t xml:space="preserve">Applicants must submit the following </w:t>
      </w:r>
      <w:r>
        <w:rPr>
          <w:rFonts w:ascii="Arial" w:hAnsi="Arial" w:cs="Arial"/>
          <w:b w:val="0"/>
          <w:bCs/>
          <w:sz w:val="24"/>
          <w:szCs w:val="24"/>
        </w:rPr>
        <w:t xml:space="preserve">additional supporting evidence depending on the type of project </w:t>
      </w:r>
      <w:r w:rsidR="005E2D66">
        <w:rPr>
          <w:rFonts w:ascii="Arial" w:hAnsi="Arial" w:cs="Arial"/>
          <w:b w:val="0"/>
          <w:bCs/>
          <w:sz w:val="24"/>
          <w:szCs w:val="24"/>
        </w:rPr>
        <w:t>seeking grant support</w:t>
      </w:r>
      <w:r>
        <w:rPr>
          <w:rFonts w:ascii="Arial" w:hAnsi="Arial" w:cs="Arial"/>
          <w:b w:val="0"/>
          <w:bCs/>
          <w:sz w:val="24"/>
          <w:szCs w:val="24"/>
        </w:rPr>
        <w:t xml:space="preserve">. </w:t>
      </w:r>
      <w:r w:rsidR="000B1C97" w:rsidRPr="000B1C97">
        <w:rPr>
          <w:rFonts w:ascii="Arial" w:hAnsi="Arial" w:cs="Arial"/>
          <w:b w:val="0"/>
          <w:bCs/>
          <w:sz w:val="24"/>
          <w:szCs w:val="24"/>
        </w:rPr>
        <w:t>The Appendix documents referenced below are contained within the Business Recovery and Growth Fund application form</w:t>
      </w:r>
      <w:r w:rsidR="00DE0995">
        <w:rPr>
          <w:rFonts w:ascii="Arial" w:hAnsi="Arial" w:cs="Arial"/>
          <w:b w:val="0"/>
          <w:bCs/>
          <w:sz w:val="24"/>
          <w:szCs w:val="24"/>
        </w:rPr>
        <w:t>:</w:t>
      </w:r>
    </w:p>
    <w:p w14:paraId="6E0CB54D" w14:textId="002511BB" w:rsidR="00C015E7" w:rsidRDefault="00C015E7" w:rsidP="00C015E7">
      <w:pPr>
        <w:pStyle w:val="BodyText"/>
        <w:spacing w:line="300" w:lineRule="auto"/>
        <w:rPr>
          <w:rFonts w:ascii="Arial" w:hAnsi="Arial" w:cs="Arial"/>
          <w:b w:val="0"/>
          <w:bCs/>
          <w:sz w:val="24"/>
          <w:szCs w:val="24"/>
        </w:rPr>
      </w:pPr>
    </w:p>
    <w:tbl>
      <w:tblPr>
        <w:tblW w:w="836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387"/>
      </w:tblGrid>
      <w:tr w:rsidR="0011774D" w:rsidRPr="0011774D" w14:paraId="558B3297" w14:textId="77777777" w:rsidTr="0011774D">
        <w:tc>
          <w:tcPr>
            <w:tcW w:w="2977" w:type="dxa"/>
            <w:vMerge w:val="restart"/>
            <w:shd w:val="clear" w:color="auto" w:fill="D9D9D9"/>
          </w:tcPr>
          <w:p w14:paraId="690338D9" w14:textId="17CB605A" w:rsidR="0011774D" w:rsidRPr="0011774D" w:rsidRDefault="0011774D" w:rsidP="0011774D">
            <w:pPr>
              <w:spacing w:after="160" w:line="259" w:lineRule="auto"/>
              <w:rPr>
                <w:rFonts w:ascii="Arial" w:eastAsia="Calibri" w:hAnsi="Arial" w:cs="Arial"/>
                <w:b/>
                <w:bCs/>
                <w:sz w:val="24"/>
                <w:szCs w:val="24"/>
                <w:lang w:eastAsia="en-US"/>
              </w:rPr>
            </w:pPr>
            <w:r w:rsidRPr="0011774D">
              <w:rPr>
                <w:rFonts w:ascii="Arial" w:eastAsia="Calibri" w:hAnsi="Arial" w:cs="Arial"/>
                <w:b/>
                <w:bCs/>
                <w:sz w:val="24"/>
                <w:szCs w:val="24"/>
                <w:lang w:eastAsia="en-US"/>
              </w:rPr>
              <w:t xml:space="preserve">Capital expenditure  </w:t>
            </w:r>
          </w:p>
        </w:tc>
        <w:tc>
          <w:tcPr>
            <w:tcW w:w="5387" w:type="dxa"/>
            <w:shd w:val="clear" w:color="auto" w:fill="D9D9D9"/>
          </w:tcPr>
          <w:p w14:paraId="3BA8CB47" w14:textId="57F49251" w:rsidR="0011774D" w:rsidRPr="0011774D" w:rsidRDefault="0011774D" w:rsidP="0011774D">
            <w:pPr>
              <w:spacing w:after="160" w:line="259" w:lineRule="auto"/>
              <w:rPr>
                <w:rFonts w:ascii="Arial" w:eastAsia="Calibri" w:hAnsi="Arial" w:cs="Arial"/>
                <w:sz w:val="24"/>
                <w:szCs w:val="24"/>
                <w:lang w:eastAsia="en-US"/>
              </w:rPr>
            </w:pPr>
            <w:proofErr w:type="spellStart"/>
            <w:r w:rsidRPr="00C015E7">
              <w:rPr>
                <w:rFonts w:ascii="Arial" w:eastAsia="Calibri" w:hAnsi="Arial" w:cs="Arial"/>
                <w:sz w:val="24"/>
                <w:szCs w:val="24"/>
                <w:lang w:eastAsia="en-US"/>
              </w:rPr>
              <w:t>i</w:t>
            </w:r>
            <w:proofErr w:type="spellEnd"/>
            <w:r w:rsidRPr="00C015E7">
              <w:rPr>
                <w:rFonts w:ascii="Arial" w:eastAsia="Calibri" w:hAnsi="Arial" w:cs="Arial"/>
                <w:sz w:val="24"/>
                <w:szCs w:val="24"/>
                <w:lang w:eastAsia="en-US"/>
              </w:rPr>
              <w:t xml:space="preserve">. </w:t>
            </w:r>
            <w:r w:rsidRPr="0011774D">
              <w:rPr>
                <w:rFonts w:ascii="Arial" w:eastAsia="Calibri" w:hAnsi="Arial" w:cs="Arial"/>
                <w:sz w:val="24"/>
                <w:szCs w:val="24"/>
                <w:lang w:eastAsia="en-US"/>
              </w:rPr>
              <w:t>Business Plan</w:t>
            </w:r>
            <w:r w:rsidR="00442CBA">
              <w:rPr>
                <w:rFonts w:ascii="Arial" w:eastAsia="Calibri" w:hAnsi="Arial" w:cs="Arial"/>
                <w:sz w:val="24"/>
                <w:szCs w:val="24"/>
                <w:lang w:eastAsia="en-US"/>
              </w:rPr>
              <w:t>*</w:t>
            </w:r>
          </w:p>
        </w:tc>
      </w:tr>
      <w:tr w:rsidR="0011774D" w:rsidRPr="0011774D" w14:paraId="20D7FF99" w14:textId="77777777" w:rsidTr="0011774D">
        <w:tc>
          <w:tcPr>
            <w:tcW w:w="2977" w:type="dxa"/>
            <w:vMerge/>
            <w:shd w:val="clear" w:color="auto" w:fill="D9D9D9"/>
          </w:tcPr>
          <w:p w14:paraId="5820B5DA" w14:textId="77777777" w:rsidR="0011774D" w:rsidRPr="0011774D" w:rsidRDefault="0011774D" w:rsidP="0011774D">
            <w:pPr>
              <w:spacing w:after="160" w:line="259" w:lineRule="auto"/>
              <w:rPr>
                <w:rFonts w:ascii="Arial" w:eastAsia="Calibri" w:hAnsi="Arial" w:cs="Arial"/>
                <w:b/>
                <w:bCs/>
                <w:sz w:val="24"/>
                <w:szCs w:val="24"/>
                <w:lang w:eastAsia="en-US"/>
              </w:rPr>
            </w:pPr>
          </w:p>
        </w:tc>
        <w:tc>
          <w:tcPr>
            <w:tcW w:w="5387" w:type="dxa"/>
            <w:shd w:val="clear" w:color="auto" w:fill="D9D9D9"/>
          </w:tcPr>
          <w:p w14:paraId="79ED54B8" w14:textId="3E00E9A3" w:rsidR="0011774D" w:rsidRPr="0011774D" w:rsidRDefault="0011774D" w:rsidP="0011774D">
            <w:pPr>
              <w:spacing w:after="160" w:line="259" w:lineRule="auto"/>
              <w:rPr>
                <w:rFonts w:ascii="Arial" w:eastAsia="Calibri" w:hAnsi="Arial" w:cs="Arial"/>
                <w:sz w:val="24"/>
                <w:szCs w:val="24"/>
                <w:lang w:eastAsia="en-US"/>
              </w:rPr>
            </w:pPr>
            <w:r w:rsidRPr="00C015E7">
              <w:rPr>
                <w:rFonts w:ascii="Arial" w:eastAsia="Calibri" w:hAnsi="Arial" w:cs="Arial"/>
                <w:sz w:val="24"/>
                <w:szCs w:val="24"/>
                <w:lang w:eastAsia="en-US"/>
              </w:rPr>
              <w:t xml:space="preserve">ii. </w:t>
            </w:r>
            <w:r w:rsidRPr="0011774D">
              <w:rPr>
                <w:rFonts w:ascii="Arial" w:eastAsia="Calibri" w:hAnsi="Arial" w:cs="Arial"/>
                <w:sz w:val="24"/>
                <w:szCs w:val="24"/>
                <w:lang w:eastAsia="en-US"/>
              </w:rPr>
              <w:t>Latest Management accounts</w:t>
            </w:r>
            <w:r w:rsidR="00442CBA">
              <w:rPr>
                <w:rFonts w:ascii="Arial" w:eastAsia="Calibri" w:hAnsi="Arial" w:cs="Arial"/>
                <w:sz w:val="24"/>
                <w:szCs w:val="24"/>
                <w:lang w:eastAsia="en-US"/>
              </w:rPr>
              <w:t>**</w:t>
            </w:r>
          </w:p>
        </w:tc>
      </w:tr>
      <w:tr w:rsidR="0011774D" w:rsidRPr="0011774D" w14:paraId="2F89D327" w14:textId="77777777" w:rsidTr="0011774D">
        <w:tc>
          <w:tcPr>
            <w:tcW w:w="2977" w:type="dxa"/>
            <w:vMerge/>
            <w:shd w:val="clear" w:color="auto" w:fill="D9D9D9"/>
          </w:tcPr>
          <w:p w14:paraId="197541AA" w14:textId="77777777" w:rsidR="0011774D" w:rsidRPr="0011774D" w:rsidRDefault="0011774D" w:rsidP="0011774D">
            <w:pPr>
              <w:spacing w:after="160" w:line="259" w:lineRule="auto"/>
              <w:rPr>
                <w:rFonts w:ascii="Arial" w:eastAsia="Calibri" w:hAnsi="Arial" w:cs="Arial"/>
                <w:b/>
                <w:bCs/>
                <w:sz w:val="24"/>
                <w:szCs w:val="24"/>
                <w:lang w:eastAsia="en-US"/>
              </w:rPr>
            </w:pPr>
          </w:p>
        </w:tc>
        <w:tc>
          <w:tcPr>
            <w:tcW w:w="5387" w:type="dxa"/>
            <w:shd w:val="clear" w:color="auto" w:fill="D9D9D9"/>
          </w:tcPr>
          <w:p w14:paraId="4264C942" w14:textId="33A2F274" w:rsidR="0011774D" w:rsidRPr="0011774D" w:rsidRDefault="0011774D" w:rsidP="0011774D">
            <w:pPr>
              <w:spacing w:after="160" w:line="259" w:lineRule="auto"/>
              <w:rPr>
                <w:rFonts w:ascii="Arial" w:eastAsia="Calibri" w:hAnsi="Arial" w:cs="Arial"/>
                <w:sz w:val="24"/>
                <w:szCs w:val="24"/>
                <w:lang w:eastAsia="en-US"/>
              </w:rPr>
            </w:pPr>
            <w:r w:rsidRPr="00C015E7">
              <w:rPr>
                <w:rFonts w:ascii="Arial" w:eastAsia="Calibri" w:hAnsi="Arial" w:cs="Arial"/>
                <w:sz w:val="24"/>
                <w:szCs w:val="24"/>
                <w:lang w:eastAsia="en-US"/>
              </w:rPr>
              <w:t xml:space="preserve">iii. </w:t>
            </w:r>
            <w:r w:rsidR="009A0EF1" w:rsidRPr="0011774D">
              <w:rPr>
                <w:rFonts w:ascii="Arial" w:eastAsia="Calibri" w:hAnsi="Arial" w:cs="Arial"/>
                <w:sz w:val="24"/>
                <w:szCs w:val="24"/>
                <w:lang w:eastAsia="en-US"/>
              </w:rPr>
              <w:t>12-month</w:t>
            </w:r>
            <w:r w:rsidRPr="0011774D">
              <w:rPr>
                <w:rFonts w:ascii="Arial" w:eastAsia="Calibri" w:hAnsi="Arial" w:cs="Arial"/>
                <w:sz w:val="24"/>
                <w:szCs w:val="24"/>
                <w:lang w:eastAsia="en-US"/>
              </w:rPr>
              <w:t xml:space="preserve"> Cashflow projection</w:t>
            </w:r>
            <w:r w:rsidR="00442CBA">
              <w:rPr>
                <w:rFonts w:ascii="Arial" w:eastAsia="Calibri" w:hAnsi="Arial" w:cs="Arial"/>
                <w:sz w:val="24"/>
                <w:szCs w:val="24"/>
                <w:lang w:eastAsia="en-US"/>
              </w:rPr>
              <w:t>**</w:t>
            </w:r>
          </w:p>
        </w:tc>
      </w:tr>
      <w:tr w:rsidR="0011774D" w:rsidRPr="00C015E7" w14:paraId="1A966078" w14:textId="77777777" w:rsidTr="00C015E7">
        <w:tc>
          <w:tcPr>
            <w:tcW w:w="2977" w:type="dxa"/>
            <w:vMerge w:val="restart"/>
            <w:shd w:val="clear" w:color="auto" w:fill="FFFFFF" w:themeFill="background1"/>
          </w:tcPr>
          <w:p w14:paraId="529DB28D" w14:textId="1BF924E4" w:rsidR="0011774D" w:rsidRPr="00C015E7" w:rsidRDefault="0011774D" w:rsidP="0011774D">
            <w:pPr>
              <w:spacing w:after="160" w:line="259" w:lineRule="auto"/>
              <w:rPr>
                <w:rFonts w:ascii="Arial" w:eastAsia="Calibri" w:hAnsi="Arial" w:cs="Arial"/>
                <w:b/>
                <w:bCs/>
                <w:sz w:val="24"/>
                <w:szCs w:val="24"/>
                <w:lang w:eastAsia="en-US"/>
              </w:rPr>
            </w:pPr>
            <w:r w:rsidRPr="0011774D">
              <w:rPr>
                <w:rFonts w:ascii="Arial" w:eastAsia="Calibri" w:hAnsi="Arial" w:cs="Arial"/>
                <w:b/>
                <w:bCs/>
                <w:sz w:val="24"/>
                <w:szCs w:val="24"/>
                <w:lang w:eastAsia="en-US"/>
              </w:rPr>
              <w:lastRenderedPageBreak/>
              <w:t>Infrastructure Improvement</w:t>
            </w:r>
          </w:p>
        </w:tc>
        <w:tc>
          <w:tcPr>
            <w:tcW w:w="5387" w:type="dxa"/>
            <w:shd w:val="clear" w:color="auto" w:fill="FFFFFF" w:themeFill="background1"/>
          </w:tcPr>
          <w:p w14:paraId="06D7A9B6" w14:textId="5C9E0444" w:rsidR="0011774D" w:rsidRPr="00C015E7" w:rsidRDefault="0011774D" w:rsidP="0011774D">
            <w:pPr>
              <w:spacing w:after="160" w:line="259" w:lineRule="auto"/>
              <w:rPr>
                <w:rFonts w:ascii="Arial" w:eastAsia="Calibri" w:hAnsi="Arial" w:cs="Arial"/>
                <w:sz w:val="24"/>
                <w:szCs w:val="24"/>
                <w:lang w:eastAsia="en-US"/>
              </w:rPr>
            </w:pPr>
            <w:proofErr w:type="spellStart"/>
            <w:r w:rsidRPr="00C015E7">
              <w:rPr>
                <w:rFonts w:ascii="Arial" w:eastAsia="Calibri" w:hAnsi="Arial" w:cs="Arial"/>
                <w:sz w:val="24"/>
                <w:szCs w:val="24"/>
                <w:lang w:eastAsia="en-US"/>
              </w:rPr>
              <w:t>i</w:t>
            </w:r>
            <w:proofErr w:type="spellEnd"/>
            <w:r w:rsidRPr="00C015E7">
              <w:rPr>
                <w:rFonts w:ascii="Arial" w:eastAsia="Calibri" w:hAnsi="Arial" w:cs="Arial"/>
                <w:sz w:val="24"/>
                <w:szCs w:val="24"/>
                <w:lang w:eastAsia="en-US"/>
              </w:rPr>
              <w:t xml:space="preserve">. </w:t>
            </w:r>
            <w:r w:rsidRPr="0011774D">
              <w:rPr>
                <w:rFonts w:ascii="Arial" w:eastAsia="Calibri" w:hAnsi="Arial" w:cs="Arial"/>
                <w:sz w:val="24"/>
                <w:szCs w:val="24"/>
                <w:lang w:eastAsia="en-US"/>
              </w:rPr>
              <w:t>Business Plan</w:t>
            </w:r>
            <w:r w:rsidR="00442CBA">
              <w:rPr>
                <w:rFonts w:ascii="Arial" w:eastAsia="Calibri" w:hAnsi="Arial" w:cs="Arial"/>
                <w:sz w:val="24"/>
                <w:szCs w:val="24"/>
                <w:lang w:eastAsia="en-US"/>
              </w:rPr>
              <w:t>*</w:t>
            </w:r>
          </w:p>
        </w:tc>
      </w:tr>
      <w:tr w:rsidR="0011774D" w:rsidRPr="00C015E7" w14:paraId="3EBFA9A3" w14:textId="77777777" w:rsidTr="00C015E7">
        <w:tc>
          <w:tcPr>
            <w:tcW w:w="2977" w:type="dxa"/>
            <w:vMerge/>
            <w:shd w:val="clear" w:color="auto" w:fill="FFFFFF" w:themeFill="background1"/>
          </w:tcPr>
          <w:p w14:paraId="15FF9BA9" w14:textId="77777777" w:rsidR="0011774D" w:rsidRPr="00C015E7" w:rsidRDefault="0011774D" w:rsidP="0011774D">
            <w:pPr>
              <w:spacing w:after="160" w:line="259" w:lineRule="auto"/>
              <w:rPr>
                <w:rFonts w:ascii="Arial" w:eastAsia="Calibri" w:hAnsi="Arial" w:cs="Arial"/>
                <w:b/>
                <w:bCs/>
                <w:sz w:val="24"/>
                <w:szCs w:val="24"/>
                <w:lang w:eastAsia="en-US"/>
              </w:rPr>
            </w:pPr>
          </w:p>
        </w:tc>
        <w:tc>
          <w:tcPr>
            <w:tcW w:w="5387" w:type="dxa"/>
            <w:shd w:val="clear" w:color="auto" w:fill="FFFFFF" w:themeFill="background1"/>
          </w:tcPr>
          <w:p w14:paraId="0A03617D" w14:textId="583EF7B5" w:rsidR="0011774D" w:rsidRPr="00C015E7" w:rsidRDefault="0011774D" w:rsidP="0011774D">
            <w:pPr>
              <w:spacing w:after="160" w:line="259" w:lineRule="auto"/>
              <w:rPr>
                <w:rFonts w:ascii="Arial" w:eastAsia="Calibri" w:hAnsi="Arial" w:cs="Arial"/>
                <w:sz w:val="24"/>
                <w:szCs w:val="24"/>
                <w:lang w:eastAsia="en-US"/>
              </w:rPr>
            </w:pPr>
            <w:r w:rsidRPr="00C015E7">
              <w:rPr>
                <w:rFonts w:ascii="Arial" w:eastAsia="Calibri" w:hAnsi="Arial" w:cs="Arial"/>
                <w:sz w:val="24"/>
                <w:szCs w:val="24"/>
                <w:lang w:eastAsia="en-US"/>
              </w:rPr>
              <w:t xml:space="preserve">ii. </w:t>
            </w:r>
            <w:r w:rsidRPr="0011774D">
              <w:rPr>
                <w:rFonts w:ascii="Arial" w:eastAsia="Calibri" w:hAnsi="Arial" w:cs="Arial"/>
                <w:sz w:val="24"/>
                <w:szCs w:val="24"/>
                <w:lang w:eastAsia="en-US"/>
              </w:rPr>
              <w:t>Latest Management accounts</w:t>
            </w:r>
            <w:r w:rsidR="00442CBA">
              <w:rPr>
                <w:rFonts w:ascii="Arial" w:eastAsia="Calibri" w:hAnsi="Arial" w:cs="Arial"/>
                <w:sz w:val="24"/>
                <w:szCs w:val="24"/>
                <w:lang w:eastAsia="en-US"/>
              </w:rPr>
              <w:t>**</w:t>
            </w:r>
          </w:p>
        </w:tc>
      </w:tr>
      <w:tr w:rsidR="0011774D" w:rsidRPr="00C015E7" w14:paraId="3B5C88F4" w14:textId="77777777" w:rsidTr="00C015E7">
        <w:tc>
          <w:tcPr>
            <w:tcW w:w="2977" w:type="dxa"/>
            <w:vMerge/>
            <w:shd w:val="clear" w:color="auto" w:fill="FFFFFF" w:themeFill="background1"/>
          </w:tcPr>
          <w:p w14:paraId="59DBB904" w14:textId="77777777" w:rsidR="0011774D" w:rsidRPr="00C015E7" w:rsidRDefault="0011774D" w:rsidP="0011774D">
            <w:pPr>
              <w:spacing w:after="160" w:line="259" w:lineRule="auto"/>
              <w:rPr>
                <w:rFonts w:ascii="Arial" w:eastAsia="Calibri" w:hAnsi="Arial" w:cs="Arial"/>
                <w:b/>
                <w:bCs/>
                <w:sz w:val="24"/>
                <w:szCs w:val="24"/>
                <w:lang w:eastAsia="en-US"/>
              </w:rPr>
            </w:pPr>
          </w:p>
        </w:tc>
        <w:tc>
          <w:tcPr>
            <w:tcW w:w="5387" w:type="dxa"/>
            <w:shd w:val="clear" w:color="auto" w:fill="FFFFFF" w:themeFill="background1"/>
          </w:tcPr>
          <w:p w14:paraId="5D55B062" w14:textId="77AECE46" w:rsidR="0011774D" w:rsidRPr="00C015E7" w:rsidRDefault="0011774D" w:rsidP="0011774D">
            <w:pPr>
              <w:spacing w:after="160" w:line="259" w:lineRule="auto"/>
              <w:rPr>
                <w:rFonts w:ascii="Arial" w:eastAsia="Calibri" w:hAnsi="Arial" w:cs="Arial"/>
                <w:sz w:val="24"/>
                <w:szCs w:val="24"/>
                <w:lang w:eastAsia="en-US"/>
              </w:rPr>
            </w:pPr>
            <w:r w:rsidRPr="00C015E7">
              <w:rPr>
                <w:rFonts w:ascii="Arial" w:eastAsia="Calibri" w:hAnsi="Arial" w:cs="Arial"/>
                <w:sz w:val="24"/>
                <w:szCs w:val="24"/>
                <w:lang w:eastAsia="en-US"/>
              </w:rPr>
              <w:t xml:space="preserve">iii. </w:t>
            </w:r>
            <w:r w:rsidR="009A0EF1" w:rsidRPr="0011774D">
              <w:rPr>
                <w:rFonts w:ascii="Arial" w:eastAsia="Calibri" w:hAnsi="Arial" w:cs="Arial"/>
                <w:sz w:val="24"/>
                <w:szCs w:val="24"/>
                <w:lang w:eastAsia="en-US"/>
              </w:rPr>
              <w:t>12-month</w:t>
            </w:r>
            <w:r w:rsidRPr="0011774D">
              <w:rPr>
                <w:rFonts w:ascii="Arial" w:eastAsia="Calibri" w:hAnsi="Arial" w:cs="Arial"/>
                <w:sz w:val="24"/>
                <w:szCs w:val="24"/>
                <w:lang w:eastAsia="en-US"/>
              </w:rPr>
              <w:t xml:space="preserve"> Cashflow projection</w:t>
            </w:r>
            <w:r w:rsidR="00442CBA">
              <w:rPr>
                <w:rFonts w:ascii="Arial" w:eastAsia="Calibri" w:hAnsi="Arial" w:cs="Arial"/>
                <w:sz w:val="24"/>
                <w:szCs w:val="24"/>
                <w:lang w:eastAsia="en-US"/>
              </w:rPr>
              <w:t>**</w:t>
            </w:r>
          </w:p>
        </w:tc>
      </w:tr>
      <w:tr w:rsidR="0011774D" w:rsidRPr="0011774D" w14:paraId="11509DE3" w14:textId="77777777" w:rsidTr="0011774D">
        <w:tc>
          <w:tcPr>
            <w:tcW w:w="2977" w:type="dxa"/>
            <w:shd w:val="clear" w:color="auto" w:fill="D9D9D9"/>
          </w:tcPr>
          <w:p w14:paraId="55764167" w14:textId="77777777" w:rsidR="0011774D" w:rsidRPr="0011774D" w:rsidRDefault="0011774D" w:rsidP="0011774D">
            <w:pPr>
              <w:spacing w:after="160" w:line="259" w:lineRule="auto"/>
              <w:rPr>
                <w:rFonts w:ascii="Arial" w:eastAsia="Calibri" w:hAnsi="Arial" w:cs="Arial"/>
                <w:b/>
                <w:bCs/>
                <w:sz w:val="24"/>
                <w:szCs w:val="24"/>
                <w:lang w:eastAsia="en-US"/>
              </w:rPr>
            </w:pPr>
            <w:r w:rsidRPr="0011774D">
              <w:rPr>
                <w:rFonts w:ascii="Arial" w:eastAsia="Calibri" w:hAnsi="Arial" w:cs="Arial"/>
                <w:b/>
                <w:bCs/>
                <w:sz w:val="24"/>
                <w:szCs w:val="24"/>
                <w:lang w:eastAsia="en-US"/>
              </w:rPr>
              <w:t>Consultancy Support</w:t>
            </w:r>
          </w:p>
        </w:tc>
        <w:tc>
          <w:tcPr>
            <w:tcW w:w="5387" w:type="dxa"/>
            <w:shd w:val="clear" w:color="auto" w:fill="D9D9D9"/>
          </w:tcPr>
          <w:p w14:paraId="34B7FC23" w14:textId="69CF99BB" w:rsidR="0011774D" w:rsidRPr="0011774D" w:rsidRDefault="0011774D" w:rsidP="0011774D">
            <w:pPr>
              <w:spacing w:after="160" w:line="259" w:lineRule="auto"/>
              <w:rPr>
                <w:rFonts w:ascii="Arial" w:eastAsia="Calibri" w:hAnsi="Arial" w:cs="Arial"/>
                <w:sz w:val="24"/>
                <w:szCs w:val="24"/>
                <w:lang w:eastAsia="en-US"/>
              </w:rPr>
            </w:pPr>
            <w:proofErr w:type="spellStart"/>
            <w:r w:rsidRPr="00C015E7">
              <w:rPr>
                <w:rFonts w:ascii="Arial" w:eastAsia="Calibri" w:hAnsi="Arial" w:cs="Arial"/>
                <w:sz w:val="24"/>
                <w:szCs w:val="24"/>
                <w:lang w:eastAsia="en-US"/>
              </w:rPr>
              <w:t>i</w:t>
            </w:r>
            <w:proofErr w:type="spellEnd"/>
            <w:r w:rsidRPr="00C015E7">
              <w:rPr>
                <w:rFonts w:ascii="Arial" w:eastAsia="Calibri" w:hAnsi="Arial" w:cs="Arial"/>
                <w:sz w:val="24"/>
                <w:szCs w:val="24"/>
                <w:lang w:eastAsia="en-US"/>
              </w:rPr>
              <w:t xml:space="preserve">. </w:t>
            </w:r>
            <w:r w:rsidRPr="0011774D">
              <w:rPr>
                <w:rFonts w:ascii="Arial" w:eastAsia="Calibri" w:hAnsi="Arial" w:cs="Arial"/>
                <w:sz w:val="24"/>
                <w:szCs w:val="24"/>
                <w:lang w:eastAsia="en-US"/>
              </w:rPr>
              <w:t>Appendix A Consultant’s Declaration (completed by consultant)</w:t>
            </w:r>
          </w:p>
        </w:tc>
      </w:tr>
      <w:tr w:rsidR="00C015E7" w:rsidRPr="0011774D" w14:paraId="50D18054" w14:textId="77777777" w:rsidTr="00C015E7">
        <w:tc>
          <w:tcPr>
            <w:tcW w:w="2977" w:type="dxa"/>
            <w:shd w:val="clear" w:color="auto" w:fill="FFFFFF" w:themeFill="background1"/>
          </w:tcPr>
          <w:p w14:paraId="5CC5D8C4" w14:textId="77777777" w:rsidR="0011774D" w:rsidRPr="0011774D" w:rsidRDefault="0011774D" w:rsidP="0011774D">
            <w:pPr>
              <w:spacing w:after="160" w:line="259" w:lineRule="auto"/>
              <w:rPr>
                <w:rFonts w:ascii="Arial" w:eastAsia="Calibri" w:hAnsi="Arial" w:cs="Arial"/>
                <w:b/>
                <w:bCs/>
                <w:sz w:val="24"/>
                <w:szCs w:val="24"/>
                <w:lang w:eastAsia="en-US"/>
              </w:rPr>
            </w:pPr>
            <w:r w:rsidRPr="0011774D">
              <w:rPr>
                <w:rFonts w:ascii="Arial" w:eastAsia="Calibri" w:hAnsi="Arial" w:cs="Arial"/>
                <w:b/>
                <w:bCs/>
                <w:sz w:val="24"/>
                <w:szCs w:val="24"/>
                <w:lang w:eastAsia="en-US"/>
              </w:rPr>
              <w:t>Exhibition Support</w:t>
            </w:r>
          </w:p>
        </w:tc>
        <w:tc>
          <w:tcPr>
            <w:tcW w:w="5387" w:type="dxa"/>
            <w:shd w:val="clear" w:color="auto" w:fill="FFFFFF" w:themeFill="background1"/>
          </w:tcPr>
          <w:p w14:paraId="2D19C619" w14:textId="52B518D0" w:rsidR="0011774D" w:rsidRPr="0011774D" w:rsidRDefault="0011774D" w:rsidP="0011774D">
            <w:pPr>
              <w:spacing w:after="160" w:line="259" w:lineRule="auto"/>
              <w:rPr>
                <w:rFonts w:ascii="Arial" w:eastAsia="Calibri" w:hAnsi="Arial" w:cs="Arial"/>
                <w:sz w:val="24"/>
                <w:szCs w:val="24"/>
                <w:lang w:eastAsia="en-US"/>
              </w:rPr>
            </w:pPr>
            <w:proofErr w:type="spellStart"/>
            <w:r w:rsidRPr="00C015E7">
              <w:rPr>
                <w:rFonts w:ascii="Arial" w:eastAsia="Calibri" w:hAnsi="Arial" w:cs="Arial"/>
                <w:sz w:val="24"/>
                <w:szCs w:val="24"/>
                <w:lang w:eastAsia="en-US"/>
              </w:rPr>
              <w:t>i</w:t>
            </w:r>
            <w:proofErr w:type="spellEnd"/>
            <w:r w:rsidRPr="00C015E7">
              <w:rPr>
                <w:rFonts w:ascii="Arial" w:eastAsia="Calibri" w:hAnsi="Arial" w:cs="Arial"/>
                <w:sz w:val="24"/>
                <w:szCs w:val="24"/>
                <w:lang w:eastAsia="en-US"/>
              </w:rPr>
              <w:t xml:space="preserve">. </w:t>
            </w:r>
            <w:r w:rsidRPr="0011774D">
              <w:rPr>
                <w:rFonts w:ascii="Arial" w:eastAsia="Calibri" w:hAnsi="Arial" w:cs="Arial"/>
                <w:sz w:val="24"/>
                <w:szCs w:val="24"/>
                <w:lang w:eastAsia="en-US"/>
              </w:rPr>
              <w:t>Appendix B Exhibition Support (completed by applicant business)</w:t>
            </w:r>
          </w:p>
        </w:tc>
      </w:tr>
      <w:tr w:rsidR="0011774D" w:rsidRPr="0011774D" w14:paraId="3DF5AC5E" w14:textId="77777777" w:rsidTr="0011774D">
        <w:tc>
          <w:tcPr>
            <w:tcW w:w="2977" w:type="dxa"/>
            <w:vMerge w:val="restart"/>
            <w:shd w:val="clear" w:color="auto" w:fill="D9D9D9"/>
          </w:tcPr>
          <w:p w14:paraId="1034E8CA" w14:textId="77777777" w:rsidR="0011774D" w:rsidRPr="0011774D" w:rsidRDefault="0011774D" w:rsidP="0011774D">
            <w:pPr>
              <w:spacing w:after="160" w:line="259" w:lineRule="auto"/>
              <w:rPr>
                <w:rFonts w:ascii="Arial" w:eastAsia="Calibri" w:hAnsi="Arial" w:cs="Arial"/>
                <w:b/>
                <w:bCs/>
                <w:sz w:val="24"/>
                <w:szCs w:val="24"/>
                <w:lang w:eastAsia="en-US"/>
              </w:rPr>
            </w:pPr>
            <w:r w:rsidRPr="0011774D">
              <w:rPr>
                <w:rFonts w:ascii="Arial" w:eastAsia="Calibri" w:hAnsi="Arial" w:cs="Arial"/>
                <w:b/>
                <w:bCs/>
                <w:sz w:val="24"/>
                <w:szCs w:val="24"/>
                <w:lang w:eastAsia="en-US"/>
              </w:rPr>
              <w:t>Training Support</w:t>
            </w:r>
          </w:p>
        </w:tc>
        <w:tc>
          <w:tcPr>
            <w:tcW w:w="5387" w:type="dxa"/>
            <w:shd w:val="clear" w:color="auto" w:fill="D9D9D9"/>
          </w:tcPr>
          <w:p w14:paraId="58D351CB" w14:textId="3F8D090C" w:rsidR="0011774D" w:rsidRPr="0011774D" w:rsidRDefault="0011774D" w:rsidP="0011774D">
            <w:pPr>
              <w:spacing w:after="160" w:line="259" w:lineRule="auto"/>
              <w:rPr>
                <w:rFonts w:ascii="Arial" w:eastAsia="Calibri" w:hAnsi="Arial" w:cs="Arial"/>
                <w:sz w:val="24"/>
                <w:szCs w:val="24"/>
                <w:lang w:eastAsia="en-US"/>
              </w:rPr>
            </w:pPr>
            <w:proofErr w:type="spellStart"/>
            <w:r w:rsidRPr="00C015E7">
              <w:rPr>
                <w:rFonts w:ascii="Arial" w:eastAsia="Calibri" w:hAnsi="Arial" w:cs="Arial"/>
                <w:sz w:val="24"/>
                <w:szCs w:val="24"/>
                <w:lang w:eastAsia="en-US"/>
              </w:rPr>
              <w:t>i</w:t>
            </w:r>
            <w:proofErr w:type="spellEnd"/>
            <w:r w:rsidRPr="00C015E7">
              <w:rPr>
                <w:rFonts w:ascii="Arial" w:eastAsia="Calibri" w:hAnsi="Arial" w:cs="Arial"/>
                <w:sz w:val="24"/>
                <w:szCs w:val="24"/>
                <w:lang w:eastAsia="en-US"/>
              </w:rPr>
              <w:t xml:space="preserve">. </w:t>
            </w:r>
            <w:r w:rsidRPr="0011774D">
              <w:rPr>
                <w:rFonts w:ascii="Arial" w:eastAsia="Calibri" w:hAnsi="Arial" w:cs="Arial"/>
                <w:sz w:val="24"/>
                <w:szCs w:val="24"/>
                <w:lang w:eastAsia="en-US"/>
              </w:rPr>
              <w:t>Appendix C Trainee Details (completed by each trainee)</w:t>
            </w:r>
          </w:p>
        </w:tc>
      </w:tr>
      <w:tr w:rsidR="0011774D" w:rsidRPr="0011774D" w14:paraId="2762E7B4" w14:textId="77777777" w:rsidTr="0011774D">
        <w:tc>
          <w:tcPr>
            <w:tcW w:w="2977" w:type="dxa"/>
            <w:vMerge/>
            <w:shd w:val="clear" w:color="auto" w:fill="D9D9D9"/>
          </w:tcPr>
          <w:p w14:paraId="14E260E7" w14:textId="77777777" w:rsidR="0011774D" w:rsidRPr="0011774D" w:rsidRDefault="0011774D" w:rsidP="0011774D">
            <w:pPr>
              <w:spacing w:after="160" w:line="259" w:lineRule="auto"/>
              <w:rPr>
                <w:rFonts w:ascii="Arial" w:eastAsia="Calibri" w:hAnsi="Arial" w:cs="Arial"/>
                <w:b/>
                <w:bCs/>
                <w:sz w:val="24"/>
                <w:szCs w:val="24"/>
                <w:lang w:eastAsia="en-US"/>
              </w:rPr>
            </w:pPr>
          </w:p>
        </w:tc>
        <w:tc>
          <w:tcPr>
            <w:tcW w:w="5387" w:type="dxa"/>
            <w:shd w:val="clear" w:color="auto" w:fill="D9D9D9"/>
          </w:tcPr>
          <w:p w14:paraId="4BAC2DB9" w14:textId="3D95DEDF" w:rsidR="0011774D" w:rsidRPr="0011774D" w:rsidRDefault="00F22D8F" w:rsidP="0011774D">
            <w:pPr>
              <w:spacing w:after="160" w:line="259" w:lineRule="auto"/>
              <w:rPr>
                <w:rFonts w:ascii="Arial" w:eastAsia="Calibri" w:hAnsi="Arial" w:cs="Arial"/>
                <w:sz w:val="24"/>
                <w:szCs w:val="24"/>
                <w:lang w:eastAsia="en-US"/>
              </w:rPr>
            </w:pPr>
            <w:r>
              <w:rPr>
                <w:rFonts w:ascii="Arial" w:eastAsia="Calibri" w:hAnsi="Arial" w:cs="Arial"/>
                <w:sz w:val="24"/>
                <w:szCs w:val="24"/>
                <w:lang w:eastAsia="en-US"/>
              </w:rPr>
              <w:t xml:space="preserve">ii. </w:t>
            </w:r>
            <w:r w:rsidR="0011774D" w:rsidRPr="0011774D">
              <w:rPr>
                <w:rFonts w:ascii="Arial" w:eastAsia="Calibri" w:hAnsi="Arial" w:cs="Arial"/>
                <w:sz w:val="24"/>
                <w:szCs w:val="24"/>
                <w:lang w:eastAsia="en-US"/>
              </w:rPr>
              <w:t>Appendix D Training Provider Declaration (completed by training provider)</w:t>
            </w:r>
          </w:p>
        </w:tc>
      </w:tr>
    </w:tbl>
    <w:p w14:paraId="5588908F" w14:textId="77777777" w:rsidR="00E869D5" w:rsidRDefault="00E869D5" w:rsidP="00043CB8">
      <w:pPr>
        <w:pStyle w:val="BodyText"/>
        <w:spacing w:line="300" w:lineRule="auto"/>
        <w:rPr>
          <w:rFonts w:ascii="Arial" w:hAnsi="Arial" w:cs="Arial"/>
          <w:b w:val="0"/>
          <w:bCs/>
        </w:rPr>
      </w:pPr>
    </w:p>
    <w:p w14:paraId="7537FAFB" w14:textId="082C4DDE" w:rsidR="00E81F66" w:rsidRPr="00E81F66" w:rsidRDefault="00442CBA" w:rsidP="006B684E">
      <w:pPr>
        <w:pStyle w:val="BodyText"/>
        <w:spacing w:line="300" w:lineRule="auto"/>
        <w:rPr>
          <w:rFonts w:ascii="Arial" w:hAnsi="Arial" w:cs="Arial"/>
          <w:bCs/>
          <w:sz w:val="24"/>
          <w:szCs w:val="24"/>
        </w:rPr>
      </w:pPr>
      <w:r>
        <w:rPr>
          <w:rFonts w:ascii="Arial" w:hAnsi="Arial" w:cs="Arial"/>
          <w:bCs/>
          <w:sz w:val="24"/>
          <w:szCs w:val="24"/>
        </w:rPr>
        <w:t>*</w:t>
      </w:r>
      <w:r w:rsidR="00E81F66" w:rsidRPr="00E81F66">
        <w:rPr>
          <w:rFonts w:ascii="Arial" w:hAnsi="Arial" w:cs="Arial"/>
          <w:bCs/>
          <w:sz w:val="24"/>
          <w:szCs w:val="24"/>
        </w:rPr>
        <w:t xml:space="preserve">Business plan: </w:t>
      </w:r>
    </w:p>
    <w:p w14:paraId="7FA45B00" w14:textId="77777777" w:rsidR="00E81F66" w:rsidRDefault="00E81F66" w:rsidP="00E81F66">
      <w:pPr>
        <w:pStyle w:val="BodyText"/>
        <w:spacing w:line="300" w:lineRule="auto"/>
        <w:jc w:val="both"/>
        <w:rPr>
          <w:rFonts w:ascii="Arial" w:hAnsi="Arial" w:cs="Arial"/>
          <w:b w:val="0"/>
          <w:bCs/>
          <w:sz w:val="24"/>
          <w:szCs w:val="24"/>
        </w:rPr>
      </w:pPr>
      <w:r w:rsidRPr="00E81F66">
        <w:rPr>
          <w:rFonts w:ascii="Arial" w:hAnsi="Arial" w:cs="Arial"/>
          <w:b w:val="0"/>
          <w:bCs/>
          <w:sz w:val="24"/>
          <w:szCs w:val="24"/>
        </w:rPr>
        <w:t>I</w:t>
      </w:r>
      <w:r w:rsidR="001E21C7" w:rsidRPr="00E81F66">
        <w:rPr>
          <w:rFonts w:ascii="Arial" w:hAnsi="Arial" w:cs="Arial"/>
          <w:b w:val="0"/>
          <w:bCs/>
          <w:sz w:val="24"/>
          <w:szCs w:val="24"/>
        </w:rPr>
        <w:t>f</w:t>
      </w:r>
      <w:r w:rsidR="00EC7576" w:rsidRPr="00E81F66">
        <w:rPr>
          <w:rFonts w:ascii="Arial" w:hAnsi="Arial" w:cs="Arial"/>
          <w:b w:val="0"/>
          <w:bCs/>
          <w:sz w:val="24"/>
          <w:szCs w:val="24"/>
        </w:rPr>
        <w:t xml:space="preserve"> a full business plan is not available, a </w:t>
      </w:r>
      <w:r w:rsidR="00D91E28" w:rsidRPr="00E81F66">
        <w:rPr>
          <w:rFonts w:ascii="Arial" w:hAnsi="Arial" w:cs="Arial"/>
          <w:b w:val="0"/>
          <w:bCs/>
          <w:sz w:val="24"/>
          <w:szCs w:val="24"/>
        </w:rPr>
        <w:t xml:space="preserve">mini-business plan </w:t>
      </w:r>
      <w:r w:rsidR="00EC7576" w:rsidRPr="00E81F66">
        <w:rPr>
          <w:rFonts w:ascii="Arial" w:hAnsi="Arial" w:cs="Arial"/>
          <w:b w:val="0"/>
          <w:bCs/>
          <w:sz w:val="24"/>
          <w:szCs w:val="24"/>
        </w:rPr>
        <w:t>consist</w:t>
      </w:r>
      <w:r w:rsidR="000177E0" w:rsidRPr="00E81F66">
        <w:rPr>
          <w:rFonts w:ascii="Arial" w:hAnsi="Arial" w:cs="Arial"/>
          <w:b w:val="0"/>
          <w:bCs/>
          <w:sz w:val="24"/>
          <w:szCs w:val="24"/>
        </w:rPr>
        <w:t>ing</w:t>
      </w:r>
      <w:r w:rsidR="00EC7576" w:rsidRPr="00E81F66">
        <w:rPr>
          <w:rFonts w:ascii="Arial" w:hAnsi="Arial" w:cs="Arial"/>
          <w:b w:val="0"/>
          <w:bCs/>
          <w:sz w:val="24"/>
          <w:szCs w:val="24"/>
        </w:rPr>
        <w:t xml:space="preserve"> of a one</w:t>
      </w:r>
      <w:r w:rsidR="00D91E28" w:rsidRPr="00E81F66">
        <w:rPr>
          <w:rFonts w:ascii="Arial" w:hAnsi="Arial" w:cs="Arial"/>
          <w:b w:val="0"/>
          <w:bCs/>
          <w:sz w:val="24"/>
          <w:szCs w:val="24"/>
        </w:rPr>
        <w:t xml:space="preserve"> page summary of the company </w:t>
      </w:r>
      <w:r w:rsidR="00EC7576" w:rsidRPr="00E81F66">
        <w:rPr>
          <w:rFonts w:ascii="Arial" w:hAnsi="Arial" w:cs="Arial"/>
          <w:b w:val="0"/>
          <w:bCs/>
          <w:sz w:val="24"/>
          <w:szCs w:val="24"/>
        </w:rPr>
        <w:t>setting out its plans for the future</w:t>
      </w:r>
      <w:r>
        <w:rPr>
          <w:rFonts w:ascii="Arial" w:hAnsi="Arial" w:cs="Arial"/>
          <w:b w:val="0"/>
          <w:bCs/>
          <w:sz w:val="24"/>
          <w:szCs w:val="24"/>
        </w:rPr>
        <w:t xml:space="preserve"> is sufficient</w:t>
      </w:r>
      <w:r w:rsidR="00224559" w:rsidRPr="00E81F66">
        <w:rPr>
          <w:rFonts w:ascii="Arial" w:hAnsi="Arial" w:cs="Arial"/>
          <w:b w:val="0"/>
          <w:bCs/>
          <w:sz w:val="24"/>
          <w:szCs w:val="24"/>
        </w:rPr>
        <w:t>.</w:t>
      </w:r>
    </w:p>
    <w:p w14:paraId="5F441DE3" w14:textId="77777777" w:rsidR="00E81F66" w:rsidRDefault="00E81F66" w:rsidP="006B684E">
      <w:pPr>
        <w:pStyle w:val="BodyText"/>
        <w:spacing w:line="300" w:lineRule="auto"/>
        <w:rPr>
          <w:rFonts w:ascii="Arial" w:hAnsi="Arial" w:cs="Arial"/>
          <w:b w:val="0"/>
          <w:bCs/>
          <w:sz w:val="24"/>
          <w:szCs w:val="24"/>
        </w:rPr>
      </w:pPr>
    </w:p>
    <w:p w14:paraId="533B764A" w14:textId="62864FA7" w:rsidR="00E81F66" w:rsidRPr="00E81F66" w:rsidRDefault="00442CBA" w:rsidP="006B684E">
      <w:pPr>
        <w:pStyle w:val="BodyText"/>
        <w:spacing w:line="300" w:lineRule="auto"/>
        <w:rPr>
          <w:rFonts w:ascii="Arial" w:hAnsi="Arial" w:cs="Arial"/>
          <w:bCs/>
          <w:sz w:val="24"/>
          <w:szCs w:val="24"/>
        </w:rPr>
      </w:pPr>
      <w:r>
        <w:rPr>
          <w:rFonts w:ascii="Arial" w:hAnsi="Arial" w:cs="Arial"/>
          <w:bCs/>
          <w:sz w:val="24"/>
          <w:szCs w:val="24"/>
        </w:rPr>
        <w:t>**</w:t>
      </w:r>
      <w:r w:rsidR="00E81F66" w:rsidRPr="00E81F66">
        <w:rPr>
          <w:rFonts w:ascii="Arial" w:hAnsi="Arial" w:cs="Arial"/>
          <w:bCs/>
          <w:sz w:val="24"/>
          <w:szCs w:val="24"/>
        </w:rPr>
        <w:t>Financial information:</w:t>
      </w:r>
    </w:p>
    <w:p w14:paraId="2B35D325" w14:textId="77777777" w:rsidR="00E81F66" w:rsidRDefault="0040434E" w:rsidP="00E81F66">
      <w:pPr>
        <w:pStyle w:val="BodyText"/>
        <w:spacing w:line="300" w:lineRule="auto"/>
        <w:jc w:val="both"/>
        <w:rPr>
          <w:rFonts w:ascii="Arial" w:hAnsi="Arial" w:cs="Arial"/>
          <w:b w:val="0"/>
          <w:bCs/>
          <w:sz w:val="24"/>
          <w:szCs w:val="24"/>
        </w:rPr>
      </w:pPr>
      <w:r>
        <w:rPr>
          <w:rFonts w:ascii="Arial" w:hAnsi="Arial" w:cs="Arial"/>
          <w:b w:val="0"/>
          <w:bCs/>
          <w:sz w:val="24"/>
          <w:szCs w:val="24"/>
        </w:rPr>
        <w:t>Where required, m</w:t>
      </w:r>
      <w:r w:rsidR="00224559" w:rsidRPr="00E81F66">
        <w:rPr>
          <w:rFonts w:ascii="Arial" w:hAnsi="Arial" w:cs="Arial"/>
          <w:b w:val="0"/>
          <w:bCs/>
          <w:sz w:val="24"/>
          <w:szCs w:val="24"/>
        </w:rPr>
        <w:t xml:space="preserve">anagement accounts should </w:t>
      </w:r>
      <w:r w:rsidR="006E7797" w:rsidRPr="00E81F66">
        <w:rPr>
          <w:rFonts w:ascii="Arial" w:hAnsi="Arial" w:cs="Arial"/>
          <w:b w:val="0"/>
          <w:bCs/>
          <w:sz w:val="24"/>
          <w:szCs w:val="24"/>
        </w:rPr>
        <w:t xml:space="preserve">ideally </w:t>
      </w:r>
      <w:r w:rsidR="00224559" w:rsidRPr="00E81F66">
        <w:rPr>
          <w:rFonts w:ascii="Arial" w:hAnsi="Arial" w:cs="Arial"/>
          <w:b w:val="0"/>
          <w:bCs/>
          <w:sz w:val="24"/>
          <w:szCs w:val="24"/>
        </w:rPr>
        <w:t>be less than 3 months old.</w:t>
      </w:r>
      <w:r w:rsidR="00E81F66">
        <w:rPr>
          <w:rFonts w:ascii="Arial" w:hAnsi="Arial" w:cs="Arial"/>
          <w:b w:val="0"/>
          <w:bCs/>
          <w:sz w:val="24"/>
          <w:szCs w:val="24"/>
        </w:rPr>
        <w:t xml:space="preserve"> </w:t>
      </w:r>
      <w:r w:rsidR="00C66491" w:rsidRPr="00E81F66">
        <w:rPr>
          <w:rFonts w:ascii="Arial" w:hAnsi="Arial" w:cs="Arial"/>
          <w:b w:val="0"/>
          <w:bCs/>
          <w:sz w:val="24"/>
          <w:szCs w:val="24"/>
        </w:rPr>
        <w:t xml:space="preserve">If the applicant business is a start-up </w:t>
      </w:r>
      <w:r>
        <w:rPr>
          <w:rFonts w:ascii="Arial" w:hAnsi="Arial" w:cs="Arial"/>
          <w:b w:val="0"/>
          <w:bCs/>
          <w:sz w:val="24"/>
          <w:szCs w:val="24"/>
        </w:rPr>
        <w:t>or has a limited trading history</w:t>
      </w:r>
      <w:r w:rsidR="00C66491" w:rsidRPr="00E81F66">
        <w:rPr>
          <w:rFonts w:ascii="Arial" w:hAnsi="Arial" w:cs="Arial"/>
          <w:b w:val="0"/>
          <w:bCs/>
          <w:sz w:val="24"/>
          <w:szCs w:val="24"/>
        </w:rPr>
        <w:t>, then the application must be accompanied by letters of intent</w:t>
      </w:r>
      <w:r w:rsidR="00E81F66">
        <w:rPr>
          <w:rFonts w:ascii="Arial" w:hAnsi="Arial" w:cs="Arial"/>
          <w:b w:val="0"/>
          <w:bCs/>
          <w:sz w:val="24"/>
          <w:szCs w:val="24"/>
        </w:rPr>
        <w:t xml:space="preserve">, expressions of interest, customer enquiries, or </w:t>
      </w:r>
      <w:r w:rsidR="00AA7CD3">
        <w:rPr>
          <w:rFonts w:ascii="Arial" w:hAnsi="Arial" w:cs="Arial"/>
          <w:b w:val="0"/>
          <w:bCs/>
          <w:sz w:val="24"/>
          <w:szCs w:val="24"/>
        </w:rPr>
        <w:t xml:space="preserve">evidence of </w:t>
      </w:r>
      <w:r w:rsidR="00C66491" w:rsidRPr="00E81F66">
        <w:rPr>
          <w:rFonts w:ascii="Arial" w:hAnsi="Arial" w:cs="Arial"/>
          <w:b w:val="0"/>
          <w:bCs/>
          <w:sz w:val="24"/>
          <w:szCs w:val="24"/>
        </w:rPr>
        <w:t>potential orders or contracts in order to substantiate the tur</w:t>
      </w:r>
      <w:r>
        <w:rPr>
          <w:rFonts w:ascii="Arial" w:hAnsi="Arial" w:cs="Arial"/>
          <w:b w:val="0"/>
          <w:bCs/>
          <w:sz w:val="24"/>
          <w:szCs w:val="24"/>
        </w:rPr>
        <w:t xml:space="preserve">nover and cashflow projections. </w:t>
      </w:r>
      <w:r w:rsidRPr="00E81F66">
        <w:rPr>
          <w:rFonts w:ascii="Arial" w:hAnsi="Arial" w:cs="Arial"/>
          <w:b w:val="0"/>
          <w:bCs/>
          <w:sz w:val="24"/>
          <w:szCs w:val="24"/>
        </w:rPr>
        <w:t>Note</w:t>
      </w:r>
      <w:r>
        <w:rPr>
          <w:rFonts w:ascii="Arial" w:hAnsi="Arial" w:cs="Arial"/>
          <w:b w:val="0"/>
          <w:bCs/>
          <w:sz w:val="24"/>
          <w:szCs w:val="24"/>
        </w:rPr>
        <w:t xml:space="preserve"> </w:t>
      </w:r>
      <w:r w:rsidRPr="00E81F66">
        <w:rPr>
          <w:rFonts w:ascii="Arial" w:hAnsi="Arial" w:cs="Arial"/>
          <w:b w:val="0"/>
          <w:bCs/>
          <w:sz w:val="24"/>
          <w:szCs w:val="24"/>
        </w:rPr>
        <w:t xml:space="preserve">that </w:t>
      </w:r>
      <w:r w:rsidRPr="0040434E">
        <w:rPr>
          <w:rFonts w:ascii="Arial" w:hAnsi="Arial" w:cs="Arial"/>
          <w:b w:val="0"/>
          <w:bCs/>
          <w:sz w:val="24"/>
          <w:szCs w:val="24"/>
          <w:u w:val="single"/>
        </w:rPr>
        <w:t>only</w:t>
      </w:r>
      <w:r>
        <w:rPr>
          <w:rFonts w:ascii="Arial" w:hAnsi="Arial" w:cs="Arial"/>
          <w:b w:val="0"/>
          <w:bCs/>
          <w:sz w:val="24"/>
          <w:szCs w:val="24"/>
        </w:rPr>
        <w:t xml:space="preserve"> </w:t>
      </w:r>
      <w:r w:rsidRPr="00E81F66">
        <w:rPr>
          <w:rFonts w:ascii="Arial" w:hAnsi="Arial" w:cs="Arial"/>
          <w:b w:val="0"/>
          <w:bCs/>
          <w:sz w:val="24"/>
          <w:szCs w:val="24"/>
        </w:rPr>
        <w:t xml:space="preserve">applications for </w:t>
      </w:r>
      <w:r>
        <w:rPr>
          <w:rFonts w:ascii="Arial" w:hAnsi="Arial" w:cs="Arial"/>
          <w:b w:val="0"/>
          <w:bCs/>
          <w:sz w:val="24"/>
          <w:szCs w:val="24"/>
        </w:rPr>
        <w:t>Capital Expenditure</w:t>
      </w:r>
      <w:r w:rsidRPr="00E81F66">
        <w:rPr>
          <w:rFonts w:ascii="Arial" w:hAnsi="Arial" w:cs="Arial"/>
          <w:b w:val="0"/>
          <w:bCs/>
          <w:sz w:val="24"/>
          <w:szCs w:val="24"/>
        </w:rPr>
        <w:t xml:space="preserve"> </w:t>
      </w:r>
      <w:r>
        <w:rPr>
          <w:rFonts w:ascii="Arial" w:hAnsi="Arial" w:cs="Arial"/>
          <w:b w:val="0"/>
          <w:bCs/>
          <w:sz w:val="24"/>
          <w:szCs w:val="24"/>
        </w:rPr>
        <w:t xml:space="preserve">grants and Infrastructure Improvement grants </w:t>
      </w:r>
      <w:r w:rsidRPr="00E81F66">
        <w:rPr>
          <w:rFonts w:ascii="Arial" w:hAnsi="Arial" w:cs="Arial"/>
          <w:b w:val="0"/>
          <w:bCs/>
          <w:sz w:val="24"/>
          <w:szCs w:val="24"/>
        </w:rPr>
        <w:t>require management accounts</w:t>
      </w:r>
      <w:r>
        <w:rPr>
          <w:rFonts w:ascii="Arial" w:hAnsi="Arial" w:cs="Arial"/>
          <w:b w:val="0"/>
          <w:bCs/>
          <w:sz w:val="24"/>
          <w:szCs w:val="24"/>
        </w:rPr>
        <w:t xml:space="preserve">, a </w:t>
      </w:r>
      <w:r w:rsidRPr="00E81F66">
        <w:rPr>
          <w:rFonts w:ascii="Arial" w:hAnsi="Arial" w:cs="Arial"/>
          <w:b w:val="0"/>
          <w:bCs/>
          <w:sz w:val="24"/>
          <w:szCs w:val="24"/>
        </w:rPr>
        <w:t>12 month cash-flow projection</w:t>
      </w:r>
      <w:r>
        <w:rPr>
          <w:rFonts w:ascii="Arial" w:hAnsi="Arial" w:cs="Arial"/>
          <w:b w:val="0"/>
          <w:bCs/>
          <w:sz w:val="24"/>
          <w:szCs w:val="24"/>
        </w:rPr>
        <w:t>, and a business plan</w:t>
      </w:r>
      <w:r w:rsidRPr="00E81F66">
        <w:rPr>
          <w:rFonts w:ascii="Arial" w:hAnsi="Arial" w:cs="Arial"/>
          <w:b w:val="0"/>
          <w:bCs/>
          <w:sz w:val="24"/>
          <w:szCs w:val="24"/>
        </w:rPr>
        <w:t>.</w:t>
      </w:r>
    </w:p>
    <w:p w14:paraId="403110E0" w14:textId="6C40D4A3" w:rsidR="00DE0995" w:rsidRDefault="00DE0995" w:rsidP="00E81F66">
      <w:pPr>
        <w:pStyle w:val="BodyText"/>
        <w:spacing w:line="300" w:lineRule="auto"/>
        <w:jc w:val="both"/>
        <w:rPr>
          <w:rFonts w:ascii="Arial" w:hAnsi="Arial" w:cs="Arial"/>
          <w:b w:val="0"/>
          <w:bCs/>
          <w:sz w:val="24"/>
          <w:szCs w:val="24"/>
        </w:rPr>
      </w:pPr>
    </w:p>
    <w:p w14:paraId="7486B97F" w14:textId="35C10931" w:rsidR="00A12EC8" w:rsidRPr="00021052" w:rsidRDefault="00A12EC8" w:rsidP="00A12EC8">
      <w:pPr>
        <w:pStyle w:val="BodyText"/>
        <w:spacing w:line="300" w:lineRule="auto"/>
        <w:rPr>
          <w:rFonts w:ascii="Arial" w:hAnsi="Arial" w:cs="Arial"/>
          <w:bCs/>
          <w:sz w:val="24"/>
          <w:szCs w:val="24"/>
          <w:u w:val="single"/>
        </w:rPr>
      </w:pPr>
      <w:r w:rsidRPr="00021052">
        <w:rPr>
          <w:rFonts w:ascii="Arial" w:hAnsi="Arial" w:cs="Arial"/>
          <w:bCs/>
          <w:sz w:val="24"/>
          <w:szCs w:val="24"/>
        </w:rPr>
        <w:t>3) Additional offer</w:t>
      </w:r>
      <w:r w:rsidR="00DE0995" w:rsidRPr="00021052">
        <w:rPr>
          <w:rFonts w:ascii="Arial" w:hAnsi="Arial" w:cs="Arial"/>
          <w:bCs/>
          <w:sz w:val="24"/>
          <w:szCs w:val="24"/>
        </w:rPr>
        <w:t>ing (grant applications &gt; £10,000)</w:t>
      </w:r>
    </w:p>
    <w:p w14:paraId="6F872B3E" w14:textId="77777777" w:rsidR="00A12EC8" w:rsidRPr="00021052" w:rsidRDefault="00A12EC8" w:rsidP="00A12EC8">
      <w:pPr>
        <w:pStyle w:val="BodyText"/>
        <w:spacing w:line="300" w:lineRule="auto"/>
        <w:rPr>
          <w:rFonts w:ascii="Arial" w:hAnsi="Arial" w:cs="Arial"/>
          <w:b w:val="0"/>
          <w:bCs/>
          <w:sz w:val="24"/>
          <w:szCs w:val="24"/>
        </w:rPr>
      </w:pPr>
    </w:p>
    <w:p w14:paraId="2599466F" w14:textId="0C55F2A4" w:rsidR="00A12EC8" w:rsidRPr="00021052" w:rsidRDefault="00A12EC8" w:rsidP="00A12EC8">
      <w:pPr>
        <w:pStyle w:val="BodyText"/>
        <w:spacing w:line="300" w:lineRule="auto"/>
        <w:jc w:val="both"/>
        <w:rPr>
          <w:rFonts w:ascii="Arial" w:hAnsi="Arial" w:cs="Arial"/>
          <w:b w:val="0"/>
          <w:bCs/>
          <w:sz w:val="24"/>
          <w:szCs w:val="24"/>
        </w:rPr>
      </w:pPr>
      <w:r w:rsidRPr="00021052">
        <w:rPr>
          <w:rFonts w:ascii="Arial" w:hAnsi="Arial" w:cs="Arial"/>
          <w:b w:val="0"/>
          <w:bCs/>
          <w:sz w:val="24"/>
          <w:szCs w:val="24"/>
        </w:rPr>
        <w:t xml:space="preserve">Businesses applying for a total grant </w:t>
      </w:r>
      <w:proofErr w:type="gramStart"/>
      <w:r w:rsidRPr="00021052">
        <w:rPr>
          <w:rFonts w:ascii="Arial" w:hAnsi="Arial" w:cs="Arial"/>
          <w:b w:val="0"/>
          <w:bCs/>
          <w:sz w:val="24"/>
          <w:szCs w:val="24"/>
        </w:rPr>
        <w:t>in excess of</w:t>
      </w:r>
      <w:proofErr w:type="gramEnd"/>
      <w:r w:rsidRPr="00021052">
        <w:rPr>
          <w:rFonts w:ascii="Arial" w:hAnsi="Arial" w:cs="Arial"/>
          <w:b w:val="0"/>
          <w:bCs/>
          <w:sz w:val="24"/>
          <w:szCs w:val="24"/>
        </w:rPr>
        <w:t xml:space="preserve"> £10,000 </w:t>
      </w:r>
      <w:r w:rsidR="00DE0995" w:rsidRPr="00021052">
        <w:rPr>
          <w:rFonts w:ascii="Arial" w:hAnsi="Arial" w:cs="Arial"/>
          <w:b w:val="0"/>
          <w:bCs/>
          <w:sz w:val="24"/>
          <w:szCs w:val="24"/>
        </w:rPr>
        <w:t>are required to</w:t>
      </w:r>
      <w:r w:rsidRPr="00021052">
        <w:rPr>
          <w:rFonts w:ascii="Arial" w:hAnsi="Arial" w:cs="Arial"/>
          <w:b w:val="0"/>
          <w:bCs/>
          <w:sz w:val="24"/>
          <w:szCs w:val="24"/>
        </w:rPr>
        <w:t xml:space="preserve"> provide details of additional activities or offerings that they </w:t>
      </w:r>
      <w:r w:rsidR="00DE0995" w:rsidRPr="00021052">
        <w:rPr>
          <w:rFonts w:ascii="Arial" w:hAnsi="Arial" w:cs="Arial"/>
          <w:b w:val="0"/>
          <w:bCs/>
          <w:sz w:val="24"/>
          <w:szCs w:val="24"/>
        </w:rPr>
        <w:t>propose</w:t>
      </w:r>
      <w:r w:rsidRPr="00021052">
        <w:rPr>
          <w:rFonts w:ascii="Arial" w:hAnsi="Arial" w:cs="Arial"/>
          <w:b w:val="0"/>
          <w:bCs/>
          <w:sz w:val="24"/>
          <w:szCs w:val="24"/>
        </w:rPr>
        <w:t xml:space="preserve"> to undertake for the benefit of businesses or communities in North Lanarkshire. Such activities </w:t>
      </w:r>
      <w:r w:rsidR="00DE0995" w:rsidRPr="00021052">
        <w:rPr>
          <w:rFonts w:ascii="Arial" w:hAnsi="Arial" w:cs="Arial"/>
          <w:b w:val="0"/>
          <w:bCs/>
          <w:sz w:val="24"/>
          <w:szCs w:val="24"/>
        </w:rPr>
        <w:t>must</w:t>
      </w:r>
      <w:r w:rsidRPr="00021052">
        <w:rPr>
          <w:rFonts w:ascii="Arial" w:hAnsi="Arial" w:cs="Arial"/>
          <w:b w:val="0"/>
          <w:bCs/>
          <w:sz w:val="24"/>
          <w:szCs w:val="24"/>
        </w:rPr>
        <w:t xml:space="preserve"> contribute towards social or economic impacts locally</w:t>
      </w:r>
      <w:r w:rsidR="00DE0995" w:rsidRPr="00021052">
        <w:rPr>
          <w:rFonts w:ascii="Arial" w:hAnsi="Arial" w:cs="Arial"/>
          <w:b w:val="0"/>
          <w:bCs/>
          <w:sz w:val="24"/>
          <w:szCs w:val="24"/>
        </w:rPr>
        <w:t>. E</w:t>
      </w:r>
      <w:r w:rsidRPr="00021052">
        <w:rPr>
          <w:rFonts w:ascii="Arial" w:hAnsi="Arial" w:cs="Arial"/>
          <w:b w:val="0"/>
          <w:bCs/>
          <w:sz w:val="24"/>
          <w:szCs w:val="24"/>
        </w:rPr>
        <w:t xml:space="preserve">xamples </w:t>
      </w:r>
      <w:proofErr w:type="gramStart"/>
      <w:r w:rsidR="00DE0995" w:rsidRPr="00021052">
        <w:rPr>
          <w:rFonts w:ascii="Arial" w:hAnsi="Arial" w:cs="Arial"/>
          <w:b w:val="0"/>
          <w:bCs/>
          <w:sz w:val="24"/>
          <w:szCs w:val="24"/>
        </w:rPr>
        <w:t xml:space="preserve">include </w:t>
      </w:r>
      <w:r w:rsidRPr="00021052">
        <w:rPr>
          <w:rFonts w:ascii="Arial" w:hAnsi="Arial" w:cs="Arial"/>
          <w:b w:val="0"/>
          <w:bCs/>
          <w:sz w:val="24"/>
          <w:szCs w:val="24"/>
        </w:rPr>
        <w:t>:</w:t>
      </w:r>
      <w:proofErr w:type="gramEnd"/>
      <w:r w:rsidRPr="00021052">
        <w:rPr>
          <w:rFonts w:ascii="Arial" w:hAnsi="Arial" w:cs="Arial"/>
          <w:b w:val="0"/>
          <w:bCs/>
          <w:sz w:val="24"/>
          <w:szCs w:val="24"/>
        </w:rPr>
        <w:t>-</w:t>
      </w:r>
    </w:p>
    <w:p w14:paraId="32D7F9D1" w14:textId="77777777" w:rsidR="00984200" w:rsidRPr="00021052" w:rsidRDefault="00984200" w:rsidP="00984200">
      <w:pPr>
        <w:pStyle w:val="BodyText"/>
        <w:spacing w:line="300" w:lineRule="auto"/>
        <w:jc w:val="both"/>
        <w:rPr>
          <w:rFonts w:ascii="Arial" w:hAnsi="Arial" w:cs="Arial"/>
          <w:b w:val="0"/>
          <w:bCs/>
        </w:rPr>
      </w:pPr>
    </w:p>
    <w:tbl>
      <w:tblPr>
        <w:tblStyle w:val="TableGrid"/>
        <w:tblW w:w="0" w:type="auto"/>
        <w:tblInd w:w="846" w:type="dxa"/>
        <w:tblLook w:val="04A0" w:firstRow="1" w:lastRow="0" w:firstColumn="1" w:lastColumn="0" w:noHBand="0" w:noVBand="1"/>
      </w:tblPr>
      <w:tblGrid>
        <w:gridCol w:w="8214"/>
      </w:tblGrid>
      <w:tr w:rsidR="00021052" w:rsidRPr="00021052" w14:paraId="6C4C88B5" w14:textId="77777777" w:rsidTr="00DE0995">
        <w:trPr>
          <w:trHeight w:val="567"/>
        </w:trPr>
        <w:tc>
          <w:tcPr>
            <w:tcW w:w="8214" w:type="dxa"/>
            <w:vAlign w:val="center"/>
          </w:tcPr>
          <w:p w14:paraId="39D2EFF6" w14:textId="34ADCDF4" w:rsidR="00021052" w:rsidRPr="00021052" w:rsidRDefault="00021052" w:rsidP="00984200">
            <w:pPr>
              <w:pStyle w:val="BodyText"/>
              <w:spacing w:line="300" w:lineRule="auto"/>
              <w:jc w:val="both"/>
              <w:rPr>
                <w:rFonts w:ascii="Arial" w:hAnsi="Arial" w:cs="Arial"/>
                <w:b w:val="0"/>
                <w:bCs/>
              </w:rPr>
            </w:pPr>
            <w:r w:rsidRPr="00021052">
              <w:rPr>
                <w:rFonts w:ascii="Arial" w:hAnsi="Arial" w:cs="Arial"/>
                <w:b w:val="0"/>
                <w:bCs/>
              </w:rPr>
              <w:t>Work with us to fill job vacancies</w:t>
            </w:r>
          </w:p>
        </w:tc>
      </w:tr>
      <w:tr w:rsidR="00021052" w:rsidRPr="00021052" w14:paraId="7A97B452" w14:textId="77777777" w:rsidTr="00DE0995">
        <w:trPr>
          <w:trHeight w:val="567"/>
        </w:trPr>
        <w:tc>
          <w:tcPr>
            <w:tcW w:w="8214" w:type="dxa"/>
            <w:vAlign w:val="center"/>
          </w:tcPr>
          <w:p w14:paraId="097C24AD" w14:textId="6603C35B" w:rsidR="00021052" w:rsidRPr="00021052" w:rsidRDefault="00021052" w:rsidP="00984200">
            <w:pPr>
              <w:pStyle w:val="BodyText"/>
              <w:spacing w:line="300" w:lineRule="auto"/>
              <w:jc w:val="both"/>
              <w:rPr>
                <w:rFonts w:ascii="Arial" w:hAnsi="Arial" w:cs="Arial"/>
                <w:b w:val="0"/>
                <w:bCs/>
              </w:rPr>
            </w:pPr>
            <w:r w:rsidRPr="00021052">
              <w:rPr>
                <w:rFonts w:ascii="Arial" w:hAnsi="Arial" w:cs="Arial"/>
                <w:b w:val="0"/>
                <w:bCs/>
              </w:rPr>
              <w:t xml:space="preserve">Support the creation, </w:t>
            </w:r>
            <w:proofErr w:type="gramStart"/>
            <w:r w:rsidRPr="00021052">
              <w:rPr>
                <w:rFonts w:ascii="Arial" w:hAnsi="Arial" w:cs="Arial"/>
                <w:b w:val="0"/>
                <w:bCs/>
              </w:rPr>
              <w:t>delivery</w:t>
            </w:r>
            <w:proofErr w:type="gramEnd"/>
            <w:r w:rsidRPr="00021052">
              <w:rPr>
                <w:rFonts w:ascii="Arial" w:hAnsi="Arial" w:cs="Arial"/>
                <w:b w:val="0"/>
                <w:bCs/>
              </w:rPr>
              <w:t xml:space="preserve"> and development of Apprenticeships – Foundation Apprenticeships/Modern Apprenticeships/Graduate Apprenticeships</w:t>
            </w:r>
          </w:p>
        </w:tc>
      </w:tr>
      <w:tr w:rsidR="00984200" w:rsidRPr="00021052" w14:paraId="59D71AC5" w14:textId="77777777" w:rsidTr="00DE0995">
        <w:trPr>
          <w:trHeight w:val="567"/>
        </w:trPr>
        <w:tc>
          <w:tcPr>
            <w:tcW w:w="8214" w:type="dxa"/>
            <w:vAlign w:val="center"/>
          </w:tcPr>
          <w:p w14:paraId="0718B4A7" w14:textId="268924B4" w:rsidR="00984200" w:rsidRPr="00021052" w:rsidRDefault="00984200" w:rsidP="00984200">
            <w:pPr>
              <w:pStyle w:val="BodyText"/>
              <w:spacing w:line="300" w:lineRule="auto"/>
              <w:jc w:val="both"/>
              <w:rPr>
                <w:rFonts w:ascii="Arial" w:hAnsi="Arial" w:cs="Arial"/>
                <w:b w:val="0"/>
                <w:bCs/>
              </w:rPr>
            </w:pPr>
            <w:r w:rsidRPr="00021052">
              <w:rPr>
                <w:rFonts w:ascii="Arial" w:hAnsi="Arial" w:cs="Arial"/>
                <w:b w:val="0"/>
                <w:bCs/>
              </w:rPr>
              <w:t xml:space="preserve">Participate in </w:t>
            </w:r>
            <w:r w:rsidR="00B7131A" w:rsidRPr="00021052">
              <w:rPr>
                <w:rFonts w:ascii="Arial" w:hAnsi="Arial" w:cs="Arial"/>
                <w:b w:val="0"/>
                <w:bCs/>
              </w:rPr>
              <w:t xml:space="preserve">careers events in </w:t>
            </w:r>
            <w:r w:rsidRPr="00021052">
              <w:rPr>
                <w:rFonts w:ascii="Arial" w:hAnsi="Arial" w:cs="Arial"/>
                <w:b w:val="0"/>
                <w:bCs/>
              </w:rPr>
              <w:t>local schools</w:t>
            </w:r>
          </w:p>
        </w:tc>
      </w:tr>
      <w:tr w:rsidR="00984200" w:rsidRPr="00021052" w14:paraId="0536EBD9" w14:textId="77777777" w:rsidTr="00DE0995">
        <w:trPr>
          <w:trHeight w:val="567"/>
        </w:trPr>
        <w:tc>
          <w:tcPr>
            <w:tcW w:w="8214" w:type="dxa"/>
            <w:vAlign w:val="center"/>
          </w:tcPr>
          <w:p w14:paraId="2C2AE8EF" w14:textId="77777777" w:rsidR="00984200" w:rsidRPr="00021052" w:rsidRDefault="00984200" w:rsidP="00984200">
            <w:pPr>
              <w:pStyle w:val="BodyText"/>
              <w:spacing w:line="300" w:lineRule="auto"/>
              <w:jc w:val="both"/>
              <w:rPr>
                <w:rFonts w:ascii="Arial" w:hAnsi="Arial" w:cs="Arial"/>
                <w:b w:val="0"/>
                <w:bCs/>
              </w:rPr>
            </w:pPr>
            <w:r w:rsidRPr="00021052">
              <w:rPr>
                <w:rFonts w:ascii="Arial" w:hAnsi="Arial" w:cs="Arial"/>
                <w:b w:val="0"/>
                <w:bCs/>
              </w:rPr>
              <w:t>Donate equipment or material to a local school</w:t>
            </w:r>
          </w:p>
        </w:tc>
      </w:tr>
      <w:tr w:rsidR="00984200" w:rsidRPr="00021052" w14:paraId="1D4C8CCB" w14:textId="77777777" w:rsidTr="00DE0995">
        <w:trPr>
          <w:trHeight w:val="567"/>
        </w:trPr>
        <w:tc>
          <w:tcPr>
            <w:tcW w:w="8214" w:type="dxa"/>
            <w:vAlign w:val="center"/>
          </w:tcPr>
          <w:p w14:paraId="68A1ABE6" w14:textId="2DE88BA0" w:rsidR="00984200" w:rsidRPr="00021052" w:rsidRDefault="00984200" w:rsidP="00984200">
            <w:pPr>
              <w:pStyle w:val="BodyText"/>
              <w:spacing w:line="300" w:lineRule="auto"/>
              <w:jc w:val="both"/>
              <w:rPr>
                <w:rFonts w:ascii="Arial" w:hAnsi="Arial" w:cs="Arial"/>
                <w:b w:val="0"/>
                <w:bCs/>
              </w:rPr>
            </w:pPr>
            <w:r w:rsidRPr="00021052">
              <w:rPr>
                <w:rFonts w:ascii="Arial" w:hAnsi="Arial" w:cs="Arial"/>
                <w:b w:val="0"/>
                <w:bCs/>
              </w:rPr>
              <w:lastRenderedPageBreak/>
              <w:t>Offer supported training</w:t>
            </w:r>
            <w:r w:rsidR="00DE0995" w:rsidRPr="00021052">
              <w:rPr>
                <w:rFonts w:ascii="Arial" w:hAnsi="Arial" w:cs="Arial"/>
                <w:b w:val="0"/>
                <w:bCs/>
              </w:rPr>
              <w:t>/</w:t>
            </w:r>
            <w:r w:rsidRPr="00021052">
              <w:rPr>
                <w:rFonts w:ascii="Arial" w:hAnsi="Arial" w:cs="Arial"/>
                <w:b w:val="0"/>
                <w:bCs/>
              </w:rPr>
              <w:t>work experience for people who are classed as furthest from the labour market</w:t>
            </w:r>
          </w:p>
        </w:tc>
      </w:tr>
      <w:tr w:rsidR="00984200" w:rsidRPr="00021052" w14:paraId="5C6D21BC" w14:textId="77777777" w:rsidTr="00DE0995">
        <w:trPr>
          <w:trHeight w:val="567"/>
        </w:trPr>
        <w:tc>
          <w:tcPr>
            <w:tcW w:w="8214" w:type="dxa"/>
            <w:vAlign w:val="center"/>
          </w:tcPr>
          <w:p w14:paraId="1CC2135A" w14:textId="7F886E5E" w:rsidR="00984200" w:rsidRPr="00021052" w:rsidRDefault="00F737DA" w:rsidP="00984200">
            <w:pPr>
              <w:pStyle w:val="BodyText"/>
              <w:spacing w:line="300" w:lineRule="auto"/>
              <w:jc w:val="both"/>
              <w:rPr>
                <w:rFonts w:ascii="Arial" w:hAnsi="Arial" w:cs="Arial"/>
                <w:b w:val="0"/>
                <w:bCs/>
              </w:rPr>
            </w:pPr>
            <w:r w:rsidRPr="00021052">
              <w:rPr>
                <w:rFonts w:ascii="Arial" w:hAnsi="Arial" w:cs="Arial"/>
                <w:b w:val="0"/>
                <w:bCs/>
              </w:rPr>
              <w:t xml:space="preserve">Offer </w:t>
            </w:r>
            <w:r w:rsidR="00021052" w:rsidRPr="00021052">
              <w:rPr>
                <w:rFonts w:ascii="Arial" w:hAnsi="Arial" w:cs="Arial"/>
                <w:b w:val="0"/>
                <w:bCs/>
              </w:rPr>
              <w:t xml:space="preserve">career </w:t>
            </w:r>
            <w:r w:rsidRPr="00021052">
              <w:rPr>
                <w:rFonts w:ascii="Arial" w:hAnsi="Arial" w:cs="Arial"/>
                <w:b w:val="0"/>
                <w:bCs/>
              </w:rPr>
              <w:t>t</w:t>
            </w:r>
            <w:r w:rsidR="00984200" w:rsidRPr="00021052">
              <w:rPr>
                <w:rFonts w:ascii="Arial" w:hAnsi="Arial" w:cs="Arial"/>
                <w:b w:val="0"/>
                <w:bCs/>
              </w:rPr>
              <w:t>alks</w:t>
            </w:r>
            <w:r w:rsidRPr="00021052">
              <w:rPr>
                <w:rFonts w:ascii="Arial" w:hAnsi="Arial" w:cs="Arial"/>
                <w:b w:val="0"/>
                <w:bCs/>
              </w:rPr>
              <w:t xml:space="preserve"> and Q&amp;A sessions, focussing on opportunities and skills within your business and sector, with</w:t>
            </w:r>
            <w:r w:rsidR="00984200" w:rsidRPr="00021052">
              <w:rPr>
                <w:rFonts w:ascii="Arial" w:hAnsi="Arial" w:cs="Arial"/>
                <w:b w:val="0"/>
                <w:bCs/>
              </w:rPr>
              <w:t xml:space="preserve"> students, school children and their families and community groups</w:t>
            </w:r>
          </w:p>
        </w:tc>
      </w:tr>
      <w:tr w:rsidR="00984200" w:rsidRPr="00021052" w14:paraId="54338D01" w14:textId="77777777" w:rsidTr="00DE0995">
        <w:trPr>
          <w:trHeight w:val="567"/>
        </w:trPr>
        <w:tc>
          <w:tcPr>
            <w:tcW w:w="8214" w:type="dxa"/>
            <w:vAlign w:val="center"/>
          </w:tcPr>
          <w:p w14:paraId="61B4126B" w14:textId="77777777" w:rsidR="00984200" w:rsidRPr="00021052" w:rsidRDefault="00984200" w:rsidP="00984200">
            <w:pPr>
              <w:pStyle w:val="BodyText"/>
              <w:spacing w:line="300" w:lineRule="auto"/>
              <w:jc w:val="both"/>
              <w:rPr>
                <w:rFonts w:ascii="Arial" w:hAnsi="Arial" w:cs="Arial"/>
                <w:b w:val="0"/>
                <w:bCs/>
              </w:rPr>
            </w:pPr>
            <w:r w:rsidRPr="00021052">
              <w:rPr>
                <w:rFonts w:ascii="Arial" w:hAnsi="Arial" w:cs="Arial"/>
                <w:b w:val="0"/>
                <w:bCs/>
              </w:rPr>
              <w:t>Support local schools to participate in enterprise/STEM programmes</w:t>
            </w:r>
          </w:p>
        </w:tc>
      </w:tr>
      <w:tr w:rsidR="00984200" w:rsidRPr="00021052" w14:paraId="3F7827DA" w14:textId="77777777" w:rsidTr="00DE0995">
        <w:trPr>
          <w:trHeight w:val="567"/>
        </w:trPr>
        <w:tc>
          <w:tcPr>
            <w:tcW w:w="8214" w:type="dxa"/>
            <w:vAlign w:val="center"/>
          </w:tcPr>
          <w:p w14:paraId="5C763FBD" w14:textId="77777777" w:rsidR="00984200" w:rsidRPr="00021052" w:rsidRDefault="00984200" w:rsidP="00984200">
            <w:pPr>
              <w:pStyle w:val="BodyText"/>
              <w:spacing w:line="300" w:lineRule="auto"/>
              <w:jc w:val="both"/>
              <w:rPr>
                <w:rFonts w:ascii="Arial" w:hAnsi="Arial" w:cs="Arial"/>
                <w:b w:val="0"/>
                <w:bCs/>
              </w:rPr>
            </w:pPr>
            <w:r w:rsidRPr="00021052">
              <w:rPr>
                <w:rFonts w:ascii="Arial" w:hAnsi="Arial" w:cs="Arial"/>
                <w:b w:val="0"/>
                <w:bCs/>
              </w:rPr>
              <w:t>Work with local training providers to identify skills gaps and identify opportunities for training</w:t>
            </w:r>
          </w:p>
        </w:tc>
      </w:tr>
      <w:tr w:rsidR="00984200" w:rsidRPr="00021052" w14:paraId="07DCC609" w14:textId="77777777" w:rsidTr="00DE0995">
        <w:trPr>
          <w:trHeight w:val="567"/>
        </w:trPr>
        <w:tc>
          <w:tcPr>
            <w:tcW w:w="8214" w:type="dxa"/>
            <w:vAlign w:val="center"/>
          </w:tcPr>
          <w:p w14:paraId="33BA29A7" w14:textId="77777777" w:rsidR="00984200" w:rsidRPr="00021052" w:rsidRDefault="00984200" w:rsidP="00984200">
            <w:pPr>
              <w:pStyle w:val="BodyText"/>
              <w:spacing w:line="300" w:lineRule="auto"/>
              <w:jc w:val="both"/>
              <w:rPr>
                <w:rFonts w:ascii="Arial" w:hAnsi="Arial" w:cs="Arial"/>
                <w:b w:val="0"/>
                <w:bCs/>
              </w:rPr>
            </w:pPr>
            <w:r w:rsidRPr="00021052">
              <w:rPr>
                <w:rFonts w:ascii="Arial" w:hAnsi="Arial" w:cs="Arial"/>
                <w:b w:val="0"/>
                <w:bCs/>
              </w:rPr>
              <w:t xml:space="preserve">Support skills development in supply chain opportunities to local SME’s, social </w:t>
            </w:r>
            <w:proofErr w:type="gramStart"/>
            <w:r w:rsidRPr="00021052">
              <w:rPr>
                <w:rFonts w:ascii="Arial" w:hAnsi="Arial" w:cs="Arial"/>
                <w:b w:val="0"/>
                <w:bCs/>
              </w:rPr>
              <w:t>enterprises</w:t>
            </w:r>
            <w:proofErr w:type="gramEnd"/>
            <w:r w:rsidRPr="00021052">
              <w:rPr>
                <w:rFonts w:ascii="Arial" w:hAnsi="Arial" w:cs="Arial"/>
                <w:b w:val="0"/>
                <w:bCs/>
              </w:rPr>
              <w:t xml:space="preserve"> and the voluntary sector</w:t>
            </w:r>
          </w:p>
        </w:tc>
      </w:tr>
      <w:tr w:rsidR="00984200" w:rsidRPr="00021052" w14:paraId="69E77F2D" w14:textId="77777777" w:rsidTr="00DE0995">
        <w:trPr>
          <w:trHeight w:val="567"/>
        </w:trPr>
        <w:tc>
          <w:tcPr>
            <w:tcW w:w="8214" w:type="dxa"/>
            <w:vAlign w:val="center"/>
          </w:tcPr>
          <w:p w14:paraId="3BA5FCFE" w14:textId="77777777" w:rsidR="00984200" w:rsidRPr="00021052" w:rsidRDefault="00984200" w:rsidP="00984200">
            <w:pPr>
              <w:pStyle w:val="BodyText"/>
              <w:spacing w:line="300" w:lineRule="auto"/>
              <w:jc w:val="both"/>
              <w:rPr>
                <w:rFonts w:ascii="Arial" w:hAnsi="Arial" w:cs="Arial"/>
                <w:b w:val="0"/>
                <w:bCs/>
              </w:rPr>
            </w:pPr>
            <w:r w:rsidRPr="00021052">
              <w:rPr>
                <w:rFonts w:ascii="Arial" w:hAnsi="Arial" w:cs="Arial"/>
                <w:b w:val="0"/>
                <w:bCs/>
              </w:rPr>
              <w:t>Job shadowing opportunities offered</w:t>
            </w:r>
          </w:p>
        </w:tc>
      </w:tr>
      <w:tr w:rsidR="00021052" w:rsidRPr="00021052" w14:paraId="7B1E69D9" w14:textId="77777777" w:rsidTr="00DE0995">
        <w:trPr>
          <w:trHeight w:val="567"/>
        </w:trPr>
        <w:tc>
          <w:tcPr>
            <w:tcW w:w="8214" w:type="dxa"/>
            <w:vAlign w:val="center"/>
          </w:tcPr>
          <w:p w14:paraId="37D82C0B" w14:textId="0D5F885A" w:rsidR="00021052" w:rsidRPr="00021052" w:rsidRDefault="00021052" w:rsidP="00984200">
            <w:pPr>
              <w:pStyle w:val="BodyText"/>
              <w:spacing w:line="300" w:lineRule="auto"/>
              <w:jc w:val="both"/>
              <w:rPr>
                <w:rFonts w:ascii="Arial" w:hAnsi="Arial" w:cs="Arial"/>
                <w:b w:val="0"/>
                <w:bCs/>
              </w:rPr>
            </w:pPr>
            <w:r w:rsidRPr="00021052">
              <w:rPr>
                <w:rFonts w:ascii="Arial" w:hAnsi="Arial" w:cs="Arial"/>
                <w:b w:val="0"/>
                <w:bCs/>
              </w:rPr>
              <w:t>Offer mock interviews</w:t>
            </w:r>
          </w:p>
        </w:tc>
      </w:tr>
      <w:tr w:rsidR="00021052" w:rsidRPr="00021052" w14:paraId="5BD50D6F" w14:textId="77777777" w:rsidTr="00DE0995">
        <w:trPr>
          <w:trHeight w:val="567"/>
        </w:trPr>
        <w:tc>
          <w:tcPr>
            <w:tcW w:w="8214" w:type="dxa"/>
            <w:vAlign w:val="center"/>
          </w:tcPr>
          <w:p w14:paraId="67FC79AF" w14:textId="407847C0" w:rsidR="00021052" w:rsidRPr="00021052" w:rsidRDefault="00021052" w:rsidP="00984200">
            <w:pPr>
              <w:pStyle w:val="BodyText"/>
              <w:spacing w:line="300" w:lineRule="auto"/>
              <w:jc w:val="both"/>
              <w:rPr>
                <w:rFonts w:ascii="Arial" w:hAnsi="Arial" w:cs="Arial"/>
                <w:b w:val="0"/>
                <w:bCs/>
              </w:rPr>
            </w:pPr>
            <w:r w:rsidRPr="00021052">
              <w:rPr>
                <w:rFonts w:ascii="Arial" w:hAnsi="Arial" w:cs="Arial"/>
                <w:b w:val="0"/>
                <w:bCs/>
              </w:rPr>
              <w:t>Become a mentor for a young person</w:t>
            </w:r>
          </w:p>
        </w:tc>
      </w:tr>
      <w:tr w:rsidR="00B7131A" w:rsidRPr="00021052" w14:paraId="5292E96F" w14:textId="77777777" w:rsidTr="00DE0995">
        <w:trPr>
          <w:trHeight w:val="567"/>
        </w:trPr>
        <w:tc>
          <w:tcPr>
            <w:tcW w:w="8214" w:type="dxa"/>
            <w:vAlign w:val="center"/>
          </w:tcPr>
          <w:p w14:paraId="41AE30CC" w14:textId="5FEDA79E" w:rsidR="00B7131A" w:rsidRPr="00021052" w:rsidRDefault="00B7131A" w:rsidP="00984200">
            <w:pPr>
              <w:pStyle w:val="BodyText"/>
              <w:spacing w:line="300" w:lineRule="auto"/>
              <w:jc w:val="both"/>
              <w:rPr>
                <w:rFonts w:ascii="Arial" w:hAnsi="Arial" w:cs="Arial"/>
                <w:b w:val="0"/>
                <w:bCs/>
              </w:rPr>
            </w:pPr>
            <w:r w:rsidRPr="00021052">
              <w:rPr>
                <w:rFonts w:ascii="Arial" w:hAnsi="Arial" w:cs="Arial"/>
                <w:b w:val="0"/>
                <w:bCs/>
              </w:rPr>
              <w:t>Offer work experience opportunities</w:t>
            </w:r>
            <w:r w:rsidR="00021052" w:rsidRPr="00021052">
              <w:rPr>
                <w:rFonts w:ascii="Arial" w:hAnsi="Arial" w:cs="Arial"/>
                <w:b w:val="0"/>
                <w:bCs/>
              </w:rPr>
              <w:t xml:space="preserve">, </w:t>
            </w:r>
            <w:proofErr w:type="gramStart"/>
            <w:r w:rsidR="00021052" w:rsidRPr="00021052">
              <w:rPr>
                <w:rFonts w:ascii="Arial" w:hAnsi="Arial" w:cs="Arial"/>
                <w:b w:val="0"/>
                <w:bCs/>
              </w:rPr>
              <w:t>placements</w:t>
            </w:r>
            <w:proofErr w:type="gramEnd"/>
            <w:r w:rsidRPr="00021052">
              <w:rPr>
                <w:rFonts w:ascii="Arial" w:hAnsi="Arial" w:cs="Arial"/>
                <w:b w:val="0"/>
                <w:bCs/>
              </w:rPr>
              <w:t xml:space="preserve"> or formal apprenticeships to school children and leavers</w:t>
            </w:r>
          </w:p>
        </w:tc>
      </w:tr>
      <w:tr w:rsidR="00B7131A" w:rsidRPr="00021052" w14:paraId="17ACFE4F" w14:textId="77777777" w:rsidTr="00DE0995">
        <w:trPr>
          <w:trHeight w:val="567"/>
        </w:trPr>
        <w:tc>
          <w:tcPr>
            <w:tcW w:w="8214" w:type="dxa"/>
            <w:vAlign w:val="center"/>
          </w:tcPr>
          <w:p w14:paraId="3B1E6247" w14:textId="656A8EC9" w:rsidR="00B7131A" w:rsidRPr="00021052" w:rsidRDefault="00B7131A" w:rsidP="00984200">
            <w:pPr>
              <w:pStyle w:val="BodyText"/>
              <w:spacing w:line="300" w:lineRule="auto"/>
              <w:jc w:val="both"/>
              <w:rPr>
                <w:rFonts w:ascii="Arial" w:hAnsi="Arial" w:cs="Arial"/>
                <w:b w:val="0"/>
                <w:bCs/>
              </w:rPr>
            </w:pPr>
            <w:r w:rsidRPr="00021052">
              <w:rPr>
                <w:rFonts w:ascii="Arial" w:hAnsi="Arial" w:cs="Arial"/>
                <w:b w:val="0"/>
                <w:bCs/>
              </w:rPr>
              <w:t>Participate in/facilitate Industry Awareness Days/Workshops to enable young people to gain a meaningful insight into your sector and the career progression pathways available</w:t>
            </w:r>
          </w:p>
        </w:tc>
      </w:tr>
      <w:tr w:rsidR="00021052" w:rsidRPr="00021052" w14:paraId="2A4179FF" w14:textId="77777777" w:rsidTr="00DE0995">
        <w:trPr>
          <w:trHeight w:val="567"/>
        </w:trPr>
        <w:tc>
          <w:tcPr>
            <w:tcW w:w="8214" w:type="dxa"/>
            <w:vAlign w:val="center"/>
          </w:tcPr>
          <w:p w14:paraId="2341B174" w14:textId="577C4BD5" w:rsidR="00021052" w:rsidRPr="00021052" w:rsidRDefault="00021052" w:rsidP="00984200">
            <w:pPr>
              <w:pStyle w:val="BodyText"/>
              <w:spacing w:line="300" w:lineRule="auto"/>
              <w:jc w:val="both"/>
              <w:rPr>
                <w:rFonts w:ascii="Arial" w:hAnsi="Arial" w:cs="Arial"/>
                <w:b w:val="0"/>
                <w:bCs/>
              </w:rPr>
            </w:pPr>
            <w:r w:rsidRPr="00021052">
              <w:rPr>
                <w:rFonts w:ascii="Arial" w:hAnsi="Arial" w:cs="Arial"/>
                <w:b w:val="0"/>
                <w:bCs/>
              </w:rPr>
              <w:t>Support the design of career and education pathways</w:t>
            </w:r>
          </w:p>
        </w:tc>
      </w:tr>
      <w:tr w:rsidR="00B7131A" w:rsidRPr="00021052" w14:paraId="7E4D49EA" w14:textId="77777777" w:rsidTr="00DE0995">
        <w:trPr>
          <w:trHeight w:val="567"/>
        </w:trPr>
        <w:tc>
          <w:tcPr>
            <w:tcW w:w="8214" w:type="dxa"/>
            <w:vAlign w:val="center"/>
          </w:tcPr>
          <w:p w14:paraId="1C2CD0A7" w14:textId="5D9417E3" w:rsidR="00B7131A" w:rsidRPr="00021052" w:rsidRDefault="00B7131A" w:rsidP="00984200">
            <w:pPr>
              <w:pStyle w:val="BodyText"/>
              <w:spacing w:line="300" w:lineRule="auto"/>
              <w:jc w:val="both"/>
              <w:rPr>
                <w:rFonts w:ascii="Arial" w:hAnsi="Arial" w:cs="Arial"/>
                <w:b w:val="0"/>
                <w:bCs/>
              </w:rPr>
            </w:pPr>
            <w:r w:rsidRPr="00021052">
              <w:rPr>
                <w:rFonts w:ascii="Arial" w:hAnsi="Arial" w:cs="Arial"/>
                <w:b w:val="0"/>
                <w:bCs/>
              </w:rPr>
              <w:t>Provide mentoring support to other SMEs and microbusinesses, for example around supply chain opportunities</w:t>
            </w:r>
          </w:p>
        </w:tc>
      </w:tr>
      <w:tr w:rsidR="00021052" w:rsidRPr="00021052" w14:paraId="1DC71E3E" w14:textId="77777777" w:rsidTr="00DE0995">
        <w:trPr>
          <w:trHeight w:val="567"/>
        </w:trPr>
        <w:tc>
          <w:tcPr>
            <w:tcW w:w="8214" w:type="dxa"/>
            <w:vAlign w:val="center"/>
          </w:tcPr>
          <w:p w14:paraId="49C4CBB1" w14:textId="234D717E" w:rsidR="00021052" w:rsidRPr="00021052" w:rsidRDefault="00021052" w:rsidP="00984200">
            <w:pPr>
              <w:pStyle w:val="BodyText"/>
              <w:spacing w:line="300" w:lineRule="auto"/>
              <w:jc w:val="both"/>
              <w:rPr>
                <w:rFonts w:ascii="Arial" w:hAnsi="Arial" w:cs="Arial"/>
                <w:b w:val="0"/>
                <w:bCs/>
              </w:rPr>
            </w:pPr>
            <w:r w:rsidRPr="00021052">
              <w:rPr>
                <w:rFonts w:ascii="Arial" w:hAnsi="Arial" w:cs="Arial"/>
                <w:b w:val="0"/>
                <w:bCs/>
              </w:rPr>
              <w:t>Participate in focus groups/surveys</w:t>
            </w:r>
          </w:p>
        </w:tc>
      </w:tr>
      <w:tr w:rsidR="00021052" w:rsidRPr="00021052" w14:paraId="4366AC93" w14:textId="77777777" w:rsidTr="00DE0995">
        <w:trPr>
          <w:trHeight w:val="567"/>
        </w:trPr>
        <w:tc>
          <w:tcPr>
            <w:tcW w:w="8214" w:type="dxa"/>
            <w:vAlign w:val="center"/>
          </w:tcPr>
          <w:p w14:paraId="637CBCDF" w14:textId="7FB5F5EE" w:rsidR="00021052" w:rsidRPr="00021052" w:rsidRDefault="00021052" w:rsidP="00984200">
            <w:pPr>
              <w:pStyle w:val="BodyText"/>
              <w:spacing w:line="300" w:lineRule="auto"/>
              <w:jc w:val="both"/>
              <w:rPr>
                <w:rFonts w:ascii="Arial" w:hAnsi="Arial" w:cs="Arial"/>
                <w:b w:val="0"/>
                <w:bCs/>
              </w:rPr>
            </w:pPr>
            <w:r w:rsidRPr="00021052">
              <w:rPr>
                <w:rFonts w:ascii="Arial" w:hAnsi="Arial" w:cs="Arial"/>
                <w:b w:val="0"/>
                <w:bCs/>
              </w:rPr>
              <w:t>Deliver industry challenges</w:t>
            </w:r>
          </w:p>
        </w:tc>
      </w:tr>
      <w:tr w:rsidR="00021052" w:rsidRPr="00DE0995" w14:paraId="6DFFF0DC" w14:textId="77777777" w:rsidTr="00DE0995">
        <w:trPr>
          <w:trHeight w:val="567"/>
        </w:trPr>
        <w:tc>
          <w:tcPr>
            <w:tcW w:w="8214" w:type="dxa"/>
            <w:vAlign w:val="center"/>
          </w:tcPr>
          <w:p w14:paraId="03910881" w14:textId="28C1E711" w:rsidR="00021052" w:rsidRPr="00021052" w:rsidRDefault="00021052" w:rsidP="00984200">
            <w:pPr>
              <w:pStyle w:val="BodyText"/>
              <w:spacing w:line="300" w:lineRule="auto"/>
              <w:jc w:val="both"/>
              <w:rPr>
                <w:rFonts w:ascii="Arial" w:hAnsi="Arial" w:cs="Arial"/>
                <w:b w:val="0"/>
                <w:bCs/>
              </w:rPr>
            </w:pPr>
            <w:r w:rsidRPr="00021052">
              <w:rPr>
                <w:rFonts w:ascii="Arial" w:hAnsi="Arial" w:cs="Arial"/>
                <w:b w:val="0"/>
                <w:bCs/>
              </w:rPr>
              <w:t>Support Education-Business Partnerships</w:t>
            </w:r>
          </w:p>
        </w:tc>
      </w:tr>
    </w:tbl>
    <w:p w14:paraId="1BC00B3B" w14:textId="77777777" w:rsidR="00021052" w:rsidRDefault="00021052" w:rsidP="00021052">
      <w:pPr>
        <w:pStyle w:val="BodyText"/>
        <w:spacing w:line="300" w:lineRule="auto"/>
        <w:rPr>
          <w:rFonts w:ascii="Arial" w:hAnsi="Arial" w:cs="Arial"/>
          <w:bCs/>
        </w:rPr>
      </w:pPr>
    </w:p>
    <w:p w14:paraId="0175AB38" w14:textId="02A8AB4B" w:rsidR="00DE0995" w:rsidRDefault="00021052" w:rsidP="00021052">
      <w:pPr>
        <w:pStyle w:val="BodyText"/>
        <w:spacing w:line="300" w:lineRule="auto"/>
        <w:rPr>
          <w:rFonts w:ascii="Arial" w:hAnsi="Arial" w:cs="Arial"/>
          <w:bCs/>
        </w:rPr>
      </w:pPr>
      <w:r w:rsidRPr="00021052">
        <w:rPr>
          <w:rFonts w:ascii="Arial" w:hAnsi="Arial" w:cs="Arial"/>
          <w:bCs/>
        </w:rPr>
        <w:tab/>
      </w:r>
    </w:p>
    <w:p w14:paraId="4A42140B" w14:textId="19A46A0C" w:rsidR="0038048E" w:rsidRPr="00E81F66" w:rsidRDefault="00DE0995" w:rsidP="0038048E">
      <w:pPr>
        <w:pStyle w:val="BodyText"/>
        <w:spacing w:line="300" w:lineRule="auto"/>
        <w:rPr>
          <w:rFonts w:ascii="Arial" w:hAnsi="Arial" w:cs="Arial"/>
          <w:bCs/>
          <w:sz w:val="24"/>
          <w:szCs w:val="24"/>
        </w:rPr>
      </w:pPr>
      <w:bookmarkStart w:id="5" w:name="_Hlk81921401"/>
      <w:r>
        <w:rPr>
          <w:rFonts w:ascii="Arial" w:hAnsi="Arial" w:cs="Arial"/>
          <w:bCs/>
          <w:sz w:val="24"/>
          <w:szCs w:val="24"/>
        </w:rPr>
        <w:t>4</w:t>
      </w:r>
      <w:r w:rsidR="002F741C" w:rsidRPr="00E81F66">
        <w:rPr>
          <w:rFonts w:ascii="Arial" w:hAnsi="Arial" w:cs="Arial"/>
          <w:bCs/>
          <w:sz w:val="24"/>
          <w:szCs w:val="24"/>
        </w:rPr>
        <w:t xml:space="preserve">)  </w:t>
      </w:r>
      <w:r w:rsidR="00AA7CD3">
        <w:rPr>
          <w:rFonts w:ascii="Arial" w:hAnsi="Arial" w:cs="Arial"/>
          <w:bCs/>
          <w:sz w:val="24"/>
          <w:szCs w:val="24"/>
        </w:rPr>
        <w:t>Grant application process</w:t>
      </w:r>
    </w:p>
    <w:p w14:paraId="6407D4D8" w14:textId="77777777" w:rsidR="00CF07E3" w:rsidRDefault="00CF07E3" w:rsidP="0038048E">
      <w:pPr>
        <w:pStyle w:val="BodyText"/>
        <w:spacing w:line="300" w:lineRule="auto"/>
        <w:rPr>
          <w:rFonts w:ascii="Arial" w:hAnsi="Arial" w:cs="Arial"/>
          <w:bCs/>
        </w:rPr>
      </w:pPr>
    </w:p>
    <w:p w14:paraId="1B7D3D0F" w14:textId="77777777" w:rsidR="00F54504" w:rsidRPr="00A45F90" w:rsidRDefault="00F54504" w:rsidP="00F54504">
      <w:pPr>
        <w:pStyle w:val="BodyText"/>
        <w:spacing w:line="300" w:lineRule="auto"/>
        <w:jc w:val="both"/>
        <w:rPr>
          <w:rFonts w:ascii="Arial" w:hAnsi="Arial" w:cs="Arial"/>
          <w:bCs/>
          <w:sz w:val="24"/>
          <w:szCs w:val="24"/>
        </w:rPr>
      </w:pPr>
      <w:r w:rsidRPr="00A45F90">
        <w:rPr>
          <w:rFonts w:ascii="Arial" w:hAnsi="Arial" w:cs="Arial"/>
          <w:bCs/>
          <w:sz w:val="24"/>
          <w:szCs w:val="24"/>
        </w:rPr>
        <w:t xml:space="preserve">Preparing and submitting your </w:t>
      </w:r>
      <w:r w:rsidR="00AA7CD3">
        <w:rPr>
          <w:rFonts w:ascii="Arial" w:hAnsi="Arial" w:cs="Arial"/>
          <w:bCs/>
          <w:sz w:val="24"/>
          <w:szCs w:val="24"/>
        </w:rPr>
        <w:t>application</w:t>
      </w:r>
    </w:p>
    <w:p w14:paraId="597E146D" w14:textId="77777777" w:rsidR="00DE0995" w:rsidRDefault="0000684F" w:rsidP="00F54504">
      <w:pPr>
        <w:pStyle w:val="BodyText"/>
        <w:spacing w:line="300" w:lineRule="auto"/>
        <w:jc w:val="both"/>
        <w:rPr>
          <w:rFonts w:ascii="Arial" w:hAnsi="Arial" w:cs="Arial"/>
          <w:b w:val="0"/>
          <w:bCs/>
          <w:sz w:val="24"/>
          <w:szCs w:val="24"/>
        </w:rPr>
      </w:pPr>
      <w:r w:rsidRPr="00A45F90">
        <w:rPr>
          <w:rFonts w:ascii="Arial" w:hAnsi="Arial" w:cs="Arial"/>
          <w:b w:val="0"/>
          <w:bCs/>
          <w:sz w:val="24"/>
          <w:szCs w:val="24"/>
        </w:rPr>
        <w:t>Grant application forms are</w:t>
      </w:r>
      <w:r w:rsidR="00CC0F0A" w:rsidRPr="00A45F90">
        <w:rPr>
          <w:rFonts w:ascii="Arial" w:hAnsi="Arial" w:cs="Arial"/>
          <w:b w:val="0"/>
          <w:bCs/>
          <w:sz w:val="24"/>
          <w:szCs w:val="24"/>
        </w:rPr>
        <w:t xml:space="preserve"> available from the Council on request, either in electronic or paper version. However please discuss your ideas with a North Lanarkshire Council </w:t>
      </w:r>
      <w:r w:rsidR="00CC0F0A" w:rsidRPr="00482C26">
        <w:rPr>
          <w:rFonts w:ascii="Arial" w:hAnsi="Arial" w:cs="Arial"/>
          <w:b w:val="0"/>
          <w:bCs/>
          <w:sz w:val="24"/>
          <w:szCs w:val="24"/>
        </w:rPr>
        <w:t xml:space="preserve">officer </w:t>
      </w:r>
      <w:r w:rsidR="007E50AE">
        <w:rPr>
          <w:rFonts w:ascii="Arial" w:hAnsi="Arial" w:cs="Arial"/>
          <w:b w:val="0"/>
          <w:bCs/>
          <w:sz w:val="24"/>
          <w:szCs w:val="24"/>
        </w:rPr>
        <w:t xml:space="preserve">(via </w:t>
      </w:r>
      <w:hyperlink r:id="rId19" w:history="1">
        <w:r w:rsidR="007E50AE" w:rsidRPr="005E3D7D">
          <w:rPr>
            <w:rStyle w:val="Hyperlink"/>
            <w:rFonts w:ascii="Arial" w:hAnsi="Arial" w:cs="Arial"/>
            <w:b w:val="0"/>
            <w:bCs/>
            <w:sz w:val="24"/>
            <w:szCs w:val="24"/>
          </w:rPr>
          <w:t>BusinessFund@northlan.gov.uk</w:t>
        </w:r>
      </w:hyperlink>
      <w:r w:rsidR="007E50AE">
        <w:rPr>
          <w:rFonts w:ascii="Arial" w:hAnsi="Arial" w:cs="Arial"/>
          <w:b w:val="0"/>
          <w:bCs/>
          <w:sz w:val="24"/>
          <w:szCs w:val="24"/>
        </w:rPr>
        <w:t xml:space="preserve">) </w:t>
      </w:r>
      <w:r w:rsidR="005E2D66">
        <w:rPr>
          <w:rFonts w:ascii="Arial" w:hAnsi="Arial" w:cs="Arial"/>
          <w:b w:val="0"/>
          <w:bCs/>
          <w:sz w:val="24"/>
          <w:szCs w:val="24"/>
        </w:rPr>
        <w:t xml:space="preserve">or a Business Gateway Lanarkshire </w:t>
      </w:r>
    </w:p>
    <w:p w14:paraId="0EA15F4B" w14:textId="77777777" w:rsidR="00DE0995" w:rsidRDefault="00DE0995" w:rsidP="00F54504">
      <w:pPr>
        <w:pStyle w:val="BodyText"/>
        <w:spacing w:line="300" w:lineRule="auto"/>
        <w:jc w:val="both"/>
        <w:rPr>
          <w:rFonts w:ascii="Arial" w:hAnsi="Arial" w:cs="Arial"/>
          <w:b w:val="0"/>
          <w:bCs/>
          <w:sz w:val="24"/>
          <w:szCs w:val="24"/>
        </w:rPr>
      </w:pPr>
    </w:p>
    <w:p w14:paraId="2E9C3314" w14:textId="54E274A2" w:rsidR="00CC0F0A" w:rsidRPr="00A45F90" w:rsidRDefault="005E2D66" w:rsidP="00F54504">
      <w:pPr>
        <w:pStyle w:val="BodyText"/>
        <w:spacing w:line="300" w:lineRule="auto"/>
        <w:jc w:val="both"/>
        <w:rPr>
          <w:rFonts w:ascii="Arial" w:hAnsi="Arial" w:cs="Arial"/>
          <w:b w:val="0"/>
          <w:bCs/>
          <w:sz w:val="24"/>
          <w:szCs w:val="24"/>
        </w:rPr>
      </w:pPr>
      <w:r>
        <w:rPr>
          <w:rFonts w:ascii="Arial" w:hAnsi="Arial" w:cs="Arial"/>
          <w:b w:val="0"/>
          <w:bCs/>
          <w:sz w:val="24"/>
          <w:szCs w:val="24"/>
        </w:rPr>
        <w:t xml:space="preserve">adviser </w:t>
      </w:r>
      <w:r w:rsidR="007E50AE">
        <w:rPr>
          <w:rFonts w:ascii="Arial" w:hAnsi="Arial" w:cs="Arial"/>
          <w:b w:val="0"/>
          <w:bCs/>
          <w:sz w:val="24"/>
          <w:szCs w:val="24"/>
        </w:rPr>
        <w:t xml:space="preserve">(via </w:t>
      </w:r>
      <w:hyperlink r:id="rId20" w:history="1">
        <w:r w:rsidR="007E50AE" w:rsidRPr="005E3D7D">
          <w:rPr>
            <w:rStyle w:val="Hyperlink"/>
            <w:rFonts w:ascii="Arial" w:hAnsi="Arial" w:cs="Arial"/>
            <w:b w:val="0"/>
            <w:bCs/>
            <w:sz w:val="24"/>
            <w:szCs w:val="24"/>
          </w:rPr>
          <w:t>northlan@bgateway.com</w:t>
        </w:r>
      </w:hyperlink>
      <w:r w:rsidR="007E50AE">
        <w:rPr>
          <w:rFonts w:ascii="Arial" w:hAnsi="Arial" w:cs="Arial"/>
          <w:b w:val="0"/>
          <w:bCs/>
          <w:sz w:val="24"/>
          <w:szCs w:val="24"/>
        </w:rPr>
        <w:t xml:space="preserve">) </w:t>
      </w:r>
      <w:r w:rsidR="00CC0F0A" w:rsidRPr="00482C26">
        <w:rPr>
          <w:rFonts w:ascii="Arial" w:hAnsi="Arial" w:cs="Arial"/>
          <w:b w:val="0"/>
          <w:bCs/>
          <w:sz w:val="24"/>
          <w:szCs w:val="24"/>
        </w:rPr>
        <w:t>before completing a full grant application. This will help ensure that your business and the project seeking support are eligible to apply in principle. Guidance and advice to help you complete your application can also be provided.</w:t>
      </w:r>
      <w:r w:rsidR="00CC0F0A" w:rsidRPr="00A45F90">
        <w:rPr>
          <w:rFonts w:ascii="Arial" w:hAnsi="Arial" w:cs="Arial"/>
          <w:b w:val="0"/>
          <w:bCs/>
          <w:sz w:val="24"/>
          <w:szCs w:val="24"/>
        </w:rPr>
        <w:t xml:space="preserve">  </w:t>
      </w:r>
    </w:p>
    <w:p w14:paraId="39605CCF" w14:textId="77777777" w:rsidR="00CC0F0A" w:rsidRPr="00A45F90" w:rsidRDefault="00CC0F0A" w:rsidP="00F54504">
      <w:pPr>
        <w:pStyle w:val="BodyText"/>
        <w:spacing w:line="300" w:lineRule="auto"/>
        <w:jc w:val="both"/>
        <w:rPr>
          <w:rFonts w:ascii="Arial" w:hAnsi="Arial" w:cs="Arial"/>
          <w:b w:val="0"/>
          <w:bCs/>
          <w:sz w:val="24"/>
          <w:szCs w:val="24"/>
        </w:rPr>
      </w:pPr>
    </w:p>
    <w:p w14:paraId="45512DC9" w14:textId="77777777" w:rsidR="00DD2EBD" w:rsidRDefault="00CC0F0A" w:rsidP="00F54504">
      <w:pPr>
        <w:pStyle w:val="BodyText"/>
        <w:spacing w:line="300" w:lineRule="auto"/>
        <w:jc w:val="both"/>
        <w:rPr>
          <w:rFonts w:ascii="Arial" w:hAnsi="Arial" w:cs="Arial"/>
          <w:b w:val="0"/>
          <w:bCs/>
          <w:sz w:val="24"/>
          <w:szCs w:val="24"/>
        </w:rPr>
      </w:pPr>
      <w:r w:rsidRPr="00A45F90">
        <w:rPr>
          <w:rFonts w:ascii="Arial" w:hAnsi="Arial" w:cs="Arial"/>
          <w:b w:val="0"/>
          <w:bCs/>
          <w:sz w:val="24"/>
          <w:szCs w:val="24"/>
        </w:rPr>
        <w:t xml:space="preserve">Applicants may also benefit from </w:t>
      </w:r>
      <w:r w:rsidR="0000684F" w:rsidRPr="00A45F90">
        <w:rPr>
          <w:rFonts w:ascii="Arial" w:hAnsi="Arial" w:cs="Arial"/>
          <w:b w:val="0"/>
          <w:bCs/>
          <w:sz w:val="24"/>
          <w:szCs w:val="24"/>
        </w:rPr>
        <w:t>the</w:t>
      </w:r>
      <w:r w:rsidR="006D118B" w:rsidRPr="00A45F90">
        <w:rPr>
          <w:rFonts w:ascii="Arial" w:hAnsi="Arial" w:cs="Arial"/>
          <w:b w:val="0"/>
          <w:bCs/>
          <w:sz w:val="24"/>
          <w:szCs w:val="24"/>
        </w:rPr>
        <w:t xml:space="preserve"> comprehensive range of</w:t>
      </w:r>
      <w:r w:rsidRPr="00A45F90">
        <w:rPr>
          <w:rFonts w:ascii="Arial" w:hAnsi="Arial" w:cs="Arial"/>
          <w:b w:val="0"/>
          <w:bCs/>
          <w:sz w:val="24"/>
          <w:szCs w:val="24"/>
        </w:rPr>
        <w:t xml:space="preserve"> business support </w:t>
      </w:r>
      <w:r w:rsidR="0000684F" w:rsidRPr="00A45F90">
        <w:rPr>
          <w:rFonts w:ascii="Arial" w:hAnsi="Arial" w:cs="Arial"/>
          <w:b w:val="0"/>
          <w:bCs/>
          <w:sz w:val="24"/>
          <w:szCs w:val="24"/>
        </w:rPr>
        <w:t xml:space="preserve">available </w:t>
      </w:r>
      <w:r w:rsidRPr="00A45F90">
        <w:rPr>
          <w:rFonts w:ascii="Arial" w:hAnsi="Arial" w:cs="Arial"/>
          <w:b w:val="0"/>
          <w:bCs/>
          <w:sz w:val="24"/>
          <w:szCs w:val="24"/>
        </w:rPr>
        <w:t xml:space="preserve">from </w:t>
      </w:r>
      <w:r w:rsidR="006D118B" w:rsidRPr="00A45F90">
        <w:rPr>
          <w:rFonts w:ascii="Arial" w:hAnsi="Arial" w:cs="Arial"/>
          <w:b w:val="0"/>
          <w:bCs/>
          <w:sz w:val="24"/>
          <w:szCs w:val="24"/>
        </w:rPr>
        <w:t xml:space="preserve">the local Business Gateway service, which is managed by North </w:t>
      </w:r>
    </w:p>
    <w:p w14:paraId="4A949F51" w14:textId="77777777" w:rsidR="00DD2EBD" w:rsidRDefault="00DD2EBD" w:rsidP="00F54504">
      <w:pPr>
        <w:pStyle w:val="BodyText"/>
        <w:spacing w:line="300" w:lineRule="auto"/>
        <w:jc w:val="both"/>
        <w:rPr>
          <w:rFonts w:ascii="Arial" w:hAnsi="Arial" w:cs="Arial"/>
          <w:b w:val="0"/>
          <w:bCs/>
          <w:sz w:val="24"/>
          <w:szCs w:val="24"/>
        </w:rPr>
      </w:pPr>
    </w:p>
    <w:p w14:paraId="40D5432C" w14:textId="56565F58" w:rsidR="00F54504" w:rsidRPr="00A45F90" w:rsidRDefault="006D118B" w:rsidP="00F54504">
      <w:pPr>
        <w:pStyle w:val="BodyText"/>
        <w:spacing w:line="300" w:lineRule="auto"/>
        <w:jc w:val="both"/>
        <w:rPr>
          <w:rFonts w:ascii="Arial" w:hAnsi="Arial" w:cs="Arial"/>
          <w:b w:val="0"/>
          <w:bCs/>
          <w:sz w:val="24"/>
          <w:szCs w:val="24"/>
        </w:rPr>
      </w:pPr>
      <w:r w:rsidRPr="00A45F90">
        <w:rPr>
          <w:rFonts w:ascii="Arial" w:hAnsi="Arial" w:cs="Arial"/>
          <w:b w:val="0"/>
          <w:bCs/>
          <w:sz w:val="24"/>
          <w:szCs w:val="24"/>
        </w:rPr>
        <w:t>Lanarkshire Council</w:t>
      </w:r>
      <w:r w:rsidR="00CC0F0A" w:rsidRPr="00A45F90">
        <w:rPr>
          <w:rFonts w:ascii="Arial" w:hAnsi="Arial" w:cs="Arial"/>
          <w:b w:val="0"/>
          <w:bCs/>
          <w:sz w:val="24"/>
          <w:szCs w:val="24"/>
        </w:rPr>
        <w:t xml:space="preserve">. </w:t>
      </w:r>
      <w:r w:rsidRPr="00A45F90">
        <w:rPr>
          <w:rFonts w:ascii="Arial" w:hAnsi="Arial" w:cs="Arial"/>
          <w:b w:val="0"/>
          <w:bCs/>
          <w:sz w:val="24"/>
          <w:szCs w:val="24"/>
        </w:rPr>
        <w:t>Business Gateway Lanarkshire a</w:t>
      </w:r>
      <w:r w:rsidR="00CC0F0A" w:rsidRPr="00A45F90">
        <w:rPr>
          <w:rFonts w:ascii="Arial" w:hAnsi="Arial" w:cs="Arial"/>
          <w:b w:val="0"/>
          <w:bCs/>
          <w:sz w:val="24"/>
          <w:szCs w:val="24"/>
        </w:rPr>
        <w:t xml:space="preserve">dvisers </w:t>
      </w:r>
      <w:r w:rsidR="0000684F" w:rsidRPr="00A45F90">
        <w:rPr>
          <w:rFonts w:ascii="Arial" w:hAnsi="Arial" w:cs="Arial"/>
          <w:b w:val="0"/>
          <w:bCs/>
          <w:sz w:val="24"/>
          <w:szCs w:val="24"/>
        </w:rPr>
        <w:t>offer a range of</w:t>
      </w:r>
      <w:r w:rsidR="00CC0F0A" w:rsidRPr="00A45F90">
        <w:rPr>
          <w:rFonts w:ascii="Arial" w:hAnsi="Arial" w:cs="Arial"/>
          <w:b w:val="0"/>
          <w:bCs/>
          <w:sz w:val="24"/>
          <w:szCs w:val="24"/>
        </w:rPr>
        <w:t xml:space="preserve"> advice and expertise on a wide range of topics including business growth and development. </w:t>
      </w:r>
      <w:r w:rsidR="00AA7CD3">
        <w:rPr>
          <w:rFonts w:ascii="Arial" w:hAnsi="Arial" w:cs="Arial"/>
          <w:b w:val="0"/>
          <w:bCs/>
          <w:sz w:val="24"/>
          <w:szCs w:val="24"/>
        </w:rPr>
        <w:t xml:space="preserve">Advisers can also help you prepare and submit your </w:t>
      </w:r>
      <w:r w:rsidR="0015397F">
        <w:rPr>
          <w:rFonts w:ascii="Arial" w:hAnsi="Arial" w:cs="Arial"/>
          <w:b w:val="0"/>
          <w:bCs/>
          <w:sz w:val="24"/>
          <w:szCs w:val="24"/>
        </w:rPr>
        <w:t>BRGF</w:t>
      </w:r>
      <w:r w:rsidR="00AA7CD3">
        <w:rPr>
          <w:rFonts w:ascii="Arial" w:hAnsi="Arial" w:cs="Arial"/>
          <w:b w:val="0"/>
          <w:bCs/>
          <w:sz w:val="24"/>
          <w:szCs w:val="24"/>
        </w:rPr>
        <w:t xml:space="preserve"> grant application. </w:t>
      </w:r>
      <w:r w:rsidR="00CC0F0A" w:rsidRPr="00A45F90">
        <w:rPr>
          <w:rFonts w:ascii="Arial" w:hAnsi="Arial" w:cs="Arial"/>
          <w:b w:val="0"/>
          <w:bCs/>
          <w:sz w:val="24"/>
          <w:szCs w:val="24"/>
        </w:rPr>
        <w:t xml:space="preserve">If you wish to </w:t>
      </w:r>
      <w:r w:rsidRPr="00A45F90">
        <w:rPr>
          <w:rFonts w:ascii="Arial" w:hAnsi="Arial" w:cs="Arial"/>
          <w:b w:val="0"/>
          <w:bCs/>
          <w:sz w:val="24"/>
          <w:szCs w:val="24"/>
        </w:rPr>
        <w:t>discuss your growth plans with</w:t>
      </w:r>
      <w:r w:rsidR="00CC0F0A" w:rsidRPr="00A45F90">
        <w:rPr>
          <w:rFonts w:ascii="Arial" w:hAnsi="Arial" w:cs="Arial"/>
          <w:b w:val="0"/>
          <w:bCs/>
          <w:sz w:val="24"/>
          <w:szCs w:val="24"/>
        </w:rPr>
        <w:t xml:space="preserve"> Business </w:t>
      </w:r>
      <w:proofErr w:type="gramStart"/>
      <w:r w:rsidR="00CC0F0A" w:rsidRPr="00A45F90">
        <w:rPr>
          <w:rFonts w:ascii="Arial" w:hAnsi="Arial" w:cs="Arial"/>
          <w:b w:val="0"/>
          <w:bCs/>
          <w:sz w:val="24"/>
          <w:szCs w:val="24"/>
        </w:rPr>
        <w:t>Gateway Lanarkshire</w:t>
      </w:r>
      <w:proofErr w:type="gramEnd"/>
      <w:r w:rsidR="00CC0F0A" w:rsidRPr="00A45F90">
        <w:rPr>
          <w:rFonts w:ascii="Arial" w:hAnsi="Arial" w:cs="Arial"/>
          <w:b w:val="0"/>
          <w:bCs/>
          <w:sz w:val="24"/>
          <w:szCs w:val="24"/>
        </w:rPr>
        <w:t xml:space="preserve"> </w:t>
      </w:r>
      <w:r w:rsidRPr="00A45F90">
        <w:rPr>
          <w:rFonts w:ascii="Arial" w:hAnsi="Arial" w:cs="Arial"/>
          <w:b w:val="0"/>
          <w:bCs/>
          <w:sz w:val="24"/>
          <w:szCs w:val="24"/>
        </w:rPr>
        <w:t xml:space="preserve">contact them </w:t>
      </w:r>
      <w:r w:rsidR="00CC0F0A" w:rsidRPr="00A45F90">
        <w:rPr>
          <w:rFonts w:ascii="Arial" w:hAnsi="Arial" w:cs="Arial"/>
          <w:b w:val="0"/>
          <w:bCs/>
          <w:sz w:val="24"/>
          <w:szCs w:val="24"/>
        </w:rPr>
        <w:t xml:space="preserve">directly on </w:t>
      </w:r>
      <w:r w:rsidR="005E2D66">
        <w:rPr>
          <w:rFonts w:ascii="Arial" w:hAnsi="Arial" w:cs="Arial"/>
          <w:b w:val="0"/>
          <w:bCs/>
          <w:sz w:val="24"/>
          <w:szCs w:val="24"/>
        </w:rPr>
        <w:t>01698</w:t>
      </w:r>
      <w:r w:rsidR="005E2D66" w:rsidRPr="00A45F90">
        <w:rPr>
          <w:rFonts w:ascii="Arial" w:hAnsi="Arial" w:cs="Arial"/>
          <w:b w:val="0"/>
          <w:bCs/>
          <w:sz w:val="24"/>
          <w:szCs w:val="24"/>
        </w:rPr>
        <w:t xml:space="preserve"> </w:t>
      </w:r>
      <w:r w:rsidR="005E2D66">
        <w:rPr>
          <w:rFonts w:ascii="Arial" w:hAnsi="Arial" w:cs="Arial"/>
          <w:b w:val="0"/>
          <w:bCs/>
          <w:sz w:val="24"/>
          <w:szCs w:val="24"/>
        </w:rPr>
        <w:t xml:space="preserve">756956, </w:t>
      </w:r>
      <w:hyperlink r:id="rId21" w:history="1">
        <w:r w:rsidR="005E2D66" w:rsidRPr="00295C37">
          <w:rPr>
            <w:rStyle w:val="Hyperlink"/>
            <w:rFonts w:ascii="Arial" w:hAnsi="Arial" w:cs="Arial"/>
            <w:b w:val="0"/>
            <w:bCs/>
            <w:sz w:val="24"/>
            <w:szCs w:val="24"/>
          </w:rPr>
          <w:t>northlan@bgateway.com</w:t>
        </w:r>
      </w:hyperlink>
      <w:r w:rsidR="005E2D66">
        <w:rPr>
          <w:rFonts w:ascii="Arial" w:hAnsi="Arial" w:cs="Arial"/>
          <w:b w:val="0"/>
          <w:bCs/>
          <w:sz w:val="24"/>
          <w:szCs w:val="24"/>
        </w:rPr>
        <w:t xml:space="preserve"> </w:t>
      </w:r>
      <w:r w:rsidR="00AA7CD3">
        <w:rPr>
          <w:rFonts w:ascii="Arial" w:hAnsi="Arial" w:cs="Arial"/>
          <w:b w:val="0"/>
          <w:bCs/>
          <w:sz w:val="24"/>
          <w:szCs w:val="24"/>
        </w:rPr>
        <w:t>to arrange a one-to-one meeting</w:t>
      </w:r>
      <w:r w:rsidR="00CC0F0A" w:rsidRPr="00A45F90">
        <w:rPr>
          <w:rFonts w:ascii="Arial" w:hAnsi="Arial" w:cs="Arial"/>
          <w:b w:val="0"/>
          <w:bCs/>
          <w:sz w:val="24"/>
          <w:szCs w:val="24"/>
        </w:rPr>
        <w:t>.</w:t>
      </w:r>
    </w:p>
    <w:p w14:paraId="507EBDE2" w14:textId="77777777" w:rsidR="000075BE" w:rsidRDefault="000075BE" w:rsidP="00F54504">
      <w:pPr>
        <w:pStyle w:val="BodyText"/>
        <w:spacing w:line="300" w:lineRule="auto"/>
        <w:jc w:val="both"/>
        <w:rPr>
          <w:rFonts w:ascii="Arial" w:hAnsi="Arial" w:cs="Arial"/>
          <w:b w:val="0"/>
          <w:bCs/>
          <w:color w:val="FF0000"/>
          <w:sz w:val="24"/>
          <w:szCs w:val="24"/>
        </w:rPr>
      </w:pPr>
    </w:p>
    <w:p w14:paraId="29476B35" w14:textId="77777777" w:rsidR="000075BE" w:rsidRPr="000075BE" w:rsidRDefault="005A1E07" w:rsidP="000075BE">
      <w:pPr>
        <w:pStyle w:val="BodyText"/>
        <w:spacing w:line="300" w:lineRule="auto"/>
        <w:outlineLvl w:val="0"/>
        <w:rPr>
          <w:rFonts w:ascii="Arial" w:hAnsi="Arial" w:cs="Arial"/>
          <w:bCs/>
          <w:sz w:val="24"/>
          <w:szCs w:val="24"/>
        </w:rPr>
      </w:pPr>
      <w:r>
        <w:rPr>
          <w:rFonts w:ascii="Arial" w:hAnsi="Arial" w:cs="Arial"/>
          <w:bCs/>
          <w:sz w:val="24"/>
          <w:szCs w:val="24"/>
        </w:rPr>
        <w:t>How much grant can I apply for?</w:t>
      </w:r>
    </w:p>
    <w:p w14:paraId="33E89D82" w14:textId="3D3CB185" w:rsidR="000075BE" w:rsidRPr="00EA685D" w:rsidRDefault="000075BE" w:rsidP="000075BE">
      <w:pPr>
        <w:pStyle w:val="BodyText"/>
        <w:spacing w:line="300" w:lineRule="auto"/>
        <w:outlineLvl w:val="0"/>
        <w:rPr>
          <w:rFonts w:ascii="Arial" w:hAnsi="Arial" w:cs="Arial"/>
          <w:b w:val="0"/>
          <w:bCs/>
          <w:sz w:val="24"/>
          <w:szCs w:val="24"/>
        </w:rPr>
      </w:pPr>
      <w:r w:rsidRPr="000075BE">
        <w:rPr>
          <w:rFonts w:ascii="Arial" w:hAnsi="Arial" w:cs="Arial"/>
          <w:b w:val="0"/>
          <w:bCs/>
          <w:sz w:val="24"/>
          <w:szCs w:val="24"/>
        </w:rPr>
        <w:t xml:space="preserve">The </w:t>
      </w:r>
      <w:r>
        <w:rPr>
          <w:rFonts w:ascii="Arial" w:hAnsi="Arial" w:cs="Arial"/>
          <w:b w:val="0"/>
          <w:bCs/>
          <w:sz w:val="24"/>
          <w:szCs w:val="24"/>
        </w:rPr>
        <w:t>maximum grant award under</w:t>
      </w:r>
      <w:r w:rsidRPr="000075BE">
        <w:rPr>
          <w:rFonts w:ascii="Arial" w:hAnsi="Arial" w:cs="Arial"/>
          <w:b w:val="0"/>
          <w:bCs/>
          <w:sz w:val="24"/>
          <w:szCs w:val="24"/>
        </w:rPr>
        <w:t xml:space="preserve"> each grant category </w:t>
      </w:r>
      <w:r w:rsidR="00AA7CD3">
        <w:rPr>
          <w:rFonts w:ascii="Arial" w:hAnsi="Arial" w:cs="Arial"/>
          <w:b w:val="0"/>
          <w:bCs/>
          <w:sz w:val="24"/>
          <w:szCs w:val="24"/>
        </w:rPr>
        <w:t>during 20</w:t>
      </w:r>
      <w:r w:rsidR="0015397F">
        <w:rPr>
          <w:rFonts w:ascii="Arial" w:hAnsi="Arial" w:cs="Arial"/>
          <w:b w:val="0"/>
          <w:bCs/>
          <w:sz w:val="24"/>
          <w:szCs w:val="24"/>
        </w:rPr>
        <w:t>2</w:t>
      </w:r>
      <w:r w:rsidR="00E869D5">
        <w:rPr>
          <w:rFonts w:ascii="Arial" w:hAnsi="Arial" w:cs="Arial"/>
          <w:b w:val="0"/>
          <w:bCs/>
          <w:sz w:val="24"/>
          <w:szCs w:val="24"/>
        </w:rPr>
        <w:t>2</w:t>
      </w:r>
      <w:r w:rsidR="00AA7CD3">
        <w:rPr>
          <w:rFonts w:ascii="Arial" w:hAnsi="Arial" w:cs="Arial"/>
          <w:b w:val="0"/>
          <w:bCs/>
          <w:sz w:val="24"/>
          <w:szCs w:val="24"/>
        </w:rPr>
        <w:t>/2</w:t>
      </w:r>
      <w:r w:rsidR="00E869D5">
        <w:rPr>
          <w:rFonts w:ascii="Arial" w:hAnsi="Arial" w:cs="Arial"/>
          <w:b w:val="0"/>
          <w:bCs/>
          <w:sz w:val="24"/>
          <w:szCs w:val="24"/>
        </w:rPr>
        <w:t>3</w:t>
      </w:r>
      <w:r w:rsidR="005A1E07">
        <w:rPr>
          <w:rFonts w:ascii="Arial" w:hAnsi="Arial" w:cs="Arial"/>
          <w:b w:val="0"/>
          <w:bCs/>
          <w:sz w:val="24"/>
          <w:szCs w:val="24"/>
        </w:rPr>
        <w:t xml:space="preserve"> </w:t>
      </w:r>
      <w:r w:rsidRPr="00EA685D">
        <w:rPr>
          <w:rFonts w:ascii="Arial" w:hAnsi="Arial" w:cs="Arial"/>
          <w:b w:val="0"/>
          <w:bCs/>
          <w:sz w:val="24"/>
          <w:szCs w:val="24"/>
        </w:rPr>
        <w:t xml:space="preserve">is as follows. Note in each case that grants can only contribute </w:t>
      </w:r>
      <w:r w:rsidRPr="00EA685D">
        <w:rPr>
          <w:rFonts w:ascii="Arial" w:hAnsi="Arial" w:cs="Arial"/>
          <w:bCs/>
          <w:sz w:val="24"/>
          <w:szCs w:val="24"/>
        </w:rPr>
        <w:t>up to 50%</w:t>
      </w:r>
      <w:r w:rsidRPr="00EA685D">
        <w:rPr>
          <w:rFonts w:ascii="Arial" w:hAnsi="Arial" w:cs="Arial"/>
          <w:b w:val="0"/>
          <w:bCs/>
          <w:sz w:val="24"/>
          <w:szCs w:val="24"/>
        </w:rPr>
        <w:t xml:space="preserve"> towards eligible project costs:</w:t>
      </w:r>
    </w:p>
    <w:p w14:paraId="2C20486F" w14:textId="77777777" w:rsidR="00F737DA" w:rsidRDefault="00F737DA" w:rsidP="000075BE">
      <w:pPr>
        <w:pStyle w:val="BodyText"/>
        <w:spacing w:line="300" w:lineRule="auto"/>
        <w:outlineLvl w:val="0"/>
        <w:rPr>
          <w:rFonts w:ascii="Arial" w:hAnsi="Arial" w:cs="Arial"/>
          <w:b w:val="0"/>
          <w:bCs/>
          <w:sz w:val="24"/>
          <w:szCs w:val="24"/>
        </w:rPr>
      </w:pPr>
    </w:p>
    <w:tbl>
      <w:tblPr>
        <w:tblStyle w:val="TableGrid"/>
        <w:tblW w:w="0" w:type="auto"/>
        <w:tblInd w:w="720" w:type="dxa"/>
        <w:tblLook w:val="04A0" w:firstRow="1" w:lastRow="0" w:firstColumn="1" w:lastColumn="0" w:noHBand="0" w:noVBand="1"/>
      </w:tblPr>
      <w:tblGrid>
        <w:gridCol w:w="2394"/>
        <w:gridCol w:w="1701"/>
        <w:gridCol w:w="1843"/>
        <w:gridCol w:w="2126"/>
      </w:tblGrid>
      <w:tr w:rsidR="007C603C" w:rsidRPr="00DC78C8" w14:paraId="6DF43082" w14:textId="77777777" w:rsidTr="00DC78C8">
        <w:trPr>
          <w:trHeight w:val="425"/>
        </w:trPr>
        <w:tc>
          <w:tcPr>
            <w:tcW w:w="2394" w:type="dxa"/>
            <w:shd w:val="clear" w:color="auto" w:fill="D9D9D9" w:themeFill="background1" w:themeFillShade="D9"/>
          </w:tcPr>
          <w:p w14:paraId="05908D6C" w14:textId="77777777" w:rsidR="007C603C" w:rsidRPr="00DC78C8" w:rsidRDefault="007C603C" w:rsidP="00DC78C8">
            <w:pPr>
              <w:pStyle w:val="ListParagraph"/>
              <w:ind w:left="0"/>
              <w:rPr>
                <w:rFonts w:ascii="Arial" w:hAnsi="Arial" w:cs="Arial"/>
                <w:b/>
                <w:bCs/>
                <w:sz w:val="18"/>
                <w:szCs w:val="18"/>
              </w:rPr>
            </w:pPr>
            <w:bookmarkStart w:id="6" w:name="_Hlk115274364"/>
            <w:r w:rsidRPr="00DC78C8">
              <w:rPr>
                <w:rFonts w:ascii="Arial" w:hAnsi="Arial" w:cs="Arial"/>
                <w:b/>
                <w:bCs/>
                <w:sz w:val="18"/>
                <w:szCs w:val="18"/>
              </w:rPr>
              <w:t>Type of grant</w:t>
            </w:r>
          </w:p>
        </w:tc>
        <w:tc>
          <w:tcPr>
            <w:tcW w:w="1701" w:type="dxa"/>
            <w:shd w:val="clear" w:color="auto" w:fill="D9D9D9" w:themeFill="background1" w:themeFillShade="D9"/>
          </w:tcPr>
          <w:p w14:paraId="158E1D96" w14:textId="68F1B987" w:rsidR="007C603C" w:rsidRPr="00DC78C8" w:rsidRDefault="007C603C" w:rsidP="00DC78C8">
            <w:pPr>
              <w:pStyle w:val="ListParagraph"/>
              <w:ind w:left="0"/>
              <w:rPr>
                <w:rFonts w:ascii="Arial" w:hAnsi="Arial" w:cs="Arial"/>
                <w:b/>
                <w:bCs/>
                <w:sz w:val="18"/>
                <w:szCs w:val="18"/>
              </w:rPr>
            </w:pPr>
            <w:r w:rsidRPr="00DC78C8">
              <w:rPr>
                <w:rFonts w:ascii="Arial" w:hAnsi="Arial" w:cs="Arial"/>
                <w:b/>
                <w:bCs/>
                <w:sz w:val="18"/>
                <w:szCs w:val="18"/>
              </w:rPr>
              <w:t>Maximum no.</w:t>
            </w:r>
            <w:r w:rsidR="001B2348">
              <w:rPr>
                <w:rFonts w:ascii="Arial" w:hAnsi="Arial" w:cs="Arial"/>
                <w:b/>
                <w:bCs/>
                <w:sz w:val="18"/>
                <w:szCs w:val="18"/>
              </w:rPr>
              <w:t xml:space="preserve"> </w:t>
            </w:r>
            <w:r w:rsidRPr="00DC78C8">
              <w:rPr>
                <w:rFonts w:ascii="Arial" w:hAnsi="Arial" w:cs="Arial"/>
                <w:b/>
                <w:bCs/>
                <w:sz w:val="18"/>
                <w:szCs w:val="18"/>
              </w:rPr>
              <w:t xml:space="preserve">of </w:t>
            </w:r>
            <w:r w:rsidR="001B2348">
              <w:rPr>
                <w:rFonts w:ascii="Arial" w:hAnsi="Arial" w:cs="Arial"/>
                <w:b/>
                <w:bCs/>
                <w:sz w:val="18"/>
                <w:szCs w:val="18"/>
              </w:rPr>
              <w:t>grant</w:t>
            </w:r>
            <w:r w:rsidRPr="00DC78C8">
              <w:rPr>
                <w:rFonts w:ascii="Arial" w:hAnsi="Arial" w:cs="Arial"/>
                <w:b/>
                <w:bCs/>
                <w:sz w:val="18"/>
                <w:szCs w:val="18"/>
              </w:rPr>
              <w:t xml:space="preserve">s in a </w:t>
            </w:r>
          </w:p>
          <w:p w14:paraId="0811C38F" w14:textId="4E7BA057" w:rsidR="007C603C" w:rsidRPr="00DC78C8" w:rsidRDefault="007C603C" w:rsidP="00DC78C8">
            <w:pPr>
              <w:pStyle w:val="ListParagraph"/>
              <w:ind w:left="0"/>
              <w:rPr>
                <w:rFonts w:ascii="Arial" w:hAnsi="Arial" w:cs="Arial"/>
                <w:b/>
                <w:bCs/>
                <w:sz w:val="18"/>
                <w:szCs w:val="18"/>
              </w:rPr>
            </w:pPr>
            <w:r w:rsidRPr="00DC78C8">
              <w:rPr>
                <w:rFonts w:ascii="Arial" w:hAnsi="Arial" w:cs="Arial"/>
                <w:b/>
                <w:bCs/>
                <w:sz w:val="18"/>
                <w:szCs w:val="18"/>
                <w:u w:val="single"/>
              </w:rPr>
              <w:t>24</w:t>
            </w:r>
            <w:r w:rsidR="001B2348">
              <w:rPr>
                <w:rFonts w:ascii="Arial" w:hAnsi="Arial" w:cs="Arial"/>
                <w:b/>
                <w:bCs/>
                <w:sz w:val="18"/>
                <w:szCs w:val="18"/>
                <w:u w:val="single"/>
              </w:rPr>
              <w:t>-</w:t>
            </w:r>
            <w:r w:rsidRPr="00DC78C8">
              <w:rPr>
                <w:rFonts w:ascii="Arial" w:hAnsi="Arial" w:cs="Arial"/>
                <w:b/>
                <w:bCs/>
                <w:sz w:val="18"/>
                <w:szCs w:val="18"/>
                <w:u w:val="single"/>
              </w:rPr>
              <w:t>month</w:t>
            </w:r>
            <w:r w:rsidRPr="00DC78C8">
              <w:rPr>
                <w:rFonts w:ascii="Arial" w:hAnsi="Arial" w:cs="Arial"/>
                <w:b/>
                <w:bCs/>
                <w:sz w:val="18"/>
                <w:szCs w:val="18"/>
              </w:rPr>
              <w:t xml:space="preserve"> period</w:t>
            </w:r>
          </w:p>
        </w:tc>
        <w:tc>
          <w:tcPr>
            <w:tcW w:w="1843" w:type="dxa"/>
            <w:shd w:val="clear" w:color="auto" w:fill="D9D9D9" w:themeFill="background1" w:themeFillShade="D9"/>
          </w:tcPr>
          <w:p w14:paraId="2C88040A" w14:textId="75EF7CBD" w:rsidR="007C603C" w:rsidRPr="00DC78C8" w:rsidRDefault="007C603C" w:rsidP="00DC78C8">
            <w:pPr>
              <w:pStyle w:val="ListParagraph"/>
              <w:ind w:left="0"/>
              <w:rPr>
                <w:rFonts w:ascii="Arial" w:hAnsi="Arial" w:cs="Arial"/>
                <w:b/>
                <w:bCs/>
                <w:sz w:val="18"/>
                <w:szCs w:val="18"/>
              </w:rPr>
            </w:pPr>
            <w:r w:rsidRPr="00DC78C8">
              <w:rPr>
                <w:rFonts w:ascii="Arial" w:hAnsi="Arial" w:cs="Arial"/>
                <w:b/>
                <w:bCs/>
                <w:sz w:val="18"/>
                <w:szCs w:val="18"/>
              </w:rPr>
              <w:t xml:space="preserve">Maximum grant award </w:t>
            </w:r>
            <w:r w:rsidR="001B2348">
              <w:rPr>
                <w:rFonts w:ascii="Arial" w:hAnsi="Arial" w:cs="Arial"/>
                <w:b/>
                <w:bCs/>
                <w:sz w:val="18"/>
                <w:szCs w:val="18"/>
              </w:rPr>
              <w:t xml:space="preserve">within a 24-month period </w:t>
            </w:r>
            <w:r w:rsidRPr="00DC78C8">
              <w:rPr>
                <w:rFonts w:ascii="Arial" w:hAnsi="Arial" w:cs="Arial"/>
                <w:b/>
                <w:bCs/>
                <w:sz w:val="18"/>
                <w:szCs w:val="18"/>
              </w:rPr>
              <w:t xml:space="preserve">– </w:t>
            </w:r>
            <w:r w:rsidRPr="00DC78C8">
              <w:rPr>
                <w:rFonts w:ascii="Arial" w:hAnsi="Arial" w:cs="Arial"/>
                <w:b/>
                <w:bCs/>
                <w:sz w:val="18"/>
                <w:szCs w:val="18"/>
                <w:u w:val="single"/>
              </w:rPr>
              <w:t>NEW</w:t>
            </w:r>
            <w:r w:rsidRPr="00DC78C8">
              <w:rPr>
                <w:rFonts w:ascii="Arial" w:hAnsi="Arial" w:cs="Arial"/>
                <w:b/>
                <w:bCs/>
                <w:sz w:val="18"/>
                <w:szCs w:val="18"/>
              </w:rPr>
              <w:t xml:space="preserve"> APPLICANTS</w:t>
            </w:r>
          </w:p>
        </w:tc>
        <w:tc>
          <w:tcPr>
            <w:tcW w:w="2126" w:type="dxa"/>
            <w:shd w:val="clear" w:color="auto" w:fill="D9D9D9" w:themeFill="background1" w:themeFillShade="D9"/>
          </w:tcPr>
          <w:p w14:paraId="790FCB39" w14:textId="54BD95EA" w:rsidR="007C603C" w:rsidRPr="00DC78C8" w:rsidRDefault="007C603C" w:rsidP="00DC78C8">
            <w:pPr>
              <w:pStyle w:val="ListParagraph"/>
              <w:ind w:left="0"/>
              <w:rPr>
                <w:rFonts w:ascii="Arial" w:hAnsi="Arial" w:cs="Arial"/>
                <w:b/>
                <w:bCs/>
                <w:sz w:val="18"/>
                <w:szCs w:val="18"/>
              </w:rPr>
            </w:pPr>
            <w:r w:rsidRPr="00DC78C8">
              <w:rPr>
                <w:rFonts w:ascii="Arial" w:hAnsi="Arial" w:cs="Arial"/>
                <w:b/>
                <w:bCs/>
                <w:sz w:val="18"/>
                <w:szCs w:val="18"/>
              </w:rPr>
              <w:t>Maximum grant award</w:t>
            </w:r>
            <w:r w:rsidR="001B2348">
              <w:t xml:space="preserve"> </w:t>
            </w:r>
            <w:r w:rsidR="001B2348" w:rsidRPr="001B2348">
              <w:rPr>
                <w:rFonts w:ascii="Arial" w:hAnsi="Arial" w:cs="Arial"/>
                <w:b/>
                <w:bCs/>
                <w:sz w:val="18"/>
                <w:szCs w:val="18"/>
              </w:rPr>
              <w:t>within a 24-month period</w:t>
            </w:r>
            <w:r w:rsidRPr="00DC78C8">
              <w:rPr>
                <w:rFonts w:ascii="Arial" w:hAnsi="Arial" w:cs="Arial"/>
                <w:b/>
                <w:bCs/>
                <w:sz w:val="18"/>
                <w:szCs w:val="18"/>
              </w:rPr>
              <w:t xml:space="preserve"> - </w:t>
            </w:r>
            <w:r w:rsidRPr="00DC78C8">
              <w:rPr>
                <w:rFonts w:ascii="Arial" w:hAnsi="Arial" w:cs="Arial"/>
                <w:b/>
                <w:bCs/>
                <w:sz w:val="18"/>
                <w:szCs w:val="18"/>
                <w:u w:val="single"/>
              </w:rPr>
              <w:t>PREVIOUS</w:t>
            </w:r>
            <w:r w:rsidRPr="00DC78C8">
              <w:rPr>
                <w:rFonts w:ascii="Arial" w:hAnsi="Arial" w:cs="Arial"/>
                <w:b/>
                <w:bCs/>
                <w:sz w:val="18"/>
                <w:szCs w:val="18"/>
              </w:rPr>
              <w:t xml:space="preserve"> APPLICANTS</w:t>
            </w:r>
          </w:p>
        </w:tc>
      </w:tr>
      <w:tr w:rsidR="007C603C" w:rsidRPr="00DC78C8" w14:paraId="180B34A2" w14:textId="77777777" w:rsidTr="00DC78C8">
        <w:trPr>
          <w:trHeight w:val="425"/>
        </w:trPr>
        <w:tc>
          <w:tcPr>
            <w:tcW w:w="2394" w:type="dxa"/>
            <w:vAlign w:val="center"/>
          </w:tcPr>
          <w:p w14:paraId="4BF5CD28" w14:textId="77777777" w:rsidR="007C603C" w:rsidRPr="00DC78C8" w:rsidRDefault="007C603C" w:rsidP="00DC78C8">
            <w:pPr>
              <w:pStyle w:val="ListParagraph"/>
              <w:ind w:left="0"/>
              <w:rPr>
                <w:rFonts w:ascii="Arial" w:hAnsi="Arial" w:cs="Arial"/>
                <w:sz w:val="18"/>
                <w:szCs w:val="18"/>
              </w:rPr>
            </w:pPr>
            <w:r w:rsidRPr="00DC78C8">
              <w:rPr>
                <w:rFonts w:ascii="Arial" w:hAnsi="Arial" w:cs="Arial"/>
                <w:sz w:val="18"/>
                <w:szCs w:val="18"/>
              </w:rPr>
              <w:t>Capital Expenditure</w:t>
            </w:r>
          </w:p>
        </w:tc>
        <w:tc>
          <w:tcPr>
            <w:tcW w:w="1701" w:type="dxa"/>
            <w:vAlign w:val="center"/>
          </w:tcPr>
          <w:p w14:paraId="2FCC60F5" w14:textId="77777777" w:rsidR="007C603C" w:rsidRPr="00DC78C8" w:rsidRDefault="007C603C" w:rsidP="00DC78C8">
            <w:pPr>
              <w:pStyle w:val="ListParagraph"/>
              <w:ind w:left="0"/>
              <w:jc w:val="center"/>
              <w:rPr>
                <w:rFonts w:ascii="Arial" w:hAnsi="Arial" w:cs="Arial"/>
                <w:sz w:val="18"/>
                <w:szCs w:val="18"/>
              </w:rPr>
            </w:pPr>
            <w:r>
              <w:rPr>
                <w:rFonts w:ascii="Arial" w:hAnsi="Arial" w:cs="Arial"/>
                <w:sz w:val="18"/>
                <w:szCs w:val="18"/>
              </w:rPr>
              <w:t>2</w:t>
            </w:r>
          </w:p>
        </w:tc>
        <w:tc>
          <w:tcPr>
            <w:tcW w:w="1843" w:type="dxa"/>
            <w:vAlign w:val="center"/>
          </w:tcPr>
          <w:p w14:paraId="4EB06049" w14:textId="77777777" w:rsidR="007C603C" w:rsidRPr="00DC78C8" w:rsidRDefault="007C603C" w:rsidP="00DC78C8">
            <w:pPr>
              <w:pStyle w:val="ListParagraph"/>
              <w:ind w:left="0"/>
              <w:jc w:val="center"/>
              <w:rPr>
                <w:rFonts w:ascii="Arial" w:hAnsi="Arial" w:cs="Arial"/>
                <w:sz w:val="18"/>
                <w:szCs w:val="18"/>
              </w:rPr>
            </w:pPr>
            <w:r>
              <w:rPr>
                <w:rFonts w:ascii="Arial" w:hAnsi="Arial" w:cs="Arial"/>
                <w:sz w:val="18"/>
                <w:szCs w:val="18"/>
              </w:rPr>
              <w:t>£50,000</w:t>
            </w:r>
          </w:p>
        </w:tc>
        <w:tc>
          <w:tcPr>
            <w:tcW w:w="2126" w:type="dxa"/>
            <w:vAlign w:val="center"/>
          </w:tcPr>
          <w:p w14:paraId="5F6A9CB8" w14:textId="77777777" w:rsidR="007C603C" w:rsidRPr="00DC78C8" w:rsidRDefault="007C603C" w:rsidP="00DC78C8">
            <w:pPr>
              <w:pStyle w:val="ListParagraph"/>
              <w:ind w:left="0"/>
              <w:jc w:val="center"/>
              <w:rPr>
                <w:rFonts w:ascii="Arial" w:hAnsi="Arial" w:cs="Arial"/>
                <w:sz w:val="18"/>
                <w:szCs w:val="18"/>
              </w:rPr>
            </w:pPr>
            <w:r>
              <w:rPr>
                <w:rFonts w:ascii="Arial" w:hAnsi="Arial" w:cs="Arial"/>
                <w:sz w:val="18"/>
                <w:szCs w:val="18"/>
              </w:rPr>
              <w:t xml:space="preserve">£50,000 </w:t>
            </w:r>
            <w:r w:rsidRPr="001B2348">
              <w:rPr>
                <w:rFonts w:ascii="Arial" w:hAnsi="Arial" w:cs="Arial"/>
                <w:sz w:val="18"/>
                <w:szCs w:val="18"/>
                <w:u w:val="single"/>
              </w:rPr>
              <w:t>minus</w:t>
            </w:r>
            <w:r>
              <w:rPr>
                <w:rFonts w:ascii="Arial" w:hAnsi="Arial" w:cs="Arial"/>
                <w:sz w:val="18"/>
                <w:szCs w:val="18"/>
              </w:rPr>
              <w:t xml:space="preserve"> previous BRGF award</w:t>
            </w:r>
          </w:p>
        </w:tc>
      </w:tr>
      <w:tr w:rsidR="007C603C" w:rsidRPr="00DC78C8" w14:paraId="7A6B9B54" w14:textId="77777777" w:rsidTr="00DC78C8">
        <w:trPr>
          <w:trHeight w:val="425"/>
        </w:trPr>
        <w:tc>
          <w:tcPr>
            <w:tcW w:w="2394" w:type="dxa"/>
            <w:vAlign w:val="center"/>
          </w:tcPr>
          <w:p w14:paraId="00EEF303" w14:textId="77777777" w:rsidR="007C603C" w:rsidRPr="00DC78C8" w:rsidRDefault="007C603C" w:rsidP="00DC78C8">
            <w:pPr>
              <w:pStyle w:val="ListParagraph"/>
              <w:ind w:left="0"/>
              <w:rPr>
                <w:rFonts w:ascii="Arial" w:hAnsi="Arial" w:cs="Arial"/>
                <w:sz w:val="18"/>
                <w:szCs w:val="18"/>
              </w:rPr>
            </w:pPr>
            <w:r w:rsidRPr="0017135E">
              <w:rPr>
                <w:rFonts w:ascii="Arial" w:hAnsi="Arial" w:cs="Arial"/>
                <w:sz w:val="18"/>
                <w:szCs w:val="18"/>
              </w:rPr>
              <w:t>Infrastructure Improvement</w:t>
            </w:r>
          </w:p>
        </w:tc>
        <w:tc>
          <w:tcPr>
            <w:tcW w:w="1701" w:type="dxa"/>
            <w:vAlign w:val="center"/>
          </w:tcPr>
          <w:p w14:paraId="69ED6A7E" w14:textId="77777777" w:rsidR="007C603C" w:rsidRPr="00DC78C8" w:rsidRDefault="007C603C" w:rsidP="00DC78C8">
            <w:pPr>
              <w:pStyle w:val="ListParagraph"/>
              <w:ind w:left="0"/>
              <w:jc w:val="center"/>
              <w:rPr>
                <w:rFonts w:ascii="Arial" w:hAnsi="Arial" w:cs="Arial"/>
                <w:sz w:val="18"/>
                <w:szCs w:val="18"/>
              </w:rPr>
            </w:pPr>
            <w:r>
              <w:rPr>
                <w:rFonts w:ascii="Arial" w:hAnsi="Arial" w:cs="Arial"/>
                <w:sz w:val="18"/>
                <w:szCs w:val="18"/>
              </w:rPr>
              <w:t>2</w:t>
            </w:r>
          </w:p>
        </w:tc>
        <w:tc>
          <w:tcPr>
            <w:tcW w:w="1843" w:type="dxa"/>
            <w:vAlign w:val="center"/>
          </w:tcPr>
          <w:p w14:paraId="541B4AA6" w14:textId="77777777" w:rsidR="007C603C" w:rsidRPr="00DC78C8" w:rsidRDefault="007C603C" w:rsidP="00DC78C8">
            <w:pPr>
              <w:pStyle w:val="ListParagraph"/>
              <w:ind w:left="0"/>
              <w:jc w:val="center"/>
              <w:rPr>
                <w:rFonts w:ascii="Arial" w:hAnsi="Arial" w:cs="Arial"/>
                <w:sz w:val="18"/>
                <w:szCs w:val="18"/>
              </w:rPr>
            </w:pPr>
            <w:r>
              <w:rPr>
                <w:rFonts w:ascii="Arial" w:hAnsi="Arial" w:cs="Arial"/>
                <w:sz w:val="18"/>
                <w:szCs w:val="18"/>
              </w:rPr>
              <w:t>£50,000</w:t>
            </w:r>
          </w:p>
        </w:tc>
        <w:tc>
          <w:tcPr>
            <w:tcW w:w="2126" w:type="dxa"/>
            <w:vAlign w:val="center"/>
          </w:tcPr>
          <w:p w14:paraId="360BB6AB" w14:textId="77777777" w:rsidR="007C603C" w:rsidRPr="00DC78C8" w:rsidRDefault="007C603C" w:rsidP="00DC78C8">
            <w:pPr>
              <w:pStyle w:val="ListParagraph"/>
              <w:ind w:left="0"/>
              <w:jc w:val="center"/>
              <w:rPr>
                <w:rFonts w:ascii="Arial" w:hAnsi="Arial" w:cs="Arial"/>
                <w:sz w:val="18"/>
                <w:szCs w:val="18"/>
              </w:rPr>
            </w:pPr>
            <w:r w:rsidRPr="00621737">
              <w:rPr>
                <w:rFonts w:ascii="Arial" w:hAnsi="Arial" w:cs="Arial"/>
                <w:sz w:val="18"/>
                <w:szCs w:val="18"/>
              </w:rPr>
              <w:t xml:space="preserve">£50,000 </w:t>
            </w:r>
            <w:r w:rsidRPr="001B2348">
              <w:rPr>
                <w:rFonts w:ascii="Arial" w:hAnsi="Arial" w:cs="Arial"/>
                <w:sz w:val="18"/>
                <w:szCs w:val="18"/>
                <w:u w:val="single"/>
              </w:rPr>
              <w:t>minus</w:t>
            </w:r>
            <w:r w:rsidRPr="00621737">
              <w:rPr>
                <w:rFonts w:ascii="Arial" w:hAnsi="Arial" w:cs="Arial"/>
                <w:sz w:val="18"/>
                <w:szCs w:val="18"/>
              </w:rPr>
              <w:t xml:space="preserve"> previous BRGF award</w:t>
            </w:r>
          </w:p>
        </w:tc>
      </w:tr>
      <w:tr w:rsidR="007C603C" w:rsidRPr="00DC78C8" w14:paraId="33101E7B" w14:textId="77777777" w:rsidTr="00DC78C8">
        <w:trPr>
          <w:trHeight w:val="425"/>
        </w:trPr>
        <w:tc>
          <w:tcPr>
            <w:tcW w:w="2394" w:type="dxa"/>
            <w:vAlign w:val="center"/>
          </w:tcPr>
          <w:p w14:paraId="0D32E439" w14:textId="77777777" w:rsidR="007C603C" w:rsidRPr="00DC78C8" w:rsidRDefault="007C603C" w:rsidP="00DC78C8">
            <w:pPr>
              <w:pStyle w:val="ListParagraph"/>
              <w:ind w:left="0"/>
              <w:rPr>
                <w:rFonts w:ascii="Arial" w:hAnsi="Arial" w:cs="Arial"/>
                <w:sz w:val="18"/>
                <w:szCs w:val="18"/>
              </w:rPr>
            </w:pPr>
            <w:r w:rsidRPr="0017135E">
              <w:rPr>
                <w:rFonts w:ascii="Arial" w:hAnsi="Arial" w:cs="Arial"/>
                <w:sz w:val="18"/>
                <w:szCs w:val="18"/>
              </w:rPr>
              <w:t>Combined Capex + Infra</w:t>
            </w:r>
          </w:p>
        </w:tc>
        <w:tc>
          <w:tcPr>
            <w:tcW w:w="1701" w:type="dxa"/>
            <w:vAlign w:val="center"/>
          </w:tcPr>
          <w:p w14:paraId="746A182D" w14:textId="77777777" w:rsidR="007C603C" w:rsidRPr="00DC78C8" w:rsidRDefault="007C603C" w:rsidP="00DC78C8">
            <w:pPr>
              <w:pStyle w:val="ListParagraph"/>
              <w:ind w:left="0"/>
              <w:jc w:val="center"/>
              <w:rPr>
                <w:rFonts w:ascii="Arial" w:hAnsi="Arial" w:cs="Arial"/>
                <w:sz w:val="18"/>
                <w:szCs w:val="18"/>
              </w:rPr>
            </w:pPr>
            <w:r>
              <w:rPr>
                <w:rFonts w:ascii="Arial" w:hAnsi="Arial" w:cs="Arial"/>
                <w:sz w:val="18"/>
                <w:szCs w:val="18"/>
              </w:rPr>
              <w:t>2</w:t>
            </w:r>
          </w:p>
        </w:tc>
        <w:tc>
          <w:tcPr>
            <w:tcW w:w="1843" w:type="dxa"/>
            <w:vAlign w:val="center"/>
          </w:tcPr>
          <w:p w14:paraId="252E5C67" w14:textId="77777777" w:rsidR="007C603C" w:rsidRPr="00DC78C8" w:rsidRDefault="007C603C" w:rsidP="00DC78C8">
            <w:pPr>
              <w:pStyle w:val="ListParagraph"/>
              <w:ind w:left="0"/>
              <w:jc w:val="center"/>
              <w:rPr>
                <w:rFonts w:ascii="Arial" w:hAnsi="Arial" w:cs="Arial"/>
                <w:sz w:val="18"/>
                <w:szCs w:val="18"/>
              </w:rPr>
            </w:pPr>
            <w:r>
              <w:rPr>
                <w:rFonts w:ascii="Arial" w:hAnsi="Arial" w:cs="Arial"/>
                <w:sz w:val="18"/>
                <w:szCs w:val="18"/>
              </w:rPr>
              <w:t>£50,000</w:t>
            </w:r>
          </w:p>
        </w:tc>
        <w:tc>
          <w:tcPr>
            <w:tcW w:w="2126" w:type="dxa"/>
            <w:vAlign w:val="center"/>
          </w:tcPr>
          <w:p w14:paraId="7E9B9E2D" w14:textId="77777777" w:rsidR="007C603C" w:rsidRPr="00DC78C8" w:rsidRDefault="007C603C" w:rsidP="00DC78C8">
            <w:pPr>
              <w:pStyle w:val="ListParagraph"/>
              <w:ind w:left="0"/>
              <w:jc w:val="center"/>
              <w:rPr>
                <w:rFonts w:ascii="Arial" w:hAnsi="Arial" w:cs="Arial"/>
                <w:sz w:val="18"/>
                <w:szCs w:val="18"/>
              </w:rPr>
            </w:pPr>
            <w:r w:rsidRPr="00621737">
              <w:rPr>
                <w:rFonts w:ascii="Arial" w:hAnsi="Arial" w:cs="Arial"/>
                <w:sz w:val="18"/>
                <w:szCs w:val="18"/>
              </w:rPr>
              <w:t xml:space="preserve">£50,000 </w:t>
            </w:r>
            <w:r w:rsidRPr="001B2348">
              <w:rPr>
                <w:rFonts w:ascii="Arial" w:hAnsi="Arial" w:cs="Arial"/>
                <w:sz w:val="18"/>
                <w:szCs w:val="18"/>
                <w:u w:val="single"/>
              </w:rPr>
              <w:t>minus</w:t>
            </w:r>
            <w:r w:rsidRPr="00621737">
              <w:rPr>
                <w:rFonts w:ascii="Arial" w:hAnsi="Arial" w:cs="Arial"/>
                <w:sz w:val="18"/>
                <w:szCs w:val="18"/>
              </w:rPr>
              <w:t xml:space="preserve"> previous BRGF award</w:t>
            </w:r>
          </w:p>
        </w:tc>
      </w:tr>
      <w:tr w:rsidR="001B2348" w:rsidRPr="00DC78C8" w14:paraId="47E4BACD" w14:textId="77777777" w:rsidTr="001B2348">
        <w:trPr>
          <w:trHeight w:val="425"/>
        </w:trPr>
        <w:tc>
          <w:tcPr>
            <w:tcW w:w="2394" w:type="dxa"/>
            <w:vAlign w:val="center"/>
          </w:tcPr>
          <w:p w14:paraId="0C6E3186" w14:textId="77777777" w:rsidR="001B2348" w:rsidRPr="00DC78C8" w:rsidRDefault="001B2348" w:rsidP="001B2348">
            <w:pPr>
              <w:pStyle w:val="ListParagraph"/>
              <w:ind w:left="0"/>
              <w:rPr>
                <w:rFonts w:ascii="Arial" w:hAnsi="Arial" w:cs="Arial"/>
                <w:sz w:val="18"/>
                <w:szCs w:val="18"/>
              </w:rPr>
            </w:pPr>
            <w:r w:rsidRPr="0017135E">
              <w:rPr>
                <w:rFonts w:ascii="Arial" w:hAnsi="Arial" w:cs="Arial"/>
                <w:sz w:val="18"/>
                <w:szCs w:val="18"/>
              </w:rPr>
              <w:t>Consultancy Support</w:t>
            </w:r>
          </w:p>
        </w:tc>
        <w:tc>
          <w:tcPr>
            <w:tcW w:w="1701" w:type="dxa"/>
            <w:vAlign w:val="center"/>
          </w:tcPr>
          <w:p w14:paraId="7A6E972D" w14:textId="77777777" w:rsidR="001B2348" w:rsidRPr="00DC78C8" w:rsidRDefault="001B2348" w:rsidP="001B2348">
            <w:pPr>
              <w:pStyle w:val="ListParagraph"/>
              <w:ind w:left="0"/>
              <w:jc w:val="center"/>
              <w:rPr>
                <w:rFonts w:ascii="Arial" w:hAnsi="Arial" w:cs="Arial"/>
                <w:sz w:val="18"/>
                <w:szCs w:val="18"/>
              </w:rPr>
            </w:pPr>
            <w:r>
              <w:rPr>
                <w:rFonts w:ascii="Arial" w:hAnsi="Arial" w:cs="Arial"/>
                <w:sz w:val="18"/>
                <w:szCs w:val="18"/>
              </w:rPr>
              <w:t>1</w:t>
            </w:r>
          </w:p>
        </w:tc>
        <w:tc>
          <w:tcPr>
            <w:tcW w:w="1843" w:type="dxa"/>
            <w:vAlign w:val="center"/>
          </w:tcPr>
          <w:p w14:paraId="7FAA8DB5" w14:textId="77777777" w:rsidR="001B2348" w:rsidRPr="00DC78C8" w:rsidRDefault="001B2348" w:rsidP="001B2348">
            <w:pPr>
              <w:pStyle w:val="ListParagraph"/>
              <w:ind w:left="0"/>
              <w:jc w:val="center"/>
              <w:rPr>
                <w:rFonts w:ascii="Arial" w:hAnsi="Arial" w:cs="Arial"/>
                <w:sz w:val="18"/>
                <w:szCs w:val="18"/>
              </w:rPr>
            </w:pPr>
            <w:r>
              <w:rPr>
                <w:rFonts w:ascii="Arial" w:hAnsi="Arial" w:cs="Arial"/>
                <w:sz w:val="18"/>
                <w:szCs w:val="18"/>
              </w:rPr>
              <w:t>£5,000</w:t>
            </w:r>
          </w:p>
        </w:tc>
        <w:tc>
          <w:tcPr>
            <w:tcW w:w="2126" w:type="dxa"/>
            <w:vAlign w:val="center"/>
          </w:tcPr>
          <w:p w14:paraId="4D0B5C67" w14:textId="21E767F2" w:rsidR="001B2348" w:rsidRPr="001B2348" w:rsidRDefault="001B2348" w:rsidP="001B2348">
            <w:pPr>
              <w:pStyle w:val="ListParagraph"/>
              <w:ind w:left="0"/>
              <w:jc w:val="center"/>
              <w:rPr>
                <w:rFonts w:ascii="Arial" w:hAnsi="Arial" w:cs="Arial"/>
                <w:sz w:val="18"/>
                <w:szCs w:val="18"/>
                <w:highlight w:val="yellow"/>
              </w:rPr>
            </w:pPr>
            <w:r w:rsidRPr="001B2348">
              <w:rPr>
                <w:rFonts w:ascii="Arial" w:hAnsi="Arial" w:cs="Arial"/>
                <w:sz w:val="18"/>
                <w:szCs w:val="18"/>
              </w:rPr>
              <w:t>£5,000</w:t>
            </w:r>
          </w:p>
        </w:tc>
      </w:tr>
      <w:tr w:rsidR="001B2348" w:rsidRPr="00DC78C8" w14:paraId="439F922F" w14:textId="77777777" w:rsidTr="001B2348">
        <w:trPr>
          <w:trHeight w:val="425"/>
        </w:trPr>
        <w:tc>
          <w:tcPr>
            <w:tcW w:w="2394" w:type="dxa"/>
            <w:vAlign w:val="center"/>
          </w:tcPr>
          <w:p w14:paraId="2CDF2D14" w14:textId="77777777" w:rsidR="001B2348" w:rsidRPr="00DC78C8" w:rsidRDefault="001B2348" w:rsidP="001B2348">
            <w:pPr>
              <w:pStyle w:val="ListParagraph"/>
              <w:ind w:left="0"/>
              <w:rPr>
                <w:rFonts w:ascii="Arial" w:hAnsi="Arial" w:cs="Arial"/>
                <w:sz w:val="18"/>
                <w:szCs w:val="18"/>
              </w:rPr>
            </w:pPr>
            <w:r w:rsidRPr="0017135E">
              <w:rPr>
                <w:rFonts w:ascii="Arial" w:hAnsi="Arial" w:cs="Arial"/>
                <w:sz w:val="18"/>
                <w:szCs w:val="18"/>
              </w:rPr>
              <w:t>Exhibition Support</w:t>
            </w:r>
          </w:p>
        </w:tc>
        <w:tc>
          <w:tcPr>
            <w:tcW w:w="1701" w:type="dxa"/>
            <w:vAlign w:val="center"/>
          </w:tcPr>
          <w:p w14:paraId="08D1339B" w14:textId="77777777" w:rsidR="001B2348" w:rsidRPr="00DC78C8" w:rsidRDefault="001B2348" w:rsidP="001B2348">
            <w:pPr>
              <w:pStyle w:val="ListParagraph"/>
              <w:ind w:left="0"/>
              <w:jc w:val="center"/>
              <w:rPr>
                <w:rFonts w:ascii="Arial" w:hAnsi="Arial" w:cs="Arial"/>
                <w:sz w:val="18"/>
                <w:szCs w:val="18"/>
              </w:rPr>
            </w:pPr>
            <w:r>
              <w:rPr>
                <w:rFonts w:ascii="Arial" w:hAnsi="Arial" w:cs="Arial"/>
                <w:sz w:val="18"/>
                <w:szCs w:val="18"/>
              </w:rPr>
              <w:t>1</w:t>
            </w:r>
          </w:p>
        </w:tc>
        <w:tc>
          <w:tcPr>
            <w:tcW w:w="1843" w:type="dxa"/>
            <w:vAlign w:val="center"/>
          </w:tcPr>
          <w:p w14:paraId="5CB584E4" w14:textId="77777777" w:rsidR="001B2348" w:rsidRPr="00DC78C8" w:rsidRDefault="001B2348" w:rsidP="001B2348">
            <w:pPr>
              <w:pStyle w:val="ListParagraph"/>
              <w:ind w:left="0"/>
              <w:jc w:val="center"/>
              <w:rPr>
                <w:rFonts w:ascii="Arial" w:hAnsi="Arial" w:cs="Arial"/>
                <w:sz w:val="18"/>
                <w:szCs w:val="18"/>
              </w:rPr>
            </w:pPr>
            <w:r>
              <w:rPr>
                <w:rFonts w:ascii="Arial" w:hAnsi="Arial" w:cs="Arial"/>
                <w:sz w:val="18"/>
                <w:szCs w:val="18"/>
              </w:rPr>
              <w:t>£4,000</w:t>
            </w:r>
          </w:p>
        </w:tc>
        <w:tc>
          <w:tcPr>
            <w:tcW w:w="2126" w:type="dxa"/>
            <w:vAlign w:val="center"/>
          </w:tcPr>
          <w:p w14:paraId="3AB818E3" w14:textId="1163EFD2" w:rsidR="001B2348" w:rsidRPr="001B2348" w:rsidRDefault="001B2348" w:rsidP="001B2348">
            <w:pPr>
              <w:pStyle w:val="ListParagraph"/>
              <w:ind w:left="0"/>
              <w:jc w:val="center"/>
              <w:rPr>
                <w:rFonts w:ascii="Arial" w:hAnsi="Arial" w:cs="Arial"/>
                <w:sz w:val="18"/>
                <w:szCs w:val="18"/>
                <w:highlight w:val="yellow"/>
              </w:rPr>
            </w:pPr>
            <w:r w:rsidRPr="001B2348">
              <w:rPr>
                <w:rFonts w:ascii="Arial" w:hAnsi="Arial" w:cs="Arial"/>
                <w:sz w:val="18"/>
                <w:szCs w:val="18"/>
              </w:rPr>
              <w:t>£4,000</w:t>
            </w:r>
          </w:p>
        </w:tc>
      </w:tr>
      <w:tr w:rsidR="001B2348" w:rsidRPr="00DC78C8" w14:paraId="1387035D" w14:textId="77777777" w:rsidTr="001B2348">
        <w:trPr>
          <w:trHeight w:val="425"/>
        </w:trPr>
        <w:tc>
          <w:tcPr>
            <w:tcW w:w="2394" w:type="dxa"/>
            <w:vAlign w:val="center"/>
          </w:tcPr>
          <w:p w14:paraId="5BB7E71F" w14:textId="77777777" w:rsidR="001B2348" w:rsidRPr="00DC78C8" w:rsidRDefault="001B2348" w:rsidP="001B2348">
            <w:pPr>
              <w:pStyle w:val="ListParagraph"/>
              <w:ind w:left="0"/>
              <w:rPr>
                <w:rFonts w:ascii="Arial" w:hAnsi="Arial" w:cs="Arial"/>
                <w:sz w:val="18"/>
                <w:szCs w:val="18"/>
              </w:rPr>
            </w:pPr>
            <w:r w:rsidRPr="0017135E">
              <w:rPr>
                <w:rFonts w:ascii="Arial" w:hAnsi="Arial" w:cs="Arial"/>
                <w:sz w:val="18"/>
                <w:szCs w:val="18"/>
              </w:rPr>
              <w:t>Training Support</w:t>
            </w:r>
          </w:p>
        </w:tc>
        <w:tc>
          <w:tcPr>
            <w:tcW w:w="1701" w:type="dxa"/>
            <w:vAlign w:val="center"/>
          </w:tcPr>
          <w:p w14:paraId="392A6621" w14:textId="77777777" w:rsidR="001B2348" w:rsidRPr="00DC78C8" w:rsidRDefault="001B2348" w:rsidP="001B2348">
            <w:pPr>
              <w:pStyle w:val="ListParagraph"/>
              <w:ind w:left="0"/>
              <w:jc w:val="center"/>
              <w:rPr>
                <w:rFonts w:ascii="Arial" w:hAnsi="Arial" w:cs="Arial"/>
                <w:sz w:val="18"/>
                <w:szCs w:val="18"/>
              </w:rPr>
            </w:pPr>
            <w:r>
              <w:rPr>
                <w:rFonts w:ascii="Arial" w:hAnsi="Arial" w:cs="Arial"/>
                <w:sz w:val="18"/>
                <w:szCs w:val="18"/>
              </w:rPr>
              <w:t>1</w:t>
            </w:r>
          </w:p>
        </w:tc>
        <w:tc>
          <w:tcPr>
            <w:tcW w:w="1843" w:type="dxa"/>
            <w:vAlign w:val="center"/>
          </w:tcPr>
          <w:p w14:paraId="2A9CDFF9" w14:textId="77777777" w:rsidR="001B2348" w:rsidRPr="00DC78C8" w:rsidRDefault="001B2348" w:rsidP="001B2348">
            <w:pPr>
              <w:pStyle w:val="ListParagraph"/>
              <w:ind w:left="0"/>
              <w:jc w:val="center"/>
              <w:rPr>
                <w:rFonts w:ascii="Arial" w:hAnsi="Arial" w:cs="Arial"/>
                <w:sz w:val="18"/>
                <w:szCs w:val="18"/>
              </w:rPr>
            </w:pPr>
            <w:r>
              <w:rPr>
                <w:rFonts w:ascii="Arial" w:hAnsi="Arial" w:cs="Arial"/>
                <w:sz w:val="18"/>
                <w:szCs w:val="18"/>
              </w:rPr>
              <w:t>£4,000</w:t>
            </w:r>
          </w:p>
        </w:tc>
        <w:tc>
          <w:tcPr>
            <w:tcW w:w="2126" w:type="dxa"/>
            <w:vAlign w:val="center"/>
          </w:tcPr>
          <w:p w14:paraId="5F492115" w14:textId="47EEDD78" w:rsidR="001B2348" w:rsidRPr="001B2348" w:rsidRDefault="001B2348" w:rsidP="001B2348">
            <w:pPr>
              <w:pStyle w:val="ListParagraph"/>
              <w:ind w:left="0"/>
              <w:jc w:val="center"/>
              <w:rPr>
                <w:rFonts w:ascii="Arial" w:hAnsi="Arial" w:cs="Arial"/>
                <w:sz w:val="18"/>
                <w:szCs w:val="18"/>
                <w:highlight w:val="yellow"/>
              </w:rPr>
            </w:pPr>
            <w:r w:rsidRPr="001B2348">
              <w:rPr>
                <w:rFonts w:ascii="Arial" w:hAnsi="Arial" w:cs="Arial"/>
                <w:sz w:val="18"/>
                <w:szCs w:val="18"/>
              </w:rPr>
              <w:t>£4,000</w:t>
            </w:r>
          </w:p>
        </w:tc>
      </w:tr>
      <w:bookmarkEnd w:id="5"/>
      <w:bookmarkEnd w:id="6"/>
    </w:tbl>
    <w:p w14:paraId="38A97264" w14:textId="77777777" w:rsidR="000075BE" w:rsidRPr="00EA685D" w:rsidRDefault="000075BE" w:rsidP="000075BE">
      <w:pPr>
        <w:pStyle w:val="Title"/>
        <w:spacing w:line="300" w:lineRule="auto"/>
        <w:jc w:val="left"/>
        <w:rPr>
          <w:rFonts w:ascii="Arial" w:hAnsi="Arial"/>
          <w:b w:val="0"/>
          <w:bCs/>
          <w:sz w:val="24"/>
          <w:szCs w:val="24"/>
          <w:u w:val="none"/>
        </w:rPr>
      </w:pPr>
    </w:p>
    <w:p w14:paraId="579632AE" w14:textId="00899197" w:rsidR="000075BE" w:rsidRPr="00B933A2" w:rsidRDefault="000075BE" w:rsidP="000075BE">
      <w:pPr>
        <w:pStyle w:val="Title"/>
        <w:spacing w:line="300" w:lineRule="auto"/>
        <w:jc w:val="left"/>
        <w:rPr>
          <w:rFonts w:ascii="Arial" w:hAnsi="Arial"/>
          <w:b w:val="0"/>
          <w:bCs/>
          <w:sz w:val="24"/>
          <w:szCs w:val="24"/>
          <w:u w:val="none"/>
        </w:rPr>
      </w:pPr>
      <w:r w:rsidRPr="00EA685D">
        <w:rPr>
          <w:rFonts w:ascii="Arial" w:hAnsi="Arial" w:cs="Arial"/>
          <w:b w:val="0"/>
          <w:bCs/>
          <w:sz w:val="24"/>
          <w:szCs w:val="24"/>
          <w:u w:val="none"/>
        </w:rPr>
        <w:t>Note that the maximum cumulative</w:t>
      </w:r>
      <w:r w:rsidR="00BF534F" w:rsidRPr="00EA685D">
        <w:rPr>
          <w:rFonts w:ascii="Arial" w:hAnsi="Arial" w:cs="Arial"/>
          <w:b w:val="0"/>
          <w:bCs/>
          <w:sz w:val="24"/>
          <w:szCs w:val="24"/>
          <w:u w:val="none"/>
        </w:rPr>
        <w:t xml:space="preserve"> </w:t>
      </w:r>
      <w:r w:rsidR="0015397F" w:rsidRPr="00EA685D">
        <w:rPr>
          <w:rFonts w:ascii="Arial" w:hAnsi="Arial" w:cs="Arial"/>
          <w:b w:val="0"/>
          <w:bCs/>
          <w:sz w:val="24"/>
          <w:szCs w:val="24"/>
          <w:u w:val="none"/>
        </w:rPr>
        <w:t>BRGF</w:t>
      </w:r>
      <w:r w:rsidRPr="00EA685D">
        <w:rPr>
          <w:rFonts w:ascii="Arial" w:hAnsi="Arial" w:cs="Arial"/>
          <w:b w:val="0"/>
          <w:bCs/>
          <w:sz w:val="24"/>
          <w:szCs w:val="24"/>
          <w:u w:val="none"/>
        </w:rPr>
        <w:t xml:space="preserve"> grant that any individual business</w:t>
      </w:r>
      <w:r w:rsidR="003F16B9" w:rsidRPr="00EA685D">
        <w:rPr>
          <w:rFonts w:ascii="Arial" w:hAnsi="Arial" w:cs="Arial"/>
          <w:b w:val="0"/>
          <w:bCs/>
          <w:sz w:val="24"/>
          <w:szCs w:val="24"/>
          <w:u w:val="none"/>
        </w:rPr>
        <w:t xml:space="preserve"> can receive within a rolling </w:t>
      </w:r>
      <w:r w:rsidR="00CB6A4E" w:rsidRPr="00EA685D">
        <w:rPr>
          <w:rFonts w:ascii="Arial" w:hAnsi="Arial" w:cs="Arial"/>
          <w:b w:val="0"/>
          <w:bCs/>
          <w:sz w:val="24"/>
          <w:szCs w:val="24"/>
          <w:u w:val="none"/>
        </w:rPr>
        <w:t>24-month</w:t>
      </w:r>
      <w:r w:rsidRPr="00EA685D">
        <w:rPr>
          <w:rFonts w:ascii="Arial" w:hAnsi="Arial" w:cs="Arial"/>
          <w:b w:val="0"/>
          <w:bCs/>
          <w:sz w:val="24"/>
          <w:szCs w:val="24"/>
          <w:u w:val="none"/>
        </w:rPr>
        <w:t xml:space="preserve"> period is capped at </w:t>
      </w:r>
      <w:r w:rsidR="005E2D66">
        <w:rPr>
          <w:rFonts w:ascii="Arial" w:hAnsi="Arial" w:cs="Arial"/>
          <w:b w:val="0"/>
          <w:bCs/>
          <w:sz w:val="24"/>
          <w:szCs w:val="24"/>
          <w:u w:val="none"/>
        </w:rPr>
        <w:t>£50,000</w:t>
      </w:r>
      <w:r w:rsidRPr="00EA685D">
        <w:rPr>
          <w:rFonts w:ascii="Arial" w:hAnsi="Arial" w:cs="Arial"/>
          <w:b w:val="0"/>
          <w:bCs/>
          <w:sz w:val="24"/>
          <w:szCs w:val="24"/>
          <w:u w:val="none"/>
        </w:rPr>
        <w:t>.</w:t>
      </w:r>
      <w:r w:rsidRPr="00B933A2">
        <w:rPr>
          <w:rFonts w:ascii="Arial" w:hAnsi="Arial" w:cs="Arial"/>
          <w:b w:val="0"/>
          <w:bCs/>
          <w:sz w:val="24"/>
          <w:szCs w:val="24"/>
          <w:u w:val="none"/>
        </w:rPr>
        <w:t xml:space="preserve"> </w:t>
      </w:r>
    </w:p>
    <w:p w14:paraId="38231A93" w14:textId="77777777" w:rsidR="00A45F90" w:rsidRPr="000075BE" w:rsidRDefault="00F54504" w:rsidP="00F54504">
      <w:pPr>
        <w:pStyle w:val="BodyText"/>
        <w:spacing w:line="300" w:lineRule="auto"/>
        <w:jc w:val="both"/>
        <w:rPr>
          <w:rFonts w:ascii="Arial" w:hAnsi="Arial" w:cs="Arial"/>
          <w:b w:val="0"/>
          <w:bCs/>
          <w:color w:val="FF0000"/>
          <w:sz w:val="24"/>
          <w:szCs w:val="24"/>
        </w:rPr>
      </w:pPr>
      <w:r w:rsidRPr="000075BE">
        <w:rPr>
          <w:rFonts w:ascii="Arial" w:hAnsi="Arial" w:cs="Arial"/>
          <w:b w:val="0"/>
          <w:bCs/>
          <w:color w:val="FF0000"/>
          <w:sz w:val="24"/>
          <w:szCs w:val="24"/>
        </w:rPr>
        <w:t xml:space="preserve"> </w:t>
      </w:r>
      <w:r w:rsidR="00CF07E3" w:rsidRPr="000075BE">
        <w:rPr>
          <w:rFonts w:ascii="Arial" w:hAnsi="Arial" w:cs="Arial"/>
          <w:b w:val="0"/>
          <w:bCs/>
          <w:color w:val="FF0000"/>
          <w:sz w:val="24"/>
          <w:szCs w:val="24"/>
        </w:rPr>
        <w:t xml:space="preserve"> </w:t>
      </w:r>
    </w:p>
    <w:p w14:paraId="35BF3951" w14:textId="322E0EB3" w:rsidR="00F54504" w:rsidRPr="00F54504" w:rsidRDefault="00DE0995" w:rsidP="00F54504">
      <w:pPr>
        <w:pStyle w:val="BodyText"/>
        <w:spacing w:line="300" w:lineRule="auto"/>
        <w:jc w:val="both"/>
        <w:rPr>
          <w:rFonts w:ascii="Arial" w:hAnsi="Arial" w:cs="Arial"/>
          <w:bCs/>
          <w:sz w:val="24"/>
          <w:szCs w:val="24"/>
        </w:rPr>
      </w:pPr>
      <w:r>
        <w:rPr>
          <w:rFonts w:ascii="Arial" w:hAnsi="Arial" w:cs="Arial"/>
          <w:bCs/>
          <w:sz w:val="24"/>
          <w:szCs w:val="24"/>
        </w:rPr>
        <w:t>5</w:t>
      </w:r>
      <w:r w:rsidR="00F54504">
        <w:rPr>
          <w:rFonts w:ascii="Arial" w:hAnsi="Arial" w:cs="Arial"/>
          <w:bCs/>
          <w:sz w:val="24"/>
          <w:szCs w:val="24"/>
        </w:rPr>
        <w:t>)  A</w:t>
      </w:r>
      <w:r w:rsidR="00F54504" w:rsidRPr="00F54504">
        <w:rPr>
          <w:rFonts w:ascii="Arial" w:hAnsi="Arial" w:cs="Arial"/>
          <w:bCs/>
          <w:sz w:val="24"/>
          <w:szCs w:val="24"/>
        </w:rPr>
        <w:t>ssessment and appraisal</w:t>
      </w:r>
      <w:r w:rsidR="003F16B9">
        <w:rPr>
          <w:rFonts w:ascii="Arial" w:hAnsi="Arial" w:cs="Arial"/>
          <w:bCs/>
          <w:sz w:val="24"/>
          <w:szCs w:val="24"/>
        </w:rPr>
        <w:t xml:space="preserve"> </w:t>
      </w:r>
    </w:p>
    <w:p w14:paraId="0406AFF2" w14:textId="77777777" w:rsidR="00CF07E3" w:rsidRPr="00F54504" w:rsidRDefault="00CF07E3" w:rsidP="00F54504">
      <w:pPr>
        <w:pStyle w:val="BodyText"/>
        <w:spacing w:line="300" w:lineRule="auto"/>
        <w:jc w:val="both"/>
        <w:rPr>
          <w:rFonts w:ascii="Arial" w:hAnsi="Arial" w:cs="Arial"/>
          <w:b w:val="0"/>
          <w:bCs/>
          <w:sz w:val="24"/>
          <w:szCs w:val="24"/>
        </w:rPr>
      </w:pPr>
    </w:p>
    <w:p w14:paraId="0F989063" w14:textId="77777777" w:rsidR="00C96899" w:rsidRPr="00C015E7" w:rsidRDefault="00FE0557" w:rsidP="00F54504">
      <w:pPr>
        <w:pStyle w:val="BodyText"/>
        <w:spacing w:line="300" w:lineRule="auto"/>
        <w:jc w:val="both"/>
        <w:rPr>
          <w:rFonts w:ascii="Arial" w:hAnsi="Arial" w:cs="Arial"/>
          <w:b w:val="0"/>
          <w:bCs/>
          <w:iCs/>
          <w:sz w:val="24"/>
          <w:szCs w:val="24"/>
        </w:rPr>
      </w:pPr>
      <w:r w:rsidRPr="00C015E7">
        <w:rPr>
          <w:rFonts w:ascii="Arial" w:hAnsi="Arial" w:cs="Arial"/>
          <w:b w:val="0"/>
          <w:bCs/>
          <w:iCs/>
          <w:sz w:val="24"/>
          <w:szCs w:val="24"/>
        </w:rPr>
        <w:t>C</w:t>
      </w:r>
      <w:r w:rsidR="002F741C" w:rsidRPr="00C015E7">
        <w:rPr>
          <w:rFonts w:ascii="Arial" w:hAnsi="Arial" w:cs="Arial"/>
          <w:b w:val="0"/>
          <w:bCs/>
          <w:iCs/>
          <w:sz w:val="24"/>
          <w:szCs w:val="24"/>
        </w:rPr>
        <w:t xml:space="preserve">ompleted grant applications must be received, and a decision </w:t>
      </w:r>
      <w:r w:rsidR="00F54504" w:rsidRPr="00C015E7">
        <w:rPr>
          <w:rFonts w:ascii="Arial" w:hAnsi="Arial" w:cs="Arial"/>
          <w:b w:val="0"/>
          <w:bCs/>
          <w:iCs/>
          <w:sz w:val="24"/>
          <w:szCs w:val="24"/>
        </w:rPr>
        <w:t>received</w:t>
      </w:r>
      <w:r w:rsidR="002F741C" w:rsidRPr="00C015E7">
        <w:rPr>
          <w:rFonts w:ascii="Arial" w:hAnsi="Arial" w:cs="Arial"/>
          <w:b w:val="0"/>
          <w:bCs/>
          <w:iCs/>
          <w:sz w:val="24"/>
          <w:szCs w:val="24"/>
        </w:rPr>
        <w:t xml:space="preserve"> </w:t>
      </w:r>
      <w:r w:rsidR="00F54504" w:rsidRPr="00C015E7">
        <w:rPr>
          <w:rFonts w:ascii="Arial" w:hAnsi="Arial" w:cs="Arial"/>
          <w:b w:val="0"/>
          <w:bCs/>
          <w:iCs/>
          <w:sz w:val="24"/>
          <w:szCs w:val="24"/>
        </w:rPr>
        <w:t>by the applicant business</w:t>
      </w:r>
      <w:r w:rsidR="00CF07E3" w:rsidRPr="00C015E7">
        <w:rPr>
          <w:rFonts w:ascii="Arial" w:hAnsi="Arial" w:cs="Arial"/>
          <w:b w:val="0"/>
          <w:bCs/>
          <w:iCs/>
          <w:sz w:val="24"/>
          <w:szCs w:val="24"/>
        </w:rPr>
        <w:t xml:space="preserve"> </w:t>
      </w:r>
      <w:r w:rsidR="00F54504" w:rsidRPr="00C015E7">
        <w:rPr>
          <w:rFonts w:ascii="Arial" w:hAnsi="Arial" w:cs="Arial"/>
          <w:b w:val="0"/>
          <w:bCs/>
          <w:iCs/>
          <w:sz w:val="24"/>
          <w:szCs w:val="24"/>
        </w:rPr>
        <w:t>from the Council</w:t>
      </w:r>
      <w:r w:rsidR="00BD45B1" w:rsidRPr="00C015E7">
        <w:rPr>
          <w:rFonts w:ascii="Arial" w:hAnsi="Arial" w:cs="Arial"/>
          <w:b w:val="0"/>
          <w:bCs/>
          <w:iCs/>
          <w:sz w:val="24"/>
          <w:szCs w:val="24"/>
        </w:rPr>
        <w:t xml:space="preserve">, </w:t>
      </w:r>
      <w:r w:rsidR="00BD45B1" w:rsidRPr="00B57CA4">
        <w:rPr>
          <w:rFonts w:ascii="Arial" w:hAnsi="Arial" w:cs="Arial"/>
          <w:b w:val="0"/>
          <w:bCs/>
          <w:iCs/>
          <w:sz w:val="24"/>
          <w:szCs w:val="24"/>
          <w:u w:val="single"/>
        </w:rPr>
        <w:t>before</w:t>
      </w:r>
      <w:r w:rsidR="00BD45B1" w:rsidRPr="00C015E7">
        <w:rPr>
          <w:rFonts w:ascii="Arial" w:hAnsi="Arial" w:cs="Arial"/>
          <w:b w:val="0"/>
          <w:bCs/>
          <w:iCs/>
          <w:sz w:val="24"/>
          <w:szCs w:val="24"/>
        </w:rPr>
        <w:t xml:space="preserve"> any purchases are made, </w:t>
      </w:r>
      <w:r w:rsidR="00C96899" w:rsidRPr="00C015E7">
        <w:rPr>
          <w:rFonts w:ascii="Arial" w:hAnsi="Arial" w:cs="Arial"/>
          <w:b w:val="0"/>
          <w:bCs/>
          <w:iCs/>
          <w:sz w:val="24"/>
          <w:szCs w:val="24"/>
        </w:rPr>
        <w:t>project</w:t>
      </w:r>
      <w:r w:rsidR="00BD45B1" w:rsidRPr="00C015E7">
        <w:rPr>
          <w:rFonts w:ascii="Arial" w:hAnsi="Arial" w:cs="Arial"/>
          <w:b w:val="0"/>
          <w:bCs/>
          <w:iCs/>
          <w:sz w:val="24"/>
          <w:szCs w:val="24"/>
        </w:rPr>
        <w:t xml:space="preserve"> works begin, or any other activity </w:t>
      </w:r>
      <w:r w:rsidR="00C96899" w:rsidRPr="00C015E7">
        <w:rPr>
          <w:rFonts w:ascii="Arial" w:hAnsi="Arial" w:cs="Arial"/>
          <w:b w:val="0"/>
          <w:bCs/>
          <w:iCs/>
          <w:sz w:val="24"/>
          <w:szCs w:val="24"/>
        </w:rPr>
        <w:t xml:space="preserve">or expenditure </w:t>
      </w:r>
      <w:r w:rsidR="00BD45B1" w:rsidRPr="00C015E7">
        <w:rPr>
          <w:rFonts w:ascii="Arial" w:hAnsi="Arial" w:cs="Arial"/>
          <w:b w:val="0"/>
          <w:bCs/>
          <w:iCs/>
          <w:sz w:val="24"/>
          <w:szCs w:val="24"/>
        </w:rPr>
        <w:t xml:space="preserve">relating to the project commences. </w:t>
      </w:r>
    </w:p>
    <w:p w14:paraId="0E907CAA" w14:textId="77777777" w:rsidR="00DE0995" w:rsidRDefault="00DE0995" w:rsidP="00F54504">
      <w:pPr>
        <w:pStyle w:val="BodyText"/>
        <w:spacing w:line="300" w:lineRule="auto"/>
        <w:jc w:val="both"/>
        <w:rPr>
          <w:rFonts w:ascii="Arial" w:hAnsi="Arial" w:cs="Arial"/>
          <w:b w:val="0"/>
          <w:bCs/>
          <w:sz w:val="24"/>
          <w:szCs w:val="24"/>
        </w:rPr>
      </w:pPr>
    </w:p>
    <w:p w14:paraId="57B9A018" w14:textId="5E3767A8" w:rsidR="005E2D66" w:rsidRPr="00043CB8" w:rsidRDefault="00C96899" w:rsidP="00F54504">
      <w:pPr>
        <w:pStyle w:val="BodyText"/>
        <w:spacing w:line="300" w:lineRule="auto"/>
        <w:jc w:val="both"/>
        <w:rPr>
          <w:rFonts w:ascii="Arial" w:hAnsi="Arial" w:cs="Arial"/>
          <w:b w:val="0"/>
          <w:bCs/>
          <w:sz w:val="24"/>
          <w:szCs w:val="24"/>
        </w:rPr>
      </w:pPr>
      <w:r w:rsidRPr="00B933A2">
        <w:rPr>
          <w:rFonts w:ascii="Arial" w:hAnsi="Arial" w:cs="Arial"/>
          <w:b w:val="0"/>
          <w:bCs/>
          <w:sz w:val="24"/>
          <w:szCs w:val="24"/>
        </w:rPr>
        <w:t xml:space="preserve">Any goods or </w:t>
      </w:r>
      <w:r w:rsidR="00BD45B1" w:rsidRPr="00B933A2">
        <w:rPr>
          <w:rFonts w:ascii="Arial" w:hAnsi="Arial" w:cs="Arial"/>
          <w:b w:val="0"/>
          <w:bCs/>
          <w:sz w:val="24"/>
          <w:szCs w:val="24"/>
        </w:rPr>
        <w:t xml:space="preserve">services </w:t>
      </w:r>
      <w:r w:rsidR="00482C26" w:rsidRPr="00B933A2">
        <w:rPr>
          <w:rFonts w:ascii="Arial" w:hAnsi="Arial" w:cs="Arial"/>
          <w:b w:val="0"/>
          <w:bCs/>
          <w:sz w:val="24"/>
          <w:szCs w:val="24"/>
        </w:rPr>
        <w:t>purchased,</w:t>
      </w:r>
      <w:r w:rsidR="00BD45B1" w:rsidRPr="00B933A2">
        <w:rPr>
          <w:rFonts w:ascii="Arial" w:hAnsi="Arial" w:cs="Arial"/>
          <w:b w:val="0"/>
          <w:bCs/>
          <w:sz w:val="24"/>
          <w:szCs w:val="24"/>
        </w:rPr>
        <w:t xml:space="preserve"> or activity undertaken before a grant decision is made will subsequently be ineligible</w:t>
      </w:r>
      <w:r w:rsidRPr="00B933A2">
        <w:rPr>
          <w:rFonts w:ascii="Arial" w:hAnsi="Arial" w:cs="Arial"/>
          <w:b w:val="0"/>
          <w:bCs/>
          <w:sz w:val="24"/>
          <w:szCs w:val="24"/>
        </w:rPr>
        <w:t xml:space="preserve"> for grant payment</w:t>
      </w:r>
      <w:r w:rsidR="00BD45B1" w:rsidRPr="00B933A2">
        <w:rPr>
          <w:rFonts w:ascii="Arial" w:hAnsi="Arial" w:cs="Arial"/>
          <w:b w:val="0"/>
          <w:bCs/>
          <w:sz w:val="24"/>
          <w:szCs w:val="24"/>
        </w:rPr>
        <w:t xml:space="preserve"> and may result in the enti</w:t>
      </w:r>
      <w:r w:rsidRPr="00B933A2">
        <w:rPr>
          <w:rFonts w:ascii="Arial" w:hAnsi="Arial" w:cs="Arial"/>
          <w:b w:val="0"/>
          <w:bCs/>
          <w:sz w:val="24"/>
          <w:szCs w:val="24"/>
        </w:rPr>
        <w:t>re grant award being cancelled.</w:t>
      </w:r>
    </w:p>
    <w:p w14:paraId="2DBB000D" w14:textId="77777777" w:rsidR="005E2D66" w:rsidRDefault="005E2D66" w:rsidP="00F54504">
      <w:pPr>
        <w:pStyle w:val="BodyText"/>
        <w:spacing w:line="300" w:lineRule="auto"/>
        <w:jc w:val="both"/>
        <w:rPr>
          <w:rFonts w:ascii="Arial" w:hAnsi="Arial" w:cs="Arial"/>
          <w:bCs/>
          <w:sz w:val="24"/>
          <w:szCs w:val="24"/>
        </w:rPr>
      </w:pPr>
    </w:p>
    <w:p w14:paraId="5F3B5E87" w14:textId="306E608F" w:rsidR="00C96899" w:rsidRPr="00F54504" w:rsidRDefault="00DE0995" w:rsidP="00C96899">
      <w:pPr>
        <w:pStyle w:val="BodyText"/>
        <w:spacing w:line="300" w:lineRule="auto"/>
        <w:jc w:val="both"/>
        <w:rPr>
          <w:rFonts w:ascii="Arial" w:hAnsi="Arial" w:cs="Arial"/>
          <w:bCs/>
          <w:sz w:val="24"/>
          <w:szCs w:val="24"/>
        </w:rPr>
      </w:pPr>
      <w:r>
        <w:rPr>
          <w:rFonts w:ascii="Arial" w:hAnsi="Arial" w:cs="Arial"/>
          <w:bCs/>
          <w:sz w:val="24"/>
          <w:szCs w:val="24"/>
        </w:rPr>
        <w:t>6</w:t>
      </w:r>
      <w:r w:rsidR="00C96899">
        <w:rPr>
          <w:rFonts w:ascii="Arial" w:hAnsi="Arial" w:cs="Arial"/>
          <w:bCs/>
          <w:sz w:val="24"/>
          <w:szCs w:val="24"/>
        </w:rPr>
        <w:t>)  Decision</w:t>
      </w:r>
    </w:p>
    <w:p w14:paraId="03A63AF6" w14:textId="77777777" w:rsidR="00C96899" w:rsidRDefault="00C96899" w:rsidP="00F54504">
      <w:pPr>
        <w:pStyle w:val="BodyText"/>
        <w:spacing w:line="300" w:lineRule="auto"/>
        <w:jc w:val="both"/>
        <w:rPr>
          <w:rFonts w:ascii="Arial" w:hAnsi="Arial" w:cs="Arial"/>
          <w:b w:val="0"/>
          <w:bCs/>
          <w:sz w:val="24"/>
          <w:szCs w:val="24"/>
        </w:rPr>
      </w:pPr>
    </w:p>
    <w:p w14:paraId="278241EF" w14:textId="50D791F3" w:rsidR="00B86788" w:rsidRDefault="00482C26" w:rsidP="00F54504">
      <w:pPr>
        <w:pStyle w:val="BodyText"/>
        <w:spacing w:line="300" w:lineRule="auto"/>
        <w:jc w:val="both"/>
        <w:rPr>
          <w:rFonts w:ascii="Arial" w:hAnsi="Arial" w:cs="Arial"/>
          <w:b w:val="0"/>
          <w:bCs/>
          <w:sz w:val="24"/>
          <w:szCs w:val="24"/>
        </w:rPr>
      </w:pPr>
      <w:r w:rsidRPr="00482C26">
        <w:rPr>
          <w:rFonts w:ascii="Arial" w:hAnsi="Arial" w:cs="Arial"/>
          <w:b w:val="0"/>
          <w:bCs/>
          <w:sz w:val="24"/>
          <w:szCs w:val="24"/>
        </w:rPr>
        <w:t>The applicant will be notified of the decision on their grant application once the application has been processed</w:t>
      </w:r>
      <w:r w:rsidR="00B86788">
        <w:rPr>
          <w:rFonts w:ascii="Arial" w:hAnsi="Arial" w:cs="Arial"/>
          <w:b w:val="0"/>
          <w:bCs/>
          <w:sz w:val="24"/>
          <w:szCs w:val="24"/>
        </w:rPr>
        <w:t xml:space="preserve">. </w:t>
      </w:r>
      <w:r w:rsidR="00B86788" w:rsidRPr="00124BD9">
        <w:rPr>
          <w:rFonts w:ascii="Arial" w:hAnsi="Arial" w:cs="Arial"/>
          <w:b w:val="0"/>
          <w:bCs/>
          <w:sz w:val="24"/>
          <w:szCs w:val="24"/>
        </w:rPr>
        <w:t>The assessment process typically</w:t>
      </w:r>
      <w:r w:rsidR="00F737DA" w:rsidRPr="00124BD9">
        <w:rPr>
          <w:rFonts w:ascii="Arial" w:hAnsi="Arial" w:cs="Arial"/>
          <w:b w:val="0"/>
          <w:bCs/>
          <w:sz w:val="24"/>
          <w:szCs w:val="24"/>
        </w:rPr>
        <w:t xml:space="preserve"> takes up to</w:t>
      </w:r>
      <w:r w:rsidR="00B86788" w:rsidRPr="00124BD9">
        <w:rPr>
          <w:rFonts w:ascii="Arial" w:hAnsi="Arial" w:cs="Arial"/>
          <w:b w:val="0"/>
          <w:bCs/>
          <w:sz w:val="24"/>
          <w:szCs w:val="24"/>
        </w:rPr>
        <w:t xml:space="preserve"> 4 </w:t>
      </w:r>
      <w:r w:rsidR="00B86788" w:rsidRPr="00124BD9">
        <w:rPr>
          <w:rFonts w:ascii="Arial" w:hAnsi="Arial" w:cs="Arial"/>
          <w:b w:val="0"/>
          <w:bCs/>
          <w:sz w:val="24"/>
          <w:szCs w:val="24"/>
        </w:rPr>
        <w:lastRenderedPageBreak/>
        <w:t>weeks</w:t>
      </w:r>
      <w:r w:rsidR="00F737DA" w:rsidRPr="00124BD9">
        <w:rPr>
          <w:rFonts w:ascii="Arial" w:hAnsi="Arial" w:cs="Arial"/>
          <w:b w:val="0"/>
          <w:bCs/>
          <w:sz w:val="24"/>
          <w:szCs w:val="24"/>
        </w:rPr>
        <w:t xml:space="preserve">, </w:t>
      </w:r>
      <w:r w:rsidR="00B86788" w:rsidRPr="00124BD9">
        <w:rPr>
          <w:rFonts w:ascii="Arial" w:hAnsi="Arial" w:cs="Arial"/>
          <w:b w:val="0"/>
          <w:bCs/>
          <w:sz w:val="24"/>
          <w:szCs w:val="24"/>
        </w:rPr>
        <w:t>dependent on all supporting information being received from the applicant in a timely manner.</w:t>
      </w:r>
      <w:r w:rsidR="00B86788">
        <w:rPr>
          <w:rFonts w:ascii="Arial" w:hAnsi="Arial" w:cs="Arial"/>
          <w:b w:val="0"/>
          <w:bCs/>
          <w:sz w:val="24"/>
          <w:szCs w:val="24"/>
        </w:rPr>
        <w:t xml:space="preserve"> </w:t>
      </w:r>
    </w:p>
    <w:p w14:paraId="5F896203" w14:textId="77777777" w:rsidR="00B86788" w:rsidRDefault="00B86788" w:rsidP="00F54504">
      <w:pPr>
        <w:pStyle w:val="BodyText"/>
        <w:spacing w:line="300" w:lineRule="auto"/>
        <w:jc w:val="both"/>
        <w:rPr>
          <w:rFonts w:ascii="Arial" w:hAnsi="Arial" w:cs="Arial"/>
          <w:b w:val="0"/>
          <w:bCs/>
          <w:sz w:val="24"/>
          <w:szCs w:val="24"/>
        </w:rPr>
      </w:pPr>
    </w:p>
    <w:p w14:paraId="1B30A1A6" w14:textId="4B282E69" w:rsidR="007549F9" w:rsidRPr="00482C26" w:rsidRDefault="00650512" w:rsidP="00F54504">
      <w:pPr>
        <w:pStyle w:val="BodyText"/>
        <w:spacing w:line="300" w:lineRule="auto"/>
        <w:jc w:val="both"/>
        <w:rPr>
          <w:rFonts w:ascii="Arial" w:hAnsi="Arial" w:cs="Arial"/>
          <w:b w:val="0"/>
          <w:bCs/>
          <w:sz w:val="24"/>
          <w:szCs w:val="24"/>
        </w:rPr>
      </w:pPr>
      <w:r w:rsidRPr="00482C26">
        <w:rPr>
          <w:rFonts w:ascii="Arial" w:hAnsi="Arial" w:cs="Arial"/>
          <w:b w:val="0"/>
          <w:bCs/>
          <w:sz w:val="24"/>
          <w:szCs w:val="24"/>
        </w:rPr>
        <w:t xml:space="preserve">All applicants (successful and unsuccessful) will be notified </w:t>
      </w:r>
      <w:r w:rsidR="00B0707D" w:rsidRPr="00482C26">
        <w:rPr>
          <w:rFonts w:ascii="Arial" w:hAnsi="Arial" w:cs="Arial"/>
          <w:b w:val="0"/>
          <w:bCs/>
          <w:sz w:val="24"/>
          <w:szCs w:val="24"/>
        </w:rPr>
        <w:t xml:space="preserve">of the Council’s decision </w:t>
      </w:r>
      <w:r w:rsidRPr="00482C26">
        <w:rPr>
          <w:rFonts w:ascii="Arial" w:hAnsi="Arial" w:cs="Arial"/>
          <w:b w:val="0"/>
          <w:bCs/>
          <w:sz w:val="24"/>
          <w:szCs w:val="24"/>
        </w:rPr>
        <w:t>by e-mail in the first instance</w:t>
      </w:r>
      <w:r w:rsidR="00B0707D" w:rsidRPr="00482C26">
        <w:rPr>
          <w:rFonts w:ascii="Arial" w:hAnsi="Arial" w:cs="Arial"/>
          <w:b w:val="0"/>
          <w:bCs/>
          <w:sz w:val="24"/>
          <w:szCs w:val="24"/>
        </w:rPr>
        <w:t>. S</w:t>
      </w:r>
      <w:r w:rsidR="00C96899" w:rsidRPr="00482C26">
        <w:rPr>
          <w:rFonts w:ascii="Arial" w:hAnsi="Arial" w:cs="Arial"/>
          <w:b w:val="0"/>
          <w:bCs/>
          <w:sz w:val="24"/>
          <w:szCs w:val="24"/>
        </w:rPr>
        <w:t>uccessful</w:t>
      </w:r>
      <w:r w:rsidR="00FE0557" w:rsidRPr="00482C26">
        <w:rPr>
          <w:rFonts w:ascii="Arial" w:hAnsi="Arial" w:cs="Arial"/>
          <w:b w:val="0"/>
          <w:bCs/>
          <w:sz w:val="24"/>
          <w:szCs w:val="24"/>
        </w:rPr>
        <w:t xml:space="preserve"> </w:t>
      </w:r>
      <w:r w:rsidR="00B0707D" w:rsidRPr="00482C26">
        <w:rPr>
          <w:rFonts w:ascii="Arial" w:hAnsi="Arial" w:cs="Arial"/>
          <w:b w:val="0"/>
          <w:bCs/>
          <w:sz w:val="24"/>
          <w:szCs w:val="24"/>
        </w:rPr>
        <w:t xml:space="preserve">applicants will subsequently receive </w:t>
      </w:r>
      <w:r w:rsidR="00FE0557" w:rsidRPr="00482C26">
        <w:rPr>
          <w:rFonts w:ascii="Arial" w:hAnsi="Arial" w:cs="Arial"/>
          <w:b w:val="0"/>
          <w:bCs/>
          <w:sz w:val="24"/>
          <w:szCs w:val="24"/>
        </w:rPr>
        <w:t xml:space="preserve">an award letter </w:t>
      </w:r>
      <w:r w:rsidR="00B0707D" w:rsidRPr="00482C26">
        <w:rPr>
          <w:rFonts w:ascii="Arial" w:hAnsi="Arial" w:cs="Arial"/>
          <w:b w:val="0"/>
          <w:bCs/>
          <w:sz w:val="24"/>
          <w:szCs w:val="24"/>
        </w:rPr>
        <w:t>(</w:t>
      </w:r>
      <w:r w:rsidR="00FE0557" w:rsidRPr="00482C26">
        <w:rPr>
          <w:rFonts w:ascii="Arial" w:hAnsi="Arial" w:cs="Arial"/>
          <w:b w:val="0"/>
          <w:bCs/>
          <w:sz w:val="24"/>
          <w:szCs w:val="24"/>
        </w:rPr>
        <w:t>sent to the business</w:t>
      </w:r>
      <w:r w:rsidR="00B0707D" w:rsidRPr="00482C26">
        <w:rPr>
          <w:rFonts w:ascii="Arial" w:hAnsi="Arial" w:cs="Arial"/>
          <w:b w:val="0"/>
          <w:bCs/>
          <w:sz w:val="24"/>
          <w:szCs w:val="24"/>
        </w:rPr>
        <w:t xml:space="preserve"> address specified in their grant application)</w:t>
      </w:r>
      <w:r w:rsidR="00FE0557" w:rsidRPr="00482C26">
        <w:rPr>
          <w:rFonts w:ascii="Arial" w:hAnsi="Arial" w:cs="Arial"/>
          <w:b w:val="0"/>
          <w:bCs/>
          <w:sz w:val="24"/>
          <w:szCs w:val="24"/>
        </w:rPr>
        <w:t xml:space="preserve">, including a </w:t>
      </w:r>
      <w:bookmarkStart w:id="7" w:name="_Hlk107477211"/>
      <w:r w:rsidR="00FE0557" w:rsidRPr="00482C26">
        <w:rPr>
          <w:rFonts w:ascii="Arial" w:hAnsi="Arial" w:cs="Arial"/>
          <w:b w:val="0"/>
          <w:bCs/>
          <w:sz w:val="24"/>
          <w:szCs w:val="24"/>
        </w:rPr>
        <w:t xml:space="preserve">Grant Acceptance Form which must be signed, </w:t>
      </w:r>
      <w:proofErr w:type="gramStart"/>
      <w:r w:rsidR="00FE0557" w:rsidRPr="00482C26">
        <w:rPr>
          <w:rFonts w:ascii="Arial" w:hAnsi="Arial" w:cs="Arial"/>
          <w:b w:val="0"/>
          <w:bCs/>
          <w:sz w:val="24"/>
          <w:szCs w:val="24"/>
        </w:rPr>
        <w:t>dated</w:t>
      </w:r>
      <w:proofErr w:type="gramEnd"/>
      <w:r w:rsidR="00FE0557" w:rsidRPr="00482C26">
        <w:rPr>
          <w:rFonts w:ascii="Arial" w:hAnsi="Arial" w:cs="Arial"/>
          <w:b w:val="0"/>
          <w:bCs/>
          <w:sz w:val="24"/>
          <w:szCs w:val="24"/>
        </w:rPr>
        <w:t xml:space="preserve"> and returned to the Council</w:t>
      </w:r>
      <w:r w:rsidR="005E2D66">
        <w:rPr>
          <w:rFonts w:ascii="Arial" w:hAnsi="Arial" w:cs="Arial"/>
          <w:b w:val="0"/>
          <w:bCs/>
          <w:sz w:val="24"/>
          <w:szCs w:val="24"/>
        </w:rPr>
        <w:t xml:space="preserve"> within 21 days of the award date specified on the grant award letter</w:t>
      </w:r>
      <w:r w:rsidR="00FE0557" w:rsidRPr="00482C26">
        <w:rPr>
          <w:rFonts w:ascii="Arial" w:hAnsi="Arial" w:cs="Arial"/>
          <w:b w:val="0"/>
          <w:bCs/>
          <w:sz w:val="24"/>
          <w:szCs w:val="24"/>
        </w:rPr>
        <w:t>.</w:t>
      </w:r>
    </w:p>
    <w:bookmarkEnd w:id="7"/>
    <w:p w14:paraId="33B60C36" w14:textId="77777777" w:rsidR="00446144" w:rsidRPr="002425D0" w:rsidRDefault="00446144" w:rsidP="00E175F4">
      <w:pPr>
        <w:pStyle w:val="BodyText"/>
        <w:spacing w:line="300" w:lineRule="auto"/>
        <w:rPr>
          <w:rFonts w:ascii="Arial" w:hAnsi="Arial" w:cs="Arial"/>
          <w:b w:val="0"/>
          <w:bCs/>
          <w:sz w:val="24"/>
          <w:szCs w:val="24"/>
        </w:rPr>
      </w:pPr>
    </w:p>
    <w:p w14:paraId="69FF4237" w14:textId="31059E4E" w:rsidR="0038048E" w:rsidRPr="002425D0" w:rsidRDefault="00DE0995" w:rsidP="0038048E">
      <w:pPr>
        <w:pStyle w:val="BodyText"/>
        <w:spacing w:line="300" w:lineRule="auto"/>
        <w:rPr>
          <w:rFonts w:ascii="Arial" w:hAnsi="Arial" w:cs="Arial"/>
          <w:bCs/>
          <w:sz w:val="24"/>
          <w:szCs w:val="24"/>
        </w:rPr>
      </w:pPr>
      <w:r>
        <w:rPr>
          <w:rFonts w:ascii="Arial" w:hAnsi="Arial" w:cs="Arial"/>
          <w:bCs/>
          <w:sz w:val="24"/>
          <w:szCs w:val="24"/>
        </w:rPr>
        <w:t>7</w:t>
      </w:r>
      <w:r w:rsidR="0038048E" w:rsidRPr="002425D0">
        <w:rPr>
          <w:rFonts w:ascii="Arial" w:hAnsi="Arial" w:cs="Arial"/>
          <w:bCs/>
          <w:sz w:val="24"/>
          <w:szCs w:val="24"/>
        </w:rPr>
        <w:t xml:space="preserve">)  Claim </w:t>
      </w:r>
      <w:r w:rsidR="002425D0">
        <w:rPr>
          <w:rFonts w:ascii="Arial" w:hAnsi="Arial" w:cs="Arial"/>
          <w:bCs/>
          <w:sz w:val="24"/>
          <w:szCs w:val="24"/>
        </w:rPr>
        <w:t>for Grant Payment</w:t>
      </w:r>
    </w:p>
    <w:p w14:paraId="009C2694" w14:textId="77777777" w:rsidR="0038048E" w:rsidRPr="002425D0" w:rsidRDefault="0038048E" w:rsidP="0038048E">
      <w:pPr>
        <w:pStyle w:val="BodyText"/>
        <w:spacing w:line="300" w:lineRule="auto"/>
        <w:rPr>
          <w:rFonts w:ascii="Arial" w:hAnsi="Arial" w:cs="Arial"/>
          <w:bCs/>
          <w:sz w:val="24"/>
          <w:szCs w:val="24"/>
        </w:rPr>
      </w:pPr>
    </w:p>
    <w:p w14:paraId="41652879" w14:textId="7FE8BC18" w:rsidR="002425D0" w:rsidRDefault="0038048E" w:rsidP="00895823">
      <w:pPr>
        <w:pStyle w:val="BodyText"/>
        <w:spacing w:line="300" w:lineRule="auto"/>
        <w:rPr>
          <w:rFonts w:ascii="Arial" w:hAnsi="Arial" w:cs="Arial"/>
          <w:b w:val="0"/>
          <w:bCs/>
          <w:sz w:val="24"/>
          <w:szCs w:val="24"/>
        </w:rPr>
      </w:pPr>
      <w:r w:rsidRPr="002425D0">
        <w:rPr>
          <w:rFonts w:ascii="Arial" w:hAnsi="Arial" w:cs="Arial"/>
          <w:b w:val="0"/>
          <w:bCs/>
          <w:sz w:val="24"/>
          <w:szCs w:val="24"/>
        </w:rPr>
        <w:t>A</w:t>
      </w:r>
      <w:r w:rsidR="00B8494F" w:rsidRPr="002425D0">
        <w:rPr>
          <w:rFonts w:ascii="Arial" w:hAnsi="Arial" w:cs="Arial"/>
          <w:b w:val="0"/>
          <w:bCs/>
          <w:sz w:val="24"/>
          <w:szCs w:val="24"/>
        </w:rPr>
        <w:t xml:space="preserve">pplicants </w:t>
      </w:r>
      <w:r w:rsidR="002425D0">
        <w:rPr>
          <w:rFonts w:ascii="Arial" w:hAnsi="Arial" w:cs="Arial"/>
          <w:b w:val="0"/>
          <w:bCs/>
          <w:sz w:val="24"/>
          <w:szCs w:val="24"/>
        </w:rPr>
        <w:t>can</w:t>
      </w:r>
      <w:r w:rsidR="000D3D79" w:rsidRPr="002425D0">
        <w:rPr>
          <w:rFonts w:ascii="Arial" w:hAnsi="Arial" w:cs="Arial"/>
          <w:b w:val="0"/>
          <w:bCs/>
          <w:sz w:val="24"/>
          <w:szCs w:val="24"/>
        </w:rPr>
        <w:t xml:space="preserve"> </w:t>
      </w:r>
      <w:r w:rsidR="00B8494F" w:rsidRPr="002425D0">
        <w:rPr>
          <w:rFonts w:ascii="Arial" w:hAnsi="Arial" w:cs="Arial"/>
          <w:b w:val="0"/>
          <w:bCs/>
          <w:sz w:val="24"/>
          <w:szCs w:val="24"/>
        </w:rPr>
        <w:t>submit a Claim for Grant Payment after</w:t>
      </w:r>
      <w:r w:rsidR="00482C26">
        <w:rPr>
          <w:rFonts w:ascii="Arial" w:hAnsi="Arial" w:cs="Arial"/>
          <w:b w:val="0"/>
          <w:bCs/>
          <w:sz w:val="24"/>
          <w:szCs w:val="24"/>
        </w:rPr>
        <w:t>:</w:t>
      </w:r>
    </w:p>
    <w:p w14:paraId="60CE785E" w14:textId="77777777" w:rsidR="002425D0" w:rsidRPr="00C015E7" w:rsidRDefault="00B8494F" w:rsidP="002425D0">
      <w:pPr>
        <w:pStyle w:val="BodyText"/>
        <w:numPr>
          <w:ilvl w:val="0"/>
          <w:numId w:val="19"/>
        </w:numPr>
        <w:spacing w:line="300" w:lineRule="auto"/>
        <w:rPr>
          <w:rFonts w:ascii="Arial" w:hAnsi="Arial" w:cs="Arial"/>
          <w:b w:val="0"/>
          <w:bCs/>
          <w:sz w:val="24"/>
          <w:szCs w:val="24"/>
        </w:rPr>
      </w:pPr>
      <w:r w:rsidRPr="00C015E7">
        <w:rPr>
          <w:rFonts w:ascii="Arial" w:hAnsi="Arial" w:cs="Arial"/>
          <w:b w:val="0"/>
          <w:bCs/>
          <w:sz w:val="24"/>
          <w:szCs w:val="24"/>
        </w:rPr>
        <w:t xml:space="preserve">the project has been successfully completed </w:t>
      </w:r>
      <w:r w:rsidR="002425D0" w:rsidRPr="00C015E7">
        <w:rPr>
          <w:rFonts w:ascii="Arial" w:hAnsi="Arial" w:cs="Arial"/>
          <w:b w:val="0"/>
          <w:bCs/>
          <w:sz w:val="24"/>
          <w:szCs w:val="24"/>
        </w:rPr>
        <w:t>as per the original application</w:t>
      </w:r>
    </w:p>
    <w:p w14:paraId="6BEC8789" w14:textId="77777777" w:rsidR="002425D0" w:rsidRPr="00E72263" w:rsidRDefault="00B8494F" w:rsidP="002425D0">
      <w:pPr>
        <w:pStyle w:val="BodyText"/>
        <w:spacing w:line="300" w:lineRule="auto"/>
        <w:ind w:left="720"/>
        <w:rPr>
          <w:rFonts w:ascii="Arial" w:hAnsi="Arial" w:cs="Arial"/>
          <w:b w:val="0"/>
          <w:bCs/>
          <w:sz w:val="24"/>
          <w:szCs w:val="24"/>
          <w:u w:val="single"/>
        </w:rPr>
      </w:pPr>
      <w:r w:rsidRPr="00E72263">
        <w:rPr>
          <w:rFonts w:ascii="Arial" w:hAnsi="Arial" w:cs="Arial"/>
          <w:b w:val="0"/>
          <w:bCs/>
          <w:sz w:val="24"/>
          <w:szCs w:val="24"/>
          <w:u w:val="single"/>
        </w:rPr>
        <w:t xml:space="preserve">and </w:t>
      </w:r>
    </w:p>
    <w:p w14:paraId="6C18875B" w14:textId="77777777" w:rsidR="000D3D79" w:rsidRPr="00C015E7" w:rsidRDefault="00B8494F" w:rsidP="002425D0">
      <w:pPr>
        <w:pStyle w:val="BodyText"/>
        <w:numPr>
          <w:ilvl w:val="0"/>
          <w:numId w:val="19"/>
        </w:numPr>
        <w:spacing w:line="300" w:lineRule="auto"/>
        <w:rPr>
          <w:rFonts w:ascii="Arial" w:hAnsi="Arial" w:cs="Arial"/>
          <w:b w:val="0"/>
          <w:bCs/>
          <w:sz w:val="24"/>
          <w:szCs w:val="24"/>
        </w:rPr>
      </w:pPr>
      <w:r w:rsidRPr="00C015E7">
        <w:rPr>
          <w:rFonts w:ascii="Arial" w:hAnsi="Arial" w:cs="Arial"/>
          <w:b w:val="0"/>
          <w:bCs/>
          <w:sz w:val="24"/>
          <w:szCs w:val="24"/>
        </w:rPr>
        <w:t>all suppliers have been paid in full</w:t>
      </w:r>
    </w:p>
    <w:p w14:paraId="040DA02E" w14:textId="77777777" w:rsidR="000D3D79" w:rsidRPr="002425D0" w:rsidRDefault="000D3D79" w:rsidP="00895823">
      <w:pPr>
        <w:pStyle w:val="BodyText"/>
        <w:spacing w:line="300" w:lineRule="auto"/>
        <w:rPr>
          <w:rFonts w:ascii="Arial" w:hAnsi="Arial" w:cs="Arial"/>
          <w:b w:val="0"/>
          <w:bCs/>
          <w:sz w:val="24"/>
          <w:szCs w:val="24"/>
        </w:rPr>
      </w:pPr>
    </w:p>
    <w:p w14:paraId="7583F2E7" w14:textId="7EF9D432" w:rsidR="002425D0" w:rsidRDefault="00B86788" w:rsidP="00895823">
      <w:pPr>
        <w:pStyle w:val="BodyText"/>
        <w:spacing w:line="300" w:lineRule="auto"/>
        <w:rPr>
          <w:rFonts w:ascii="Arial" w:hAnsi="Arial" w:cs="Arial"/>
          <w:b w:val="0"/>
          <w:bCs/>
          <w:sz w:val="24"/>
          <w:szCs w:val="24"/>
        </w:rPr>
      </w:pPr>
      <w:r>
        <w:rPr>
          <w:rFonts w:ascii="Arial" w:hAnsi="Arial" w:cs="Arial"/>
          <w:b w:val="0"/>
          <w:bCs/>
          <w:sz w:val="24"/>
          <w:szCs w:val="24"/>
        </w:rPr>
        <w:t>A</w:t>
      </w:r>
      <w:r w:rsidR="00B8494F" w:rsidRPr="002425D0">
        <w:rPr>
          <w:rFonts w:ascii="Arial" w:hAnsi="Arial" w:cs="Arial"/>
          <w:b w:val="0"/>
          <w:bCs/>
          <w:sz w:val="24"/>
          <w:szCs w:val="24"/>
        </w:rPr>
        <w:t xml:space="preserve"> </w:t>
      </w:r>
      <w:r w:rsidR="00B8494F" w:rsidRPr="00B86788">
        <w:rPr>
          <w:rFonts w:ascii="Arial" w:hAnsi="Arial" w:cs="Arial"/>
          <w:sz w:val="24"/>
          <w:szCs w:val="24"/>
        </w:rPr>
        <w:t xml:space="preserve">Claim for Grant Payment </w:t>
      </w:r>
      <w:r>
        <w:rPr>
          <w:rFonts w:ascii="Arial" w:hAnsi="Arial" w:cs="Arial"/>
          <w:sz w:val="24"/>
          <w:szCs w:val="24"/>
        </w:rPr>
        <w:t>F</w:t>
      </w:r>
      <w:r w:rsidR="00B8494F" w:rsidRPr="00B86788">
        <w:rPr>
          <w:rFonts w:ascii="Arial" w:hAnsi="Arial" w:cs="Arial"/>
          <w:sz w:val="24"/>
          <w:szCs w:val="24"/>
        </w:rPr>
        <w:t>orm</w:t>
      </w:r>
      <w:r w:rsidR="00B8494F" w:rsidRPr="002425D0">
        <w:rPr>
          <w:rFonts w:ascii="Arial" w:hAnsi="Arial" w:cs="Arial"/>
          <w:b w:val="0"/>
          <w:bCs/>
          <w:sz w:val="24"/>
          <w:szCs w:val="24"/>
        </w:rPr>
        <w:t xml:space="preserve"> </w:t>
      </w:r>
      <w:r w:rsidR="002425D0">
        <w:rPr>
          <w:rFonts w:ascii="Arial" w:hAnsi="Arial" w:cs="Arial"/>
          <w:b w:val="0"/>
          <w:bCs/>
          <w:sz w:val="24"/>
          <w:szCs w:val="24"/>
        </w:rPr>
        <w:t xml:space="preserve">must </w:t>
      </w:r>
      <w:r>
        <w:rPr>
          <w:rFonts w:ascii="Arial" w:hAnsi="Arial" w:cs="Arial"/>
          <w:b w:val="0"/>
          <w:bCs/>
          <w:sz w:val="24"/>
          <w:szCs w:val="24"/>
        </w:rPr>
        <w:t xml:space="preserve">then </w:t>
      </w:r>
      <w:r w:rsidR="002425D0">
        <w:rPr>
          <w:rFonts w:ascii="Arial" w:hAnsi="Arial" w:cs="Arial"/>
          <w:b w:val="0"/>
          <w:bCs/>
          <w:sz w:val="24"/>
          <w:szCs w:val="24"/>
        </w:rPr>
        <w:t xml:space="preserve">be </w:t>
      </w:r>
      <w:r>
        <w:rPr>
          <w:rFonts w:ascii="Arial" w:hAnsi="Arial" w:cs="Arial"/>
          <w:b w:val="0"/>
          <w:bCs/>
          <w:sz w:val="24"/>
          <w:szCs w:val="24"/>
        </w:rPr>
        <w:t xml:space="preserve">completed and </w:t>
      </w:r>
      <w:r w:rsidR="002425D0">
        <w:rPr>
          <w:rFonts w:ascii="Arial" w:hAnsi="Arial" w:cs="Arial"/>
          <w:b w:val="0"/>
          <w:bCs/>
          <w:sz w:val="24"/>
          <w:szCs w:val="24"/>
        </w:rPr>
        <w:t>accompanied by</w:t>
      </w:r>
      <w:r w:rsidR="00482C26">
        <w:rPr>
          <w:rFonts w:ascii="Arial" w:hAnsi="Arial" w:cs="Arial"/>
          <w:b w:val="0"/>
          <w:bCs/>
          <w:sz w:val="24"/>
          <w:szCs w:val="24"/>
        </w:rPr>
        <w:t>:</w:t>
      </w:r>
    </w:p>
    <w:p w14:paraId="620A7EAD" w14:textId="639FAE25" w:rsidR="002425D0" w:rsidRDefault="002425D0" w:rsidP="002425D0">
      <w:pPr>
        <w:pStyle w:val="BodyText"/>
        <w:numPr>
          <w:ilvl w:val="0"/>
          <w:numId w:val="19"/>
        </w:numPr>
        <w:spacing w:line="300" w:lineRule="auto"/>
        <w:rPr>
          <w:rFonts w:ascii="Arial" w:hAnsi="Arial" w:cs="Arial"/>
          <w:b w:val="0"/>
          <w:bCs/>
          <w:sz w:val="24"/>
          <w:szCs w:val="24"/>
        </w:rPr>
      </w:pPr>
      <w:r>
        <w:rPr>
          <w:rFonts w:ascii="Arial" w:hAnsi="Arial" w:cs="Arial"/>
          <w:b w:val="0"/>
          <w:bCs/>
          <w:sz w:val="24"/>
          <w:szCs w:val="24"/>
        </w:rPr>
        <w:t xml:space="preserve">completed </w:t>
      </w:r>
      <w:r w:rsidRPr="00B86788">
        <w:rPr>
          <w:rFonts w:ascii="Arial" w:hAnsi="Arial" w:cs="Arial"/>
          <w:bCs/>
          <w:sz w:val="24"/>
          <w:szCs w:val="24"/>
        </w:rPr>
        <w:t>Customer Satisfaction Survey</w:t>
      </w:r>
      <w:r>
        <w:rPr>
          <w:rFonts w:ascii="Arial" w:hAnsi="Arial" w:cs="Arial"/>
          <w:b w:val="0"/>
          <w:sz w:val="24"/>
          <w:szCs w:val="24"/>
        </w:rPr>
        <w:t xml:space="preserve"> (part of the Claim </w:t>
      </w:r>
      <w:r w:rsidR="00B86788">
        <w:rPr>
          <w:rFonts w:ascii="Arial" w:hAnsi="Arial" w:cs="Arial"/>
          <w:b w:val="0"/>
          <w:sz w:val="24"/>
          <w:szCs w:val="24"/>
        </w:rPr>
        <w:t>F</w:t>
      </w:r>
      <w:r>
        <w:rPr>
          <w:rFonts w:ascii="Arial" w:hAnsi="Arial" w:cs="Arial"/>
          <w:b w:val="0"/>
          <w:sz w:val="24"/>
          <w:szCs w:val="24"/>
        </w:rPr>
        <w:t>orm)</w:t>
      </w:r>
    </w:p>
    <w:p w14:paraId="47AAAF4E" w14:textId="2187A61B" w:rsidR="002425D0" w:rsidRDefault="00B8494F" w:rsidP="002425D0">
      <w:pPr>
        <w:pStyle w:val="BodyText"/>
        <w:numPr>
          <w:ilvl w:val="0"/>
          <w:numId w:val="19"/>
        </w:numPr>
        <w:spacing w:line="300" w:lineRule="auto"/>
        <w:rPr>
          <w:rFonts w:ascii="Arial" w:hAnsi="Arial" w:cs="Arial"/>
          <w:b w:val="0"/>
          <w:bCs/>
          <w:sz w:val="24"/>
          <w:szCs w:val="24"/>
        </w:rPr>
      </w:pPr>
      <w:r w:rsidRPr="00B86788">
        <w:rPr>
          <w:rFonts w:ascii="Arial" w:hAnsi="Arial" w:cs="Arial"/>
          <w:sz w:val="24"/>
          <w:szCs w:val="24"/>
        </w:rPr>
        <w:t>evidence of spend</w:t>
      </w:r>
      <w:r w:rsidRPr="002425D0">
        <w:rPr>
          <w:rFonts w:ascii="Arial" w:hAnsi="Arial" w:cs="Arial"/>
          <w:b w:val="0"/>
          <w:bCs/>
          <w:sz w:val="24"/>
          <w:szCs w:val="24"/>
        </w:rPr>
        <w:t xml:space="preserve"> including</w:t>
      </w:r>
      <w:r w:rsidR="00482C26">
        <w:rPr>
          <w:rFonts w:ascii="Arial" w:hAnsi="Arial" w:cs="Arial"/>
          <w:b w:val="0"/>
          <w:bCs/>
          <w:sz w:val="24"/>
          <w:szCs w:val="24"/>
        </w:rPr>
        <w:t>:</w:t>
      </w:r>
    </w:p>
    <w:p w14:paraId="7A1411DC" w14:textId="77777777" w:rsidR="002425D0" w:rsidRDefault="00B8494F" w:rsidP="002425D0">
      <w:pPr>
        <w:pStyle w:val="BodyText"/>
        <w:numPr>
          <w:ilvl w:val="1"/>
          <w:numId w:val="19"/>
        </w:numPr>
        <w:spacing w:line="300" w:lineRule="auto"/>
        <w:rPr>
          <w:rFonts w:ascii="Arial" w:hAnsi="Arial" w:cs="Arial"/>
          <w:b w:val="0"/>
          <w:bCs/>
          <w:sz w:val="24"/>
          <w:szCs w:val="24"/>
        </w:rPr>
      </w:pPr>
      <w:r w:rsidRPr="002425D0">
        <w:rPr>
          <w:rFonts w:ascii="Arial" w:hAnsi="Arial" w:cs="Arial"/>
          <w:b w:val="0"/>
          <w:bCs/>
          <w:sz w:val="24"/>
          <w:szCs w:val="24"/>
        </w:rPr>
        <w:t>copy i</w:t>
      </w:r>
      <w:r w:rsidR="002425D0">
        <w:rPr>
          <w:rFonts w:ascii="Arial" w:hAnsi="Arial" w:cs="Arial"/>
          <w:b w:val="0"/>
          <w:bCs/>
          <w:sz w:val="24"/>
          <w:szCs w:val="24"/>
        </w:rPr>
        <w:t>nvoices from all suppliers</w:t>
      </w:r>
    </w:p>
    <w:p w14:paraId="6EFE0C8C" w14:textId="77777777" w:rsidR="002425D0" w:rsidRDefault="00B8494F" w:rsidP="002425D0">
      <w:pPr>
        <w:pStyle w:val="BodyText"/>
        <w:numPr>
          <w:ilvl w:val="1"/>
          <w:numId w:val="19"/>
        </w:numPr>
        <w:spacing w:line="300" w:lineRule="auto"/>
        <w:rPr>
          <w:rFonts w:ascii="Arial" w:hAnsi="Arial" w:cs="Arial"/>
          <w:b w:val="0"/>
          <w:bCs/>
          <w:sz w:val="24"/>
          <w:szCs w:val="24"/>
        </w:rPr>
      </w:pPr>
      <w:r w:rsidRPr="002425D0">
        <w:rPr>
          <w:rFonts w:ascii="Arial" w:hAnsi="Arial" w:cs="Arial"/>
          <w:b w:val="0"/>
          <w:bCs/>
          <w:sz w:val="24"/>
          <w:szCs w:val="24"/>
        </w:rPr>
        <w:t>copy of the company</w:t>
      </w:r>
      <w:r w:rsidR="002425D0">
        <w:rPr>
          <w:rFonts w:ascii="Arial" w:hAnsi="Arial" w:cs="Arial"/>
          <w:b w:val="0"/>
          <w:bCs/>
          <w:sz w:val="24"/>
          <w:szCs w:val="24"/>
        </w:rPr>
        <w:t>’s</w:t>
      </w:r>
      <w:r w:rsidRPr="002425D0">
        <w:rPr>
          <w:rFonts w:ascii="Arial" w:hAnsi="Arial" w:cs="Arial"/>
          <w:b w:val="0"/>
          <w:bCs/>
          <w:sz w:val="24"/>
          <w:szCs w:val="24"/>
        </w:rPr>
        <w:t xml:space="preserve"> bank statement, showing payments in respect of these supplier invoices lea</w:t>
      </w:r>
      <w:r w:rsidR="002425D0">
        <w:rPr>
          <w:rFonts w:ascii="Arial" w:hAnsi="Arial" w:cs="Arial"/>
          <w:b w:val="0"/>
          <w:bCs/>
          <w:sz w:val="24"/>
          <w:szCs w:val="24"/>
        </w:rPr>
        <w:t>ving the company’s bank account</w:t>
      </w:r>
    </w:p>
    <w:p w14:paraId="233438CB" w14:textId="77777777" w:rsidR="007A01B0" w:rsidRDefault="007A01B0" w:rsidP="007A01B0">
      <w:pPr>
        <w:pStyle w:val="BodyText"/>
        <w:spacing w:line="300" w:lineRule="auto"/>
        <w:rPr>
          <w:rFonts w:ascii="Arial" w:hAnsi="Arial" w:cs="Arial"/>
          <w:bCs/>
          <w:sz w:val="24"/>
          <w:szCs w:val="24"/>
        </w:rPr>
      </w:pPr>
    </w:p>
    <w:p w14:paraId="257386CF" w14:textId="77777777" w:rsidR="002425D0" w:rsidRDefault="007A01B0" w:rsidP="002425D0">
      <w:pPr>
        <w:pStyle w:val="BodyText"/>
        <w:spacing w:line="300" w:lineRule="auto"/>
        <w:rPr>
          <w:rFonts w:ascii="Arial" w:hAnsi="Arial" w:cs="Arial"/>
          <w:b w:val="0"/>
          <w:bCs/>
          <w:sz w:val="24"/>
          <w:szCs w:val="24"/>
        </w:rPr>
      </w:pPr>
      <w:r w:rsidRPr="002425D0">
        <w:rPr>
          <w:rFonts w:ascii="Arial" w:hAnsi="Arial" w:cs="Arial"/>
          <w:bCs/>
          <w:sz w:val="24"/>
          <w:szCs w:val="24"/>
        </w:rPr>
        <w:t xml:space="preserve">Grant will </w:t>
      </w:r>
      <w:r w:rsidRPr="002425D0">
        <w:rPr>
          <w:rFonts w:ascii="Arial" w:hAnsi="Arial" w:cs="Arial"/>
          <w:bCs/>
          <w:sz w:val="24"/>
          <w:szCs w:val="24"/>
          <w:u w:val="single"/>
        </w:rPr>
        <w:t>not</w:t>
      </w:r>
      <w:r w:rsidRPr="002425D0">
        <w:rPr>
          <w:rFonts w:ascii="Arial" w:hAnsi="Arial" w:cs="Arial"/>
          <w:bCs/>
          <w:sz w:val="24"/>
          <w:szCs w:val="24"/>
        </w:rPr>
        <w:t xml:space="preserve"> be paid out in relation to goods/services purchased which cannot be evidenced by supplier invoices matched to the business bank statement.</w:t>
      </w:r>
    </w:p>
    <w:p w14:paraId="1BD56150" w14:textId="77777777" w:rsidR="00B86788" w:rsidRDefault="00B86788" w:rsidP="002425D0">
      <w:pPr>
        <w:pStyle w:val="BodyText"/>
        <w:spacing w:line="300" w:lineRule="auto"/>
        <w:rPr>
          <w:rFonts w:ascii="Arial" w:hAnsi="Arial" w:cs="Arial"/>
          <w:b w:val="0"/>
          <w:bCs/>
          <w:sz w:val="24"/>
          <w:szCs w:val="24"/>
        </w:rPr>
      </w:pPr>
    </w:p>
    <w:p w14:paraId="263F46E3" w14:textId="514E892F" w:rsidR="002425D0" w:rsidRPr="002425D0" w:rsidRDefault="002425D0" w:rsidP="002425D0">
      <w:pPr>
        <w:pStyle w:val="BodyText"/>
        <w:spacing w:line="300" w:lineRule="auto"/>
        <w:rPr>
          <w:rFonts w:ascii="Arial" w:hAnsi="Arial" w:cs="Arial"/>
          <w:bCs/>
          <w:sz w:val="24"/>
          <w:szCs w:val="24"/>
        </w:rPr>
      </w:pPr>
      <w:r w:rsidRPr="00124BD9">
        <w:rPr>
          <w:rFonts w:ascii="Arial" w:hAnsi="Arial" w:cs="Arial"/>
          <w:bCs/>
          <w:sz w:val="24"/>
          <w:szCs w:val="24"/>
          <w:u w:val="single"/>
        </w:rPr>
        <w:t xml:space="preserve">Key </w:t>
      </w:r>
      <w:r w:rsidR="004116A0" w:rsidRPr="00124BD9">
        <w:rPr>
          <w:rFonts w:ascii="Arial" w:hAnsi="Arial" w:cs="Arial"/>
          <w:bCs/>
          <w:sz w:val="24"/>
          <w:szCs w:val="24"/>
          <w:u w:val="single"/>
        </w:rPr>
        <w:t>point</w:t>
      </w:r>
      <w:r w:rsidRPr="00124BD9">
        <w:rPr>
          <w:rFonts w:ascii="Arial" w:hAnsi="Arial" w:cs="Arial"/>
          <w:bCs/>
          <w:sz w:val="24"/>
          <w:szCs w:val="24"/>
          <w:u w:val="single"/>
        </w:rPr>
        <w:t>s when claiming your grant payment</w:t>
      </w:r>
      <w:r w:rsidR="00B86788">
        <w:rPr>
          <w:rFonts w:ascii="Arial" w:hAnsi="Arial" w:cs="Arial"/>
          <w:bCs/>
          <w:sz w:val="24"/>
          <w:szCs w:val="24"/>
        </w:rPr>
        <w:t>:</w:t>
      </w:r>
    </w:p>
    <w:p w14:paraId="648F41E3" w14:textId="77777777" w:rsidR="008445AD" w:rsidRPr="002425D0" w:rsidRDefault="008445AD" w:rsidP="0038048E">
      <w:pPr>
        <w:pStyle w:val="BodyText"/>
        <w:spacing w:line="300" w:lineRule="auto"/>
        <w:rPr>
          <w:rFonts w:ascii="Arial" w:hAnsi="Arial" w:cs="Arial"/>
          <w:b w:val="0"/>
          <w:bCs/>
          <w:sz w:val="24"/>
          <w:szCs w:val="24"/>
        </w:rPr>
      </w:pPr>
    </w:p>
    <w:p w14:paraId="739B3277" w14:textId="15C6AEE3" w:rsidR="005E2D66" w:rsidRPr="00E72263" w:rsidRDefault="005E2D66" w:rsidP="00FD07B2">
      <w:pPr>
        <w:pStyle w:val="BodyText"/>
        <w:numPr>
          <w:ilvl w:val="0"/>
          <w:numId w:val="7"/>
        </w:numPr>
        <w:spacing w:line="300" w:lineRule="auto"/>
        <w:rPr>
          <w:rFonts w:ascii="Arial" w:hAnsi="Arial" w:cs="Arial"/>
          <w:b w:val="0"/>
          <w:bCs/>
          <w:sz w:val="24"/>
          <w:szCs w:val="24"/>
        </w:rPr>
      </w:pPr>
      <w:bookmarkStart w:id="8" w:name="_Hlk107477261"/>
      <w:r w:rsidRPr="00E72263">
        <w:rPr>
          <w:rFonts w:ascii="Arial" w:hAnsi="Arial" w:cs="Arial"/>
          <w:sz w:val="24"/>
          <w:szCs w:val="24"/>
        </w:rPr>
        <w:t xml:space="preserve">Deadline for grant claims: </w:t>
      </w:r>
      <w:r>
        <w:rPr>
          <w:rFonts w:ascii="Arial" w:hAnsi="Arial" w:cs="Arial"/>
          <w:b w:val="0"/>
          <w:bCs/>
          <w:sz w:val="24"/>
          <w:szCs w:val="24"/>
        </w:rPr>
        <w:t>all projects must be completed, and the Claim for Grant Payment submitted, no later than 31 March 2023</w:t>
      </w:r>
      <w:bookmarkEnd w:id="8"/>
      <w:r>
        <w:rPr>
          <w:rFonts w:ascii="Arial" w:hAnsi="Arial" w:cs="Arial"/>
          <w:b w:val="0"/>
          <w:bCs/>
          <w:sz w:val="24"/>
          <w:szCs w:val="24"/>
        </w:rPr>
        <w:t>.</w:t>
      </w:r>
    </w:p>
    <w:p w14:paraId="6FE7B278" w14:textId="77777777" w:rsidR="00B86788" w:rsidRPr="00B86788" w:rsidRDefault="00B86788" w:rsidP="00F737DA">
      <w:pPr>
        <w:pStyle w:val="BodyText"/>
        <w:spacing w:line="300" w:lineRule="auto"/>
        <w:rPr>
          <w:rFonts w:ascii="Arial" w:hAnsi="Arial" w:cs="Arial"/>
          <w:b w:val="0"/>
          <w:bCs/>
          <w:sz w:val="24"/>
          <w:szCs w:val="24"/>
        </w:rPr>
      </w:pPr>
    </w:p>
    <w:p w14:paraId="66DF8FFB" w14:textId="4CF1B633" w:rsidR="00F107F6" w:rsidRPr="002425D0" w:rsidRDefault="00F107F6" w:rsidP="00FD07B2">
      <w:pPr>
        <w:pStyle w:val="BodyText"/>
        <w:numPr>
          <w:ilvl w:val="0"/>
          <w:numId w:val="7"/>
        </w:numPr>
        <w:spacing w:line="300" w:lineRule="auto"/>
        <w:rPr>
          <w:rFonts w:ascii="Arial" w:hAnsi="Arial" w:cs="Arial"/>
          <w:b w:val="0"/>
          <w:bCs/>
          <w:sz w:val="24"/>
          <w:szCs w:val="24"/>
        </w:rPr>
      </w:pPr>
      <w:r w:rsidRPr="002425D0">
        <w:rPr>
          <w:rFonts w:ascii="Arial" w:hAnsi="Arial" w:cs="Arial"/>
          <w:bCs/>
          <w:sz w:val="24"/>
          <w:szCs w:val="24"/>
        </w:rPr>
        <w:t>VAT:</w:t>
      </w:r>
      <w:r w:rsidRPr="002425D0">
        <w:rPr>
          <w:rFonts w:ascii="Arial" w:hAnsi="Arial" w:cs="Arial"/>
          <w:b w:val="0"/>
          <w:bCs/>
          <w:sz w:val="24"/>
          <w:szCs w:val="24"/>
        </w:rPr>
        <w:t xml:space="preserve"> n</w:t>
      </w:r>
      <w:r w:rsidR="00E078D1" w:rsidRPr="002425D0">
        <w:rPr>
          <w:rFonts w:ascii="Arial" w:hAnsi="Arial" w:cs="Arial"/>
          <w:b w:val="0"/>
          <w:bCs/>
          <w:sz w:val="24"/>
          <w:szCs w:val="24"/>
        </w:rPr>
        <w:t xml:space="preserve">ote that VAT is ineligible for grant and </w:t>
      </w:r>
      <w:r w:rsidR="007A01B0">
        <w:rPr>
          <w:rFonts w:ascii="Arial" w:hAnsi="Arial" w:cs="Arial"/>
          <w:b w:val="0"/>
          <w:bCs/>
          <w:sz w:val="24"/>
          <w:szCs w:val="24"/>
        </w:rPr>
        <w:t>must</w:t>
      </w:r>
      <w:r w:rsidR="00E078D1" w:rsidRPr="002425D0">
        <w:rPr>
          <w:rFonts w:ascii="Arial" w:hAnsi="Arial" w:cs="Arial"/>
          <w:b w:val="0"/>
          <w:bCs/>
          <w:sz w:val="24"/>
          <w:szCs w:val="24"/>
        </w:rPr>
        <w:t xml:space="preserve"> be excluded from claims.</w:t>
      </w:r>
    </w:p>
    <w:p w14:paraId="29A38D51" w14:textId="77777777" w:rsidR="007E7431" w:rsidRPr="002425D0" w:rsidRDefault="007E7431" w:rsidP="0038048E">
      <w:pPr>
        <w:pStyle w:val="BodyText"/>
        <w:spacing w:line="300" w:lineRule="auto"/>
        <w:rPr>
          <w:rFonts w:ascii="Arial" w:hAnsi="Arial"/>
          <w:color w:val="000000"/>
          <w:sz w:val="24"/>
          <w:szCs w:val="24"/>
        </w:rPr>
      </w:pPr>
    </w:p>
    <w:p w14:paraId="02711CF1" w14:textId="512C0D64" w:rsidR="00F107F6" w:rsidRDefault="00F107F6" w:rsidP="00FD07B2">
      <w:pPr>
        <w:pStyle w:val="BodyText"/>
        <w:numPr>
          <w:ilvl w:val="0"/>
          <w:numId w:val="7"/>
        </w:numPr>
        <w:spacing w:line="300" w:lineRule="auto"/>
        <w:rPr>
          <w:rFonts w:ascii="Arial" w:hAnsi="Arial"/>
          <w:b w:val="0"/>
          <w:color w:val="000000"/>
          <w:sz w:val="24"/>
          <w:szCs w:val="24"/>
        </w:rPr>
      </w:pPr>
      <w:r w:rsidRPr="002425D0">
        <w:rPr>
          <w:rFonts w:ascii="Arial" w:hAnsi="Arial"/>
          <w:color w:val="000000"/>
          <w:sz w:val="24"/>
          <w:szCs w:val="24"/>
        </w:rPr>
        <w:t>Paying suppliers by cheque:</w:t>
      </w:r>
      <w:r w:rsidRPr="002425D0">
        <w:rPr>
          <w:rFonts w:ascii="Arial" w:hAnsi="Arial"/>
          <w:b w:val="0"/>
          <w:color w:val="000000"/>
          <w:sz w:val="24"/>
          <w:szCs w:val="24"/>
        </w:rPr>
        <w:t xml:space="preserve"> where payment for goods or services has been made by cheque, you must enclose either i) a copy of the </w:t>
      </w:r>
      <w:r w:rsidRPr="00C015E7">
        <w:rPr>
          <w:rFonts w:ascii="Arial" w:hAnsi="Arial"/>
          <w:b w:val="0"/>
          <w:color w:val="000000"/>
          <w:sz w:val="24"/>
          <w:szCs w:val="24"/>
        </w:rPr>
        <w:t>cheque or ii) a</w:t>
      </w:r>
      <w:r w:rsidRPr="002425D0">
        <w:rPr>
          <w:rFonts w:ascii="Arial" w:hAnsi="Arial"/>
          <w:b w:val="0"/>
          <w:color w:val="000000"/>
          <w:sz w:val="24"/>
          <w:szCs w:val="24"/>
        </w:rPr>
        <w:t xml:space="preserve"> receipt, e-mail or letter on headed paper from the supplier (stating the invoice number) confirming that they have received payment in full. In the case of e-mail </w:t>
      </w:r>
      <w:proofErr w:type="gramStart"/>
      <w:r w:rsidRPr="002425D0">
        <w:rPr>
          <w:rFonts w:ascii="Arial" w:hAnsi="Arial"/>
          <w:b w:val="0"/>
          <w:color w:val="000000"/>
          <w:sz w:val="24"/>
          <w:szCs w:val="24"/>
        </w:rPr>
        <w:t>confirmation</w:t>
      </w:r>
      <w:proofErr w:type="gramEnd"/>
      <w:r w:rsidRPr="002425D0">
        <w:rPr>
          <w:rFonts w:ascii="Arial" w:hAnsi="Arial"/>
          <w:b w:val="0"/>
          <w:color w:val="000000"/>
          <w:sz w:val="24"/>
          <w:szCs w:val="24"/>
        </w:rPr>
        <w:t xml:space="preserve"> it must be clear from the e-mail address that the </w:t>
      </w:r>
      <w:r w:rsidR="007A01B0">
        <w:rPr>
          <w:rFonts w:ascii="Arial" w:hAnsi="Arial"/>
          <w:b w:val="0"/>
          <w:color w:val="000000"/>
          <w:sz w:val="24"/>
          <w:szCs w:val="24"/>
        </w:rPr>
        <w:t>confirmation</w:t>
      </w:r>
      <w:r w:rsidRPr="002425D0">
        <w:rPr>
          <w:rFonts w:ascii="Arial" w:hAnsi="Arial"/>
          <w:b w:val="0"/>
          <w:color w:val="000000"/>
          <w:sz w:val="24"/>
          <w:szCs w:val="24"/>
        </w:rPr>
        <w:t xml:space="preserve"> has originated from the supplier.</w:t>
      </w:r>
    </w:p>
    <w:p w14:paraId="220A96D0" w14:textId="77777777" w:rsidR="00124BD9" w:rsidRPr="002425D0" w:rsidRDefault="00124BD9" w:rsidP="00FD07B2">
      <w:pPr>
        <w:pStyle w:val="BodyText"/>
        <w:numPr>
          <w:ilvl w:val="0"/>
          <w:numId w:val="7"/>
        </w:numPr>
        <w:spacing w:line="300" w:lineRule="auto"/>
        <w:rPr>
          <w:rFonts w:ascii="Arial" w:hAnsi="Arial"/>
          <w:b w:val="0"/>
          <w:color w:val="000000"/>
          <w:sz w:val="24"/>
          <w:szCs w:val="24"/>
        </w:rPr>
      </w:pPr>
    </w:p>
    <w:p w14:paraId="5F1EE18D" w14:textId="77777777" w:rsidR="00DD2EBD" w:rsidRPr="00DD2EBD" w:rsidRDefault="00DD2EBD" w:rsidP="00DE0995">
      <w:pPr>
        <w:pStyle w:val="BodyText"/>
        <w:spacing w:line="300" w:lineRule="auto"/>
        <w:rPr>
          <w:rFonts w:ascii="Arial" w:hAnsi="Arial" w:cs="Arial"/>
          <w:b w:val="0"/>
          <w:bCs/>
          <w:sz w:val="24"/>
          <w:szCs w:val="24"/>
        </w:rPr>
      </w:pPr>
    </w:p>
    <w:p w14:paraId="0D8C8D3A" w14:textId="24795E2E" w:rsidR="00453121" w:rsidRPr="00B0707D" w:rsidRDefault="00F107F6" w:rsidP="00BF534F">
      <w:pPr>
        <w:pStyle w:val="BodyText"/>
        <w:numPr>
          <w:ilvl w:val="0"/>
          <w:numId w:val="7"/>
        </w:numPr>
        <w:spacing w:line="300" w:lineRule="auto"/>
        <w:rPr>
          <w:rFonts w:ascii="Arial" w:hAnsi="Arial" w:cs="Arial"/>
          <w:b w:val="0"/>
          <w:bCs/>
          <w:sz w:val="24"/>
          <w:szCs w:val="24"/>
        </w:rPr>
      </w:pPr>
      <w:r w:rsidRPr="002425D0">
        <w:rPr>
          <w:rFonts w:ascii="Arial" w:hAnsi="Arial"/>
          <w:color w:val="000000"/>
          <w:sz w:val="24"/>
          <w:szCs w:val="24"/>
        </w:rPr>
        <w:t>Paying suppliers by cash:</w:t>
      </w:r>
      <w:r w:rsidRPr="002425D0">
        <w:rPr>
          <w:rFonts w:ascii="Arial" w:hAnsi="Arial"/>
          <w:b w:val="0"/>
          <w:color w:val="000000"/>
          <w:sz w:val="24"/>
          <w:szCs w:val="24"/>
        </w:rPr>
        <w:t xml:space="preserve"> </w:t>
      </w:r>
      <w:r w:rsidR="00BD45B1" w:rsidRPr="002425D0">
        <w:rPr>
          <w:rFonts w:ascii="Arial" w:hAnsi="Arial"/>
          <w:b w:val="0"/>
          <w:color w:val="000000"/>
          <w:sz w:val="24"/>
          <w:szCs w:val="24"/>
        </w:rPr>
        <w:t xml:space="preserve">note that items or services paid for by cash unfortunately do not meet our audit trail requirements. As such they are </w:t>
      </w:r>
      <w:r w:rsidR="00BD45B1" w:rsidRPr="002425D0">
        <w:rPr>
          <w:rFonts w:ascii="Arial" w:hAnsi="Arial"/>
          <w:b w:val="0"/>
          <w:color w:val="000000"/>
          <w:sz w:val="24"/>
          <w:szCs w:val="24"/>
          <w:u w:val="single"/>
        </w:rPr>
        <w:t>not</w:t>
      </w:r>
      <w:r w:rsidR="00BD45B1" w:rsidRPr="002425D0">
        <w:rPr>
          <w:rFonts w:ascii="Arial" w:hAnsi="Arial"/>
          <w:b w:val="0"/>
          <w:color w:val="000000"/>
          <w:sz w:val="24"/>
          <w:szCs w:val="24"/>
        </w:rPr>
        <w:t xml:space="preserve"> eligible for grant and must be excluded from the Claim for Grant Payment.</w:t>
      </w:r>
    </w:p>
    <w:p w14:paraId="64129D65" w14:textId="77777777" w:rsidR="00B0707D" w:rsidRPr="00BF534F" w:rsidRDefault="00B0707D" w:rsidP="00B0707D">
      <w:pPr>
        <w:pStyle w:val="BodyText"/>
        <w:spacing w:line="300" w:lineRule="auto"/>
        <w:rPr>
          <w:rFonts w:ascii="Arial" w:hAnsi="Arial" w:cs="Arial"/>
          <w:b w:val="0"/>
          <w:bCs/>
          <w:sz w:val="24"/>
          <w:szCs w:val="24"/>
        </w:rPr>
      </w:pPr>
    </w:p>
    <w:p w14:paraId="396B0EEE" w14:textId="3AAC2BE5" w:rsidR="00453121" w:rsidRPr="00C6644C" w:rsidRDefault="00453121" w:rsidP="00837EF3">
      <w:pPr>
        <w:pStyle w:val="BodyText"/>
        <w:numPr>
          <w:ilvl w:val="0"/>
          <w:numId w:val="7"/>
        </w:numPr>
        <w:spacing w:line="300" w:lineRule="auto"/>
        <w:rPr>
          <w:rFonts w:ascii="Arial" w:hAnsi="Arial" w:cs="Arial"/>
          <w:b w:val="0"/>
          <w:bCs/>
          <w:sz w:val="24"/>
          <w:szCs w:val="24"/>
        </w:rPr>
      </w:pPr>
      <w:r w:rsidRPr="00C6644C">
        <w:rPr>
          <w:rFonts w:ascii="Arial" w:hAnsi="Arial" w:cs="Arial"/>
          <w:bCs/>
          <w:sz w:val="24"/>
          <w:szCs w:val="24"/>
        </w:rPr>
        <w:t>Paying suppliers by credit card:</w:t>
      </w:r>
      <w:r w:rsidRPr="00C6644C">
        <w:rPr>
          <w:rFonts w:ascii="Arial" w:hAnsi="Arial" w:cs="Arial"/>
          <w:b w:val="0"/>
          <w:bCs/>
          <w:sz w:val="24"/>
          <w:szCs w:val="24"/>
        </w:rPr>
        <w:t xml:space="preserve"> </w:t>
      </w:r>
      <w:r w:rsidR="00C6644C" w:rsidRPr="00C6644C">
        <w:rPr>
          <w:rFonts w:ascii="Arial" w:hAnsi="Arial" w:cs="Arial"/>
          <w:b w:val="0"/>
          <w:bCs/>
          <w:sz w:val="24"/>
          <w:szCs w:val="24"/>
        </w:rPr>
        <w:t xml:space="preserve">Payments made to suppliers by a business credit card </w:t>
      </w:r>
      <w:r w:rsidR="004C68DD">
        <w:rPr>
          <w:rFonts w:ascii="Arial" w:hAnsi="Arial" w:cs="Arial"/>
          <w:b w:val="0"/>
          <w:bCs/>
          <w:sz w:val="24"/>
          <w:szCs w:val="24"/>
        </w:rPr>
        <w:t>are</w:t>
      </w:r>
      <w:r w:rsidR="00C6644C" w:rsidRPr="00C6644C">
        <w:rPr>
          <w:rFonts w:ascii="Arial" w:hAnsi="Arial" w:cs="Arial"/>
          <w:b w:val="0"/>
          <w:bCs/>
          <w:sz w:val="24"/>
          <w:szCs w:val="24"/>
        </w:rPr>
        <w:t xml:space="preserve"> eligible if the credit card </w:t>
      </w:r>
      <w:r w:rsidR="00C6644C">
        <w:rPr>
          <w:rFonts w:ascii="Arial" w:hAnsi="Arial" w:cs="Arial"/>
          <w:b w:val="0"/>
          <w:bCs/>
          <w:sz w:val="24"/>
          <w:szCs w:val="24"/>
        </w:rPr>
        <w:t>h</w:t>
      </w:r>
      <w:r w:rsidR="00C6644C" w:rsidRPr="00C6644C">
        <w:rPr>
          <w:rFonts w:ascii="Arial" w:hAnsi="Arial" w:cs="Arial"/>
          <w:b w:val="0"/>
          <w:bCs/>
          <w:sz w:val="24"/>
          <w:szCs w:val="24"/>
        </w:rPr>
        <w:t xml:space="preserve">as been repaid </w:t>
      </w:r>
      <w:r w:rsidR="00C6644C">
        <w:rPr>
          <w:rFonts w:ascii="Arial" w:hAnsi="Arial" w:cs="Arial"/>
          <w:b w:val="0"/>
          <w:bCs/>
          <w:sz w:val="24"/>
          <w:szCs w:val="24"/>
        </w:rPr>
        <w:t>using the</w:t>
      </w:r>
      <w:r w:rsidR="00C6644C" w:rsidRPr="00C6644C">
        <w:rPr>
          <w:rFonts w:ascii="Arial" w:hAnsi="Arial" w:cs="Arial"/>
          <w:b w:val="0"/>
          <w:bCs/>
          <w:sz w:val="24"/>
          <w:szCs w:val="24"/>
        </w:rPr>
        <w:t xml:space="preserve"> business bank current account. Therefore, the credit card statements and the business bank statement showing </w:t>
      </w:r>
      <w:r w:rsidR="00C6644C">
        <w:rPr>
          <w:rFonts w:ascii="Arial" w:hAnsi="Arial" w:cs="Arial"/>
          <w:b w:val="0"/>
          <w:bCs/>
          <w:sz w:val="24"/>
          <w:szCs w:val="24"/>
        </w:rPr>
        <w:t xml:space="preserve">this transaction will </w:t>
      </w:r>
      <w:r w:rsidR="00C6644C" w:rsidRPr="00C6644C">
        <w:rPr>
          <w:rFonts w:ascii="Arial" w:hAnsi="Arial" w:cs="Arial"/>
          <w:b w:val="0"/>
          <w:bCs/>
          <w:sz w:val="24"/>
          <w:szCs w:val="24"/>
        </w:rPr>
        <w:t xml:space="preserve">be required as evidence of project spend. </w:t>
      </w:r>
      <w:r w:rsidR="007A01B0" w:rsidRPr="00C6644C">
        <w:rPr>
          <w:rFonts w:ascii="Arial" w:hAnsi="Arial" w:cs="Arial"/>
          <w:b w:val="0"/>
          <w:bCs/>
          <w:sz w:val="24"/>
          <w:szCs w:val="24"/>
        </w:rPr>
        <w:t>A</w:t>
      </w:r>
      <w:r w:rsidRPr="00C6644C">
        <w:rPr>
          <w:rFonts w:ascii="Arial" w:hAnsi="Arial" w:cs="Arial"/>
          <w:b w:val="0"/>
          <w:bCs/>
          <w:sz w:val="24"/>
          <w:szCs w:val="24"/>
        </w:rPr>
        <w:t>ny item</w:t>
      </w:r>
      <w:r w:rsidR="00C6644C" w:rsidRPr="00C6644C">
        <w:rPr>
          <w:rFonts w:ascii="Arial" w:hAnsi="Arial" w:cs="Arial"/>
          <w:b w:val="0"/>
          <w:bCs/>
          <w:sz w:val="24"/>
          <w:szCs w:val="24"/>
        </w:rPr>
        <w:t xml:space="preserve"> </w:t>
      </w:r>
      <w:r w:rsidRPr="00C6644C">
        <w:rPr>
          <w:rFonts w:ascii="Arial" w:hAnsi="Arial" w:cs="Arial"/>
          <w:b w:val="0"/>
          <w:bCs/>
          <w:sz w:val="24"/>
          <w:szCs w:val="24"/>
        </w:rPr>
        <w:t xml:space="preserve">paid for using a personal credit </w:t>
      </w:r>
      <w:r w:rsidR="00C6644C" w:rsidRPr="00C6644C">
        <w:rPr>
          <w:rFonts w:ascii="Arial" w:hAnsi="Arial" w:cs="Arial"/>
          <w:b w:val="0"/>
          <w:bCs/>
          <w:sz w:val="24"/>
          <w:szCs w:val="24"/>
        </w:rPr>
        <w:t>is not eligible and will be</w:t>
      </w:r>
      <w:r w:rsidRPr="00C6644C">
        <w:rPr>
          <w:rFonts w:ascii="Arial" w:hAnsi="Arial" w:cs="Arial"/>
          <w:b w:val="0"/>
          <w:bCs/>
          <w:sz w:val="24"/>
          <w:szCs w:val="24"/>
        </w:rPr>
        <w:t xml:space="preserve"> excluded from your Claim for Grant Payment. </w:t>
      </w:r>
    </w:p>
    <w:p w14:paraId="5B289341" w14:textId="77777777" w:rsidR="00EE51B6" w:rsidRPr="002425D0" w:rsidRDefault="00EE51B6" w:rsidP="00EE51B6">
      <w:pPr>
        <w:pStyle w:val="BodyText"/>
        <w:spacing w:line="300" w:lineRule="auto"/>
        <w:ind w:left="720"/>
        <w:rPr>
          <w:rFonts w:ascii="Arial" w:hAnsi="Arial" w:cs="Arial"/>
          <w:bCs/>
          <w:sz w:val="24"/>
          <w:szCs w:val="24"/>
        </w:rPr>
      </w:pPr>
    </w:p>
    <w:p w14:paraId="3EA619CD" w14:textId="0A45302E" w:rsidR="001867EC" w:rsidRDefault="00673F7E" w:rsidP="00FD07B2">
      <w:pPr>
        <w:pStyle w:val="BodyText"/>
        <w:numPr>
          <w:ilvl w:val="0"/>
          <w:numId w:val="7"/>
        </w:numPr>
        <w:spacing w:line="300" w:lineRule="auto"/>
        <w:rPr>
          <w:rFonts w:ascii="Arial" w:hAnsi="Arial" w:cs="Arial"/>
          <w:b w:val="0"/>
          <w:bCs/>
          <w:sz w:val="24"/>
          <w:szCs w:val="24"/>
        </w:rPr>
      </w:pPr>
      <w:r w:rsidRPr="002425D0">
        <w:rPr>
          <w:rFonts w:ascii="Arial" w:hAnsi="Arial" w:cs="Arial"/>
          <w:bCs/>
          <w:sz w:val="24"/>
          <w:szCs w:val="24"/>
        </w:rPr>
        <w:t>Business bank a</w:t>
      </w:r>
      <w:r w:rsidR="00BD45B1" w:rsidRPr="002425D0">
        <w:rPr>
          <w:rFonts w:ascii="Arial" w:hAnsi="Arial" w:cs="Arial"/>
          <w:bCs/>
          <w:sz w:val="24"/>
          <w:szCs w:val="24"/>
        </w:rPr>
        <w:t>ccounts</w:t>
      </w:r>
      <w:r w:rsidRPr="002425D0">
        <w:rPr>
          <w:rFonts w:ascii="Arial" w:hAnsi="Arial" w:cs="Arial"/>
          <w:bCs/>
          <w:sz w:val="24"/>
          <w:szCs w:val="24"/>
        </w:rPr>
        <w:t>:</w:t>
      </w:r>
      <w:r w:rsidR="00BD45B1" w:rsidRPr="002425D0">
        <w:rPr>
          <w:rFonts w:ascii="Arial" w:hAnsi="Arial" w:cs="Arial"/>
          <w:bCs/>
          <w:sz w:val="24"/>
          <w:szCs w:val="24"/>
        </w:rPr>
        <w:t xml:space="preserve"> </w:t>
      </w:r>
      <w:r w:rsidRPr="002425D0">
        <w:rPr>
          <w:rFonts w:ascii="Arial" w:hAnsi="Arial" w:cs="Arial"/>
          <w:b w:val="0"/>
          <w:bCs/>
          <w:sz w:val="24"/>
          <w:szCs w:val="24"/>
        </w:rPr>
        <w:t>applicants must have a business</w:t>
      </w:r>
      <w:r w:rsidR="00BD45B1" w:rsidRPr="002425D0">
        <w:rPr>
          <w:rFonts w:ascii="Arial" w:hAnsi="Arial" w:cs="Arial"/>
          <w:b w:val="0"/>
          <w:bCs/>
          <w:sz w:val="24"/>
          <w:szCs w:val="24"/>
        </w:rPr>
        <w:t xml:space="preserve"> bank account </w:t>
      </w:r>
      <w:r w:rsidR="002641FE" w:rsidRPr="002425D0">
        <w:rPr>
          <w:rFonts w:ascii="Arial" w:hAnsi="Arial" w:cs="Arial"/>
          <w:b w:val="0"/>
          <w:bCs/>
          <w:sz w:val="24"/>
          <w:szCs w:val="24"/>
        </w:rPr>
        <w:t>(</w:t>
      </w:r>
      <w:r w:rsidRPr="002425D0">
        <w:rPr>
          <w:rFonts w:ascii="Arial" w:hAnsi="Arial" w:cs="Arial"/>
          <w:b w:val="0"/>
          <w:bCs/>
          <w:sz w:val="24"/>
          <w:szCs w:val="24"/>
        </w:rPr>
        <w:t>personal bank a</w:t>
      </w:r>
      <w:r w:rsidR="00BD45B1" w:rsidRPr="002425D0">
        <w:rPr>
          <w:rFonts w:ascii="Arial" w:hAnsi="Arial" w:cs="Arial"/>
          <w:b w:val="0"/>
          <w:bCs/>
          <w:sz w:val="24"/>
          <w:szCs w:val="24"/>
        </w:rPr>
        <w:t xml:space="preserve">ccounts are </w:t>
      </w:r>
      <w:r w:rsidR="002641FE" w:rsidRPr="002425D0">
        <w:rPr>
          <w:rFonts w:ascii="Arial" w:hAnsi="Arial" w:cs="Arial"/>
          <w:b w:val="0"/>
          <w:bCs/>
          <w:sz w:val="24"/>
          <w:szCs w:val="24"/>
        </w:rPr>
        <w:t xml:space="preserve">not </w:t>
      </w:r>
      <w:r w:rsidR="00BD45B1" w:rsidRPr="002425D0">
        <w:rPr>
          <w:rFonts w:ascii="Arial" w:hAnsi="Arial" w:cs="Arial"/>
          <w:b w:val="0"/>
          <w:bCs/>
          <w:sz w:val="24"/>
          <w:szCs w:val="24"/>
        </w:rPr>
        <w:t>ac</w:t>
      </w:r>
      <w:r w:rsidR="002641FE" w:rsidRPr="002425D0">
        <w:rPr>
          <w:rFonts w:ascii="Arial" w:hAnsi="Arial" w:cs="Arial"/>
          <w:b w:val="0"/>
          <w:bCs/>
          <w:sz w:val="24"/>
          <w:szCs w:val="24"/>
        </w:rPr>
        <w:t>c</w:t>
      </w:r>
      <w:r w:rsidR="00BD45B1" w:rsidRPr="002425D0">
        <w:rPr>
          <w:rFonts w:ascii="Arial" w:hAnsi="Arial" w:cs="Arial"/>
          <w:b w:val="0"/>
          <w:bCs/>
          <w:sz w:val="24"/>
          <w:szCs w:val="24"/>
        </w:rPr>
        <w:t>e</w:t>
      </w:r>
      <w:r w:rsidR="001867EC" w:rsidRPr="002425D0">
        <w:rPr>
          <w:rFonts w:ascii="Arial" w:hAnsi="Arial" w:cs="Arial"/>
          <w:b w:val="0"/>
          <w:bCs/>
          <w:sz w:val="24"/>
          <w:szCs w:val="24"/>
        </w:rPr>
        <w:t>p</w:t>
      </w:r>
      <w:r w:rsidR="00BD45B1" w:rsidRPr="002425D0">
        <w:rPr>
          <w:rFonts w:ascii="Arial" w:hAnsi="Arial" w:cs="Arial"/>
          <w:b w:val="0"/>
          <w:bCs/>
          <w:sz w:val="24"/>
          <w:szCs w:val="24"/>
        </w:rPr>
        <w:t>table</w:t>
      </w:r>
      <w:r w:rsidR="002641FE" w:rsidRPr="002425D0">
        <w:rPr>
          <w:rFonts w:ascii="Arial" w:hAnsi="Arial" w:cs="Arial"/>
          <w:b w:val="0"/>
          <w:bCs/>
          <w:sz w:val="24"/>
          <w:szCs w:val="24"/>
        </w:rPr>
        <w:t>)</w:t>
      </w:r>
      <w:r w:rsidR="00BD45B1" w:rsidRPr="002425D0">
        <w:rPr>
          <w:rFonts w:ascii="Arial" w:hAnsi="Arial" w:cs="Arial"/>
          <w:b w:val="0"/>
          <w:bCs/>
          <w:sz w:val="24"/>
          <w:szCs w:val="24"/>
        </w:rPr>
        <w:t>.</w:t>
      </w:r>
      <w:r w:rsidR="005F4358">
        <w:rPr>
          <w:rFonts w:ascii="Arial" w:hAnsi="Arial" w:cs="Arial"/>
          <w:b w:val="0"/>
          <w:bCs/>
          <w:sz w:val="24"/>
          <w:szCs w:val="24"/>
        </w:rPr>
        <w:t xml:space="preserve"> </w:t>
      </w:r>
    </w:p>
    <w:p w14:paraId="0538AA9D" w14:textId="77777777" w:rsidR="007A01B0" w:rsidRDefault="007A01B0" w:rsidP="007A01B0">
      <w:pPr>
        <w:pStyle w:val="ListParagraph"/>
        <w:rPr>
          <w:rFonts w:ascii="Arial" w:hAnsi="Arial" w:cs="Arial"/>
          <w:b/>
          <w:bCs/>
          <w:sz w:val="24"/>
          <w:szCs w:val="24"/>
        </w:rPr>
      </w:pPr>
    </w:p>
    <w:p w14:paraId="69F5F40B" w14:textId="30B04F7D" w:rsidR="001867EC" w:rsidRPr="00124BD9" w:rsidRDefault="007A01B0" w:rsidP="00895823">
      <w:pPr>
        <w:pStyle w:val="BodyText"/>
        <w:numPr>
          <w:ilvl w:val="0"/>
          <w:numId w:val="7"/>
        </w:numPr>
        <w:spacing w:line="300" w:lineRule="auto"/>
        <w:rPr>
          <w:rFonts w:ascii="Arial" w:hAnsi="Arial" w:cs="Arial"/>
          <w:b w:val="0"/>
          <w:bCs/>
          <w:sz w:val="24"/>
          <w:szCs w:val="24"/>
        </w:rPr>
      </w:pPr>
      <w:r w:rsidRPr="00124BD9">
        <w:rPr>
          <w:rFonts w:ascii="Arial" w:hAnsi="Arial" w:cs="Arial"/>
          <w:bCs/>
          <w:sz w:val="24"/>
          <w:szCs w:val="24"/>
        </w:rPr>
        <w:t>Multiple payments made to suppliers in a single transaction:</w:t>
      </w:r>
      <w:r w:rsidRPr="00124BD9">
        <w:rPr>
          <w:rFonts w:ascii="Arial" w:hAnsi="Arial" w:cs="Arial"/>
          <w:b w:val="0"/>
          <w:bCs/>
          <w:sz w:val="24"/>
          <w:szCs w:val="24"/>
        </w:rPr>
        <w:t xml:space="preserve"> where a number of supplier invoices have been paid in a single transaction, a BACS list, copies of invoices or a similar breakdown of payments must be provided to confirm that the invoice(s) included in the Claim for Grant Payment have been paid. Note that hand-written invoices or receipts suggesting payment has been received are not sufficient proof of payment and must be accompanied by bank statement evidence. </w:t>
      </w:r>
    </w:p>
    <w:p w14:paraId="76E63763" w14:textId="78E7CE04" w:rsidR="00B57CA4" w:rsidRDefault="00B57CA4" w:rsidP="00B57CA4">
      <w:pPr>
        <w:pStyle w:val="BodyText"/>
        <w:spacing w:line="300" w:lineRule="auto"/>
        <w:rPr>
          <w:rFonts w:ascii="Arial" w:hAnsi="Arial" w:cs="Arial"/>
          <w:b w:val="0"/>
          <w:bCs/>
          <w:sz w:val="24"/>
          <w:szCs w:val="24"/>
        </w:rPr>
      </w:pPr>
    </w:p>
    <w:p w14:paraId="64AC496F" w14:textId="77777777" w:rsidR="00B57CA4" w:rsidRPr="00FE72BD" w:rsidRDefault="00B57CA4" w:rsidP="00B57CA4">
      <w:pPr>
        <w:pStyle w:val="BodyText"/>
        <w:numPr>
          <w:ilvl w:val="0"/>
          <w:numId w:val="7"/>
        </w:numPr>
        <w:spacing w:line="300" w:lineRule="auto"/>
        <w:rPr>
          <w:rFonts w:ascii="Arial" w:hAnsi="Arial" w:cs="Arial"/>
          <w:b w:val="0"/>
          <w:bCs/>
          <w:sz w:val="24"/>
          <w:szCs w:val="24"/>
        </w:rPr>
      </w:pPr>
      <w:r w:rsidRPr="00FE72BD">
        <w:rPr>
          <w:rFonts w:ascii="Arial" w:hAnsi="Arial" w:cs="Arial"/>
          <w:sz w:val="24"/>
          <w:szCs w:val="24"/>
        </w:rPr>
        <w:t>Bank statement requirements:</w:t>
      </w:r>
      <w:r w:rsidRPr="00FE72BD">
        <w:rPr>
          <w:rFonts w:ascii="Arial" w:hAnsi="Arial" w:cs="Arial"/>
          <w:b w:val="0"/>
          <w:bCs/>
          <w:sz w:val="24"/>
          <w:szCs w:val="24"/>
        </w:rPr>
        <w:t xml:space="preserve"> a complete bank statement must be provided which shows:</w:t>
      </w:r>
    </w:p>
    <w:p w14:paraId="408A1698" w14:textId="77777777" w:rsidR="00B57CA4" w:rsidRPr="00FE72BD" w:rsidRDefault="00B57CA4" w:rsidP="00B57CA4">
      <w:pPr>
        <w:pStyle w:val="BodyText"/>
        <w:numPr>
          <w:ilvl w:val="1"/>
          <w:numId w:val="7"/>
        </w:numPr>
        <w:spacing w:line="300" w:lineRule="auto"/>
        <w:rPr>
          <w:rFonts w:ascii="Arial" w:hAnsi="Arial" w:cs="Arial"/>
          <w:b w:val="0"/>
          <w:bCs/>
          <w:sz w:val="24"/>
          <w:szCs w:val="24"/>
        </w:rPr>
      </w:pPr>
      <w:r w:rsidRPr="00FE72BD">
        <w:rPr>
          <w:rFonts w:ascii="Arial" w:hAnsi="Arial" w:cs="Arial"/>
          <w:b w:val="0"/>
          <w:bCs/>
          <w:sz w:val="24"/>
          <w:szCs w:val="24"/>
        </w:rPr>
        <w:t xml:space="preserve">the business </w:t>
      </w:r>
      <w:proofErr w:type="gramStart"/>
      <w:r w:rsidRPr="00FE72BD">
        <w:rPr>
          <w:rFonts w:ascii="Arial" w:hAnsi="Arial" w:cs="Arial"/>
          <w:b w:val="0"/>
          <w:bCs/>
          <w:sz w:val="24"/>
          <w:szCs w:val="24"/>
        </w:rPr>
        <w:t>name</w:t>
      </w:r>
      <w:proofErr w:type="gramEnd"/>
    </w:p>
    <w:p w14:paraId="0C9194F2" w14:textId="77777777" w:rsidR="00B57CA4" w:rsidRPr="00FE72BD" w:rsidRDefault="00B57CA4" w:rsidP="00B57CA4">
      <w:pPr>
        <w:pStyle w:val="BodyText"/>
        <w:numPr>
          <w:ilvl w:val="1"/>
          <w:numId w:val="7"/>
        </w:numPr>
        <w:spacing w:line="300" w:lineRule="auto"/>
        <w:rPr>
          <w:rFonts w:ascii="Arial" w:hAnsi="Arial" w:cs="Arial"/>
          <w:b w:val="0"/>
          <w:bCs/>
          <w:sz w:val="24"/>
          <w:szCs w:val="24"/>
        </w:rPr>
      </w:pPr>
      <w:r w:rsidRPr="00FE72BD">
        <w:rPr>
          <w:rFonts w:ascii="Arial" w:hAnsi="Arial" w:cs="Arial"/>
          <w:b w:val="0"/>
          <w:bCs/>
          <w:sz w:val="24"/>
          <w:szCs w:val="24"/>
        </w:rPr>
        <w:t>sort code</w:t>
      </w:r>
    </w:p>
    <w:p w14:paraId="6222B8FD" w14:textId="2CE50730" w:rsidR="00B86788" w:rsidRPr="00B86788" w:rsidRDefault="00B57CA4" w:rsidP="00B86788">
      <w:pPr>
        <w:pStyle w:val="BodyText"/>
        <w:numPr>
          <w:ilvl w:val="1"/>
          <w:numId w:val="7"/>
        </w:numPr>
        <w:spacing w:line="300" w:lineRule="auto"/>
        <w:rPr>
          <w:rFonts w:ascii="Arial" w:hAnsi="Arial" w:cs="Arial"/>
          <w:b w:val="0"/>
          <w:bCs/>
          <w:sz w:val="24"/>
          <w:szCs w:val="24"/>
        </w:rPr>
      </w:pPr>
      <w:r w:rsidRPr="00FE72BD">
        <w:rPr>
          <w:rFonts w:ascii="Arial" w:hAnsi="Arial" w:cs="Arial"/>
          <w:b w:val="0"/>
          <w:bCs/>
          <w:sz w:val="24"/>
          <w:szCs w:val="24"/>
        </w:rPr>
        <w:t>account number</w:t>
      </w:r>
    </w:p>
    <w:p w14:paraId="06A7AB6A" w14:textId="6402FFF8" w:rsidR="00B57CA4" w:rsidRPr="00FE72BD" w:rsidRDefault="00B57CA4" w:rsidP="00B57CA4">
      <w:pPr>
        <w:pStyle w:val="BodyText"/>
        <w:numPr>
          <w:ilvl w:val="1"/>
          <w:numId w:val="7"/>
        </w:numPr>
        <w:spacing w:line="300" w:lineRule="auto"/>
        <w:rPr>
          <w:rFonts w:ascii="Arial" w:hAnsi="Arial" w:cs="Arial"/>
          <w:b w:val="0"/>
          <w:bCs/>
          <w:sz w:val="24"/>
          <w:szCs w:val="24"/>
        </w:rPr>
      </w:pPr>
      <w:r w:rsidRPr="00FE72BD">
        <w:rPr>
          <w:rFonts w:ascii="Arial" w:hAnsi="Arial" w:cs="Arial"/>
          <w:b w:val="0"/>
          <w:bCs/>
          <w:sz w:val="24"/>
          <w:szCs w:val="24"/>
        </w:rPr>
        <w:t>invoice being debited from the bank account (supplier name must be visible and amount must match)</w:t>
      </w:r>
    </w:p>
    <w:p w14:paraId="6967C384" w14:textId="77777777" w:rsidR="00B57CA4" w:rsidRPr="00FE72BD" w:rsidRDefault="00B57CA4" w:rsidP="00B57CA4">
      <w:pPr>
        <w:pStyle w:val="BodyText"/>
        <w:numPr>
          <w:ilvl w:val="1"/>
          <w:numId w:val="7"/>
        </w:numPr>
        <w:spacing w:line="300" w:lineRule="auto"/>
        <w:rPr>
          <w:rFonts w:ascii="Arial" w:hAnsi="Arial" w:cs="Arial"/>
          <w:b w:val="0"/>
          <w:bCs/>
          <w:sz w:val="24"/>
          <w:szCs w:val="24"/>
        </w:rPr>
      </w:pPr>
      <w:r w:rsidRPr="00FE72BD">
        <w:rPr>
          <w:rFonts w:ascii="Arial" w:hAnsi="Arial" w:cs="Arial"/>
          <w:b w:val="0"/>
          <w:bCs/>
          <w:sz w:val="24"/>
          <w:szCs w:val="24"/>
        </w:rPr>
        <w:t xml:space="preserve">the statement </w:t>
      </w:r>
      <w:proofErr w:type="gramStart"/>
      <w:r w:rsidRPr="00FE72BD">
        <w:rPr>
          <w:rFonts w:ascii="Arial" w:hAnsi="Arial" w:cs="Arial"/>
          <w:b w:val="0"/>
          <w:bCs/>
          <w:sz w:val="24"/>
          <w:szCs w:val="24"/>
        </w:rPr>
        <w:t>balance</w:t>
      </w:r>
      <w:proofErr w:type="gramEnd"/>
      <w:r w:rsidRPr="00FE72BD">
        <w:rPr>
          <w:rFonts w:ascii="Arial" w:hAnsi="Arial" w:cs="Arial"/>
          <w:b w:val="0"/>
          <w:bCs/>
          <w:sz w:val="24"/>
          <w:szCs w:val="24"/>
        </w:rPr>
        <w:t xml:space="preserve"> the day before and after the payment is made, as this provides confirmation of defrayal</w:t>
      </w:r>
    </w:p>
    <w:p w14:paraId="4CC4A021" w14:textId="77777777" w:rsidR="00B57CA4" w:rsidRPr="00FE72BD" w:rsidRDefault="00B57CA4" w:rsidP="00B57CA4">
      <w:pPr>
        <w:pStyle w:val="BodyText"/>
        <w:spacing w:line="300" w:lineRule="auto"/>
        <w:ind w:left="720"/>
        <w:rPr>
          <w:rFonts w:ascii="Arial" w:hAnsi="Arial" w:cs="Arial"/>
          <w:b w:val="0"/>
          <w:bCs/>
          <w:sz w:val="24"/>
          <w:szCs w:val="24"/>
        </w:rPr>
      </w:pPr>
    </w:p>
    <w:p w14:paraId="2E3FF186" w14:textId="77777777" w:rsidR="00B57CA4" w:rsidRPr="00FE72BD" w:rsidRDefault="00B57CA4" w:rsidP="00B57CA4">
      <w:pPr>
        <w:pStyle w:val="BodyText"/>
        <w:spacing w:line="300" w:lineRule="auto"/>
        <w:ind w:left="720"/>
        <w:rPr>
          <w:rFonts w:ascii="Arial" w:hAnsi="Arial" w:cs="Arial"/>
          <w:b w:val="0"/>
          <w:bCs/>
          <w:sz w:val="24"/>
          <w:szCs w:val="24"/>
        </w:rPr>
      </w:pPr>
      <w:r w:rsidRPr="00FE72BD">
        <w:rPr>
          <w:rFonts w:ascii="Arial" w:hAnsi="Arial" w:cs="Arial"/>
          <w:b w:val="0"/>
          <w:bCs/>
          <w:sz w:val="24"/>
          <w:szCs w:val="24"/>
        </w:rPr>
        <w:t xml:space="preserve">Note that bank statement </w:t>
      </w:r>
      <w:proofErr w:type="gramStart"/>
      <w:r w:rsidRPr="00FE72BD">
        <w:rPr>
          <w:rFonts w:ascii="Arial" w:hAnsi="Arial" w:cs="Arial"/>
          <w:b w:val="0"/>
          <w:bCs/>
          <w:sz w:val="24"/>
          <w:szCs w:val="24"/>
        </w:rPr>
        <w:t>extracts</w:t>
      </w:r>
      <w:proofErr w:type="gramEnd"/>
      <w:r w:rsidRPr="00FE72BD">
        <w:rPr>
          <w:rFonts w:ascii="Arial" w:hAnsi="Arial" w:cs="Arial"/>
          <w:b w:val="0"/>
          <w:bCs/>
          <w:sz w:val="24"/>
          <w:szCs w:val="24"/>
        </w:rPr>
        <w:t xml:space="preserve"> or transaction slips are not acceptable – a formal bank statement must be provided which not only shows the relevant payment(s) but also meets </w:t>
      </w:r>
      <w:r w:rsidRPr="00FE72BD">
        <w:rPr>
          <w:rFonts w:ascii="Arial" w:hAnsi="Arial" w:cs="Arial"/>
          <w:b w:val="0"/>
          <w:bCs/>
          <w:sz w:val="24"/>
          <w:szCs w:val="24"/>
          <w:u w:val="single"/>
        </w:rPr>
        <w:t>all</w:t>
      </w:r>
      <w:r w:rsidRPr="00FE72BD">
        <w:rPr>
          <w:rFonts w:ascii="Arial" w:hAnsi="Arial" w:cs="Arial"/>
          <w:b w:val="0"/>
          <w:bCs/>
          <w:sz w:val="24"/>
          <w:szCs w:val="24"/>
        </w:rPr>
        <w:t xml:space="preserve"> of the above requirements.</w:t>
      </w:r>
    </w:p>
    <w:p w14:paraId="66216BDB" w14:textId="77777777" w:rsidR="00B57CA4" w:rsidRPr="00FE72BD" w:rsidRDefault="00B57CA4" w:rsidP="00B57CA4">
      <w:pPr>
        <w:pStyle w:val="BodyText"/>
        <w:spacing w:line="300" w:lineRule="auto"/>
        <w:ind w:left="720"/>
        <w:rPr>
          <w:rFonts w:ascii="Arial" w:hAnsi="Arial" w:cs="Arial"/>
          <w:b w:val="0"/>
          <w:bCs/>
          <w:sz w:val="24"/>
          <w:szCs w:val="24"/>
        </w:rPr>
      </w:pPr>
    </w:p>
    <w:p w14:paraId="2B33AA05" w14:textId="77777777" w:rsidR="00B57CA4" w:rsidRPr="00FE72BD" w:rsidRDefault="00B57CA4" w:rsidP="00B57CA4">
      <w:pPr>
        <w:pStyle w:val="BodyText"/>
        <w:spacing w:line="300" w:lineRule="auto"/>
        <w:ind w:left="720"/>
        <w:rPr>
          <w:rFonts w:ascii="Arial" w:hAnsi="Arial" w:cs="Arial"/>
          <w:b w:val="0"/>
          <w:bCs/>
          <w:sz w:val="24"/>
          <w:szCs w:val="24"/>
        </w:rPr>
      </w:pPr>
      <w:r w:rsidRPr="00FE72BD">
        <w:rPr>
          <w:rFonts w:ascii="Arial" w:hAnsi="Arial" w:cs="Arial"/>
          <w:b w:val="0"/>
          <w:bCs/>
          <w:sz w:val="24"/>
          <w:szCs w:val="24"/>
        </w:rPr>
        <w:t xml:space="preserve">If the amounts on the invoice and bank statement do not match (for </w:t>
      </w:r>
      <w:proofErr w:type="gramStart"/>
      <w:r w:rsidRPr="00FE72BD">
        <w:rPr>
          <w:rFonts w:ascii="Arial" w:hAnsi="Arial" w:cs="Arial"/>
          <w:b w:val="0"/>
          <w:bCs/>
          <w:sz w:val="24"/>
          <w:szCs w:val="24"/>
        </w:rPr>
        <w:t>example  due</w:t>
      </w:r>
      <w:proofErr w:type="gramEnd"/>
      <w:r w:rsidRPr="00FE72BD">
        <w:rPr>
          <w:rFonts w:ascii="Arial" w:hAnsi="Arial" w:cs="Arial"/>
          <w:b w:val="0"/>
          <w:bCs/>
          <w:sz w:val="24"/>
          <w:szCs w:val="24"/>
        </w:rPr>
        <w:t xml:space="preserve"> to inclusion of other (ineligible) invoices as part of the single payment), then we will also require a copy of the ineligible invoices that contribute towards the total amount paid. </w:t>
      </w:r>
    </w:p>
    <w:p w14:paraId="5F048CF4" w14:textId="77777777" w:rsidR="00DD2EBD" w:rsidRPr="00DD2EBD" w:rsidRDefault="00DD2EBD" w:rsidP="00124BD9">
      <w:pPr>
        <w:pStyle w:val="BodyText"/>
        <w:spacing w:line="300" w:lineRule="auto"/>
        <w:rPr>
          <w:rFonts w:ascii="Arial" w:hAnsi="Arial" w:cs="Arial"/>
          <w:b w:val="0"/>
          <w:bCs/>
          <w:sz w:val="24"/>
          <w:szCs w:val="24"/>
        </w:rPr>
      </w:pPr>
    </w:p>
    <w:p w14:paraId="6FD775CC" w14:textId="3EBFCC11" w:rsidR="00B57CA4" w:rsidRPr="00B57CA4" w:rsidRDefault="00B57CA4" w:rsidP="00B57CA4">
      <w:pPr>
        <w:pStyle w:val="BodyText"/>
        <w:numPr>
          <w:ilvl w:val="0"/>
          <w:numId w:val="7"/>
        </w:numPr>
        <w:spacing w:line="300" w:lineRule="auto"/>
        <w:rPr>
          <w:rFonts w:ascii="Arial" w:hAnsi="Arial" w:cs="Arial"/>
          <w:b w:val="0"/>
          <w:bCs/>
          <w:sz w:val="24"/>
          <w:szCs w:val="24"/>
        </w:rPr>
      </w:pPr>
      <w:r w:rsidRPr="00FE72BD">
        <w:rPr>
          <w:rFonts w:ascii="Arial" w:hAnsi="Arial" w:cs="Arial"/>
          <w:bCs/>
          <w:sz w:val="24"/>
          <w:szCs w:val="24"/>
        </w:rPr>
        <w:t>Supplier invoices:</w:t>
      </w:r>
      <w:r w:rsidRPr="00FE72BD">
        <w:rPr>
          <w:rFonts w:ascii="Arial" w:hAnsi="Arial" w:cs="Arial"/>
          <w:b w:val="0"/>
          <w:bCs/>
          <w:sz w:val="24"/>
          <w:szCs w:val="24"/>
        </w:rPr>
        <w:t xml:space="preserve"> hand-written invoices or receipts suggesting payment has been received are not sufficient proof of payment. Formal invoices on the supplier’s headed paper must be provided accompanied by bank statement evidence. </w:t>
      </w:r>
    </w:p>
    <w:p w14:paraId="1BA02DE1" w14:textId="77777777" w:rsidR="005A1E07" w:rsidRDefault="005A1E07" w:rsidP="005A1E07">
      <w:pPr>
        <w:pStyle w:val="ListParagraph"/>
        <w:rPr>
          <w:rFonts w:ascii="Arial" w:hAnsi="Arial" w:cs="Arial"/>
          <w:b/>
          <w:bCs/>
          <w:sz w:val="24"/>
          <w:szCs w:val="24"/>
        </w:rPr>
      </w:pPr>
    </w:p>
    <w:p w14:paraId="6B0CC915" w14:textId="2E302B28" w:rsidR="005A1E07" w:rsidRPr="00B57CA4" w:rsidRDefault="00B57CA4" w:rsidP="00B57CA4">
      <w:pPr>
        <w:pStyle w:val="BodyText"/>
        <w:numPr>
          <w:ilvl w:val="0"/>
          <w:numId w:val="7"/>
        </w:numPr>
        <w:spacing w:line="300" w:lineRule="auto"/>
        <w:rPr>
          <w:rFonts w:ascii="Arial" w:hAnsi="Arial" w:cs="Arial"/>
          <w:b w:val="0"/>
          <w:bCs/>
          <w:sz w:val="24"/>
          <w:szCs w:val="24"/>
        </w:rPr>
      </w:pPr>
      <w:r w:rsidRPr="00FE72BD">
        <w:rPr>
          <w:rFonts w:ascii="Arial" w:hAnsi="Arial" w:cs="Arial"/>
          <w:bCs/>
          <w:sz w:val="24"/>
          <w:szCs w:val="24"/>
        </w:rPr>
        <w:t>Changes to project specification and/or costs:</w:t>
      </w:r>
      <w:r w:rsidRPr="00FE72BD">
        <w:rPr>
          <w:rFonts w:ascii="Arial" w:hAnsi="Arial" w:cs="Arial"/>
          <w:b w:val="0"/>
          <w:bCs/>
          <w:sz w:val="24"/>
          <w:szCs w:val="24"/>
        </w:rPr>
        <w:t xml:space="preserve"> if your project costs end up being lower than anticipated in your grant application, the grant payment you receive will be reduced pro-rata. </w:t>
      </w:r>
      <w:proofErr w:type="gramStart"/>
      <w:r w:rsidRPr="00FE72BD">
        <w:rPr>
          <w:rFonts w:ascii="Arial" w:hAnsi="Arial" w:cs="Arial"/>
          <w:b w:val="0"/>
          <w:bCs/>
          <w:sz w:val="24"/>
          <w:szCs w:val="24"/>
        </w:rPr>
        <w:t>However</w:t>
      </w:r>
      <w:proofErr w:type="gramEnd"/>
      <w:r w:rsidRPr="00FE72BD">
        <w:rPr>
          <w:rFonts w:ascii="Arial" w:hAnsi="Arial" w:cs="Arial"/>
          <w:b w:val="0"/>
          <w:bCs/>
          <w:sz w:val="24"/>
          <w:szCs w:val="24"/>
        </w:rPr>
        <w:t xml:space="preserve"> the grant payment cannot be increased beyond your original grant award in the event that your project costs end up being higher than you originally expected. Note also that grant is</w:t>
      </w:r>
      <w:r>
        <w:rPr>
          <w:rFonts w:ascii="Arial" w:hAnsi="Arial" w:cs="Arial"/>
          <w:b w:val="0"/>
          <w:bCs/>
          <w:sz w:val="24"/>
          <w:szCs w:val="24"/>
        </w:rPr>
        <w:t xml:space="preserve"> </w:t>
      </w:r>
      <w:r w:rsidRPr="00B57CA4">
        <w:rPr>
          <w:rFonts w:ascii="Arial" w:hAnsi="Arial" w:cs="Arial"/>
          <w:b w:val="0"/>
          <w:bCs/>
          <w:sz w:val="24"/>
          <w:szCs w:val="24"/>
        </w:rPr>
        <w:t xml:space="preserve">awarded only for the specific project and associated expenditure detailed in your grant application. If you wish to make changes to any of the goods or  services you propose to purchase with the assistance of grant, you must first seek approval from North Lanarkshire Council in advance of any change by contacting </w:t>
      </w:r>
      <w:hyperlink r:id="rId22" w:history="1">
        <w:r w:rsidRPr="00B57CA4">
          <w:rPr>
            <w:rStyle w:val="Hyperlink"/>
            <w:rFonts w:ascii="Arial" w:hAnsi="Arial" w:cs="Arial"/>
            <w:b w:val="0"/>
            <w:bCs/>
            <w:sz w:val="24"/>
            <w:szCs w:val="24"/>
          </w:rPr>
          <w:t>BusinessFund@northlan.gov.uk</w:t>
        </w:r>
      </w:hyperlink>
      <w:r w:rsidRPr="00B57CA4">
        <w:rPr>
          <w:rFonts w:ascii="Arial" w:hAnsi="Arial" w:cs="Arial"/>
          <w:b w:val="0"/>
          <w:bCs/>
          <w:sz w:val="24"/>
          <w:szCs w:val="24"/>
        </w:rPr>
        <w:t xml:space="preserve">. </w:t>
      </w:r>
    </w:p>
    <w:p w14:paraId="648B1B3F" w14:textId="77777777" w:rsidR="003B74A1" w:rsidRDefault="003B74A1" w:rsidP="00895823">
      <w:pPr>
        <w:pStyle w:val="BodyText"/>
        <w:spacing w:line="300" w:lineRule="auto"/>
        <w:rPr>
          <w:rFonts w:ascii="Arial" w:hAnsi="Arial" w:cs="Arial"/>
          <w:b w:val="0"/>
          <w:bCs/>
          <w:sz w:val="24"/>
          <w:szCs w:val="24"/>
        </w:rPr>
      </w:pPr>
    </w:p>
    <w:p w14:paraId="47A11A06" w14:textId="77777777" w:rsidR="00895823" w:rsidRPr="002425D0" w:rsidRDefault="003B74A1" w:rsidP="00895823">
      <w:pPr>
        <w:pStyle w:val="BodyText"/>
        <w:spacing w:line="300" w:lineRule="auto"/>
        <w:rPr>
          <w:rFonts w:ascii="Arial" w:hAnsi="Arial" w:cs="Arial"/>
          <w:b w:val="0"/>
          <w:bCs/>
          <w:sz w:val="24"/>
          <w:szCs w:val="24"/>
        </w:rPr>
      </w:pPr>
      <w:r>
        <w:rPr>
          <w:rFonts w:ascii="Arial" w:hAnsi="Arial" w:cs="Arial"/>
          <w:b w:val="0"/>
          <w:bCs/>
          <w:sz w:val="24"/>
          <w:szCs w:val="24"/>
        </w:rPr>
        <w:t>Once</w:t>
      </w:r>
      <w:r w:rsidR="00E078D1" w:rsidRPr="002425D0">
        <w:rPr>
          <w:rFonts w:ascii="Arial" w:hAnsi="Arial" w:cs="Arial"/>
          <w:b w:val="0"/>
          <w:bCs/>
          <w:sz w:val="24"/>
          <w:szCs w:val="24"/>
        </w:rPr>
        <w:t xml:space="preserve"> a grant claim is approved, payment is usually made by BACS transfer </w:t>
      </w:r>
      <w:r w:rsidR="00C00729" w:rsidRPr="002425D0">
        <w:rPr>
          <w:rFonts w:ascii="Arial" w:hAnsi="Arial" w:cs="Arial"/>
          <w:b w:val="0"/>
          <w:bCs/>
          <w:sz w:val="24"/>
          <w:szCs w:val="24"/>
        </w:rPr>
        <w:t xml:space="preserve">direct to the applicant’s bank account </w:t>
      </w:r>
      <w:r w:rsidR="00E078D1" w:rsidRPr="002425D0">
        <w:rPr>
          <w:rFonts w:ascii="Arial" w:hAnsi="Arial" w:cs="Arial"/>
          <w:b w:val="0"/>
          <w:bCs/>
          <w:sz w:val="24"/>
          <w:szCs w:val="24"/>
        </w:rPr>
        <w:t>within 1</w:t>
      </w:r>
      <w:r w:rsidR="002641FE" w:rsidRPr="002425D0">
        <w:rPr>
          <w:rFonts w:ascii="Arial" w:hAnsi="Arial" w:cs="Arial"/>
          <w:b w:val="0"/>
          <w:bCs/>
          <w:sz w:val="24"/>
          <w:szCs w:val="24"/>
        </w:rPr>
        <w:t>5</w:t>
      </w:r>
      <w:r w:rsidR="00E078D1" w:rsidRPr="002425D0">
        <w:rPr>
          <w:rFonts w:ascii="Arial" w:hAnsi="Arial" w:cs="Arial"/>
          <w:b w:val="0"/>
          <w:bCs/>
          <w:sz w:val="24"/>
          <w:szCs w:val="24"/>
        </w:rPr>
        <w:t xml:space="preserve"> </w:t>
      </w:r>
      <w:r w:rsidR="002641FE" w:rsidRPr="002425D0">
        <w:rPr>
          <w:rFonts w:ascii="Arial" w:hAnsi="Arial" w:cs="Arial"/>
          <w:b w:val="0"/>
          <w:bCs/>
          <w:sz w:val="24"/>
          <w:szCs w:val="24"/>
        </w:rPr>
        <w:t xml:space="preserve">working </w:t>
      </w:r>
      <w:r w:rsidR="00E078D1" w:rsidRPr="002425D0">
        <w:rPr>
          <w:rFonts w:ascii="Arial" w:hAnsi="Arial" w:cs="Arial"/>
          <w:b w:val="0"/>
          <w:bCs/>
          <w:sz w:val="24"/>
          <w:szCs w:val="24"/>
        </w:rPr>
        <w:t xml:space="preserve">days of </w:t>
      </w:r>
      <w:r w:rsidR="00D00F78" w:rsidRPr="002425D0">
        <w:rPr>
          <w:rFonts w:ascii="Arial" w:hAnsi="Arial" w:cs="Arial"/>
          <w:b w:val="0"/>
          <w:bCs/>
          <w:sz w:val="24"/>
          <w:szCs w:val="24"/>
        </w:rPr>
        <w:t xml:space="preserve">claim </w:t>
      </w:r>
      <w:r w:rsidR="00E078D1" w:rsidRPr="002425D0">
        <w:rPr>
          <w:rFonts w:ascii="Arial" w:hAnsi="Arial" w:cs="Arial"/>
          <w:b w:val="0"/>
          <w:bCs/>
          <w:sz w:val="24"/>
          <w:szCs w:val="24"/>
        </w:rPr>
        <w:t xml:space="preserve">approval. </w:t>
      </w:r>
    </w:p>
    <w:p w14:paraId="0A7045BA" w14:textId="77777777" w:rsidR="005A1E07" w:rsidRDefault="005A1E07" w:rsidP="006B684E">
      <w:pPr>
        <w:pStyle w:val="BodyText"/>
        <w:spacing w:line="300" w:lineRule="auto"/>
        <w:rPr>
          <w:rFonts w:ascii="Arial" w:hAnsi="Arial" w:cs="Arial"/>
          <w:b w:val="0"/>
          <w:bCs/>
        </w:rPr>
      </w:pPr>
    </w:p>
    <w:p w14:paraId="102FB97B" w14:textId="77777777" w:rsidR="005A1E07" w:rsidRDefault="005A1E07" w:rsidP="006B684E">
      <w:pPr>
        <w:pStyle w:val="BodyText"/>
        <w:spacing w:line="300" w:lineRule="auto"/>
        <w:rPr>
          <w:rFonts w:ascii="Arial" w:hAnsi="Arial" w:cs="Arial"/>
          <w:b w:val="0"/>
          <w:bCs/>
        </w:rPr>
      </w:pPr>
    </w:p>
    <w:p w14:paraId="11EB4D0C" w14:textId="0F3EFC42" w:rsidR="003B74A1" w:rsidRPr="00E81F66" w:rsidRDefault="00F22D8F" w:rsidP="003B74A1">
      <w:pPr>
        <w:pStyle w:val="BodyText"/>
        <w:spacing w:line="300" w:lineRule="auto"/>
        <w:outlineLvl w:val="0"/>
        <w:rPr>
          <w:rFonts w:ascii="Arial" w:hAnsi="Arial" w:cs="Arial"/>
          <w:bCs/>
          <w:sz w:val="24"/>
          <w:szCs w:val="24"/>
        </w:rPr>
      </w:pPr>
      <w:r>
        <w:rPr>
          <w:rFonts w:ascii="Arial" w:hAnsi="Arial" w:cs="Arial"/>
          <w:bCs/>
          <w:sz w:val="24"/>
          <w:szCs w:val="24"/>
        </w:rPr>
        <w:t>G</w:t>
      </w:r>
      <w:r w:rsidR="003B74A1" w:rsidRPr="00E81F66">
        <w:rPr>
          <w:rFonts w:ascii="Arial" w:hAnsi="Arial" w:cs="Arial"/>
          <w:bCs/>
          <w:sz w:val="24"/>
          <w:szCs w:val="24"/>
        </w:rPr>
        <w:t xml:space="preserve">)  </w:t>
      </w:r>
      <w:r w:rsidR="003B74A1">
        <w:rPr>
          <w:rFonts w:ascii="Arial" w:hAnsi="Arial" w:cs="Arial"/>
          <w:bCs/>
          <w:sz w:val="24"/>
          <w:szCs w:val="24"/>
          <w:u w:val="single"/>
        </w:rPr>
        <w:t>OTHER CONSIDERATIONS</w:t>
      </w:r>
    </w:p>
    <w:p w14:paraId="0AF78307" w14:textId="77777777" w:rsidR="002549B7" w:rsidRPr="003B74A1" w:rsidRDefault="002549B7" w:rsidP="006B684E">
      <w:pPr>
        <w:pStyle w:val="BodyText"/>
        <w:spacing w:line="300" w:lineRule="auto"/>
        <w:rPr>
          <w:rFonts w:ascii="Arial" w:hAnsi="Arial" w:cs="Arial"/>
          <w:b w:val="0"/>
          <w:bCs/>
          <w:sz w:val="24"/>
          <w:szCs w:val="24"/>
        </w:rPr>
      </w:pPr>
    </w:p>
    <w:p w14:paraId="546A69D3" w14:textId="77777777" w:rsidR="00895823" w:rsidRPr="00AE7749" w:rsidRDefault="005E47B0" w:rsidP="00FD07B2">
      <w:pPr>
        <w:pStyle w:val="ListParagraph"/>
        <w:numPr>
          <w:ilvl w:val="0"/>
          <w:numId w:val="5"/>
        </w:numPr>
        <w:spacing w:line="300" w:lineRule="auto"/>
        <w:rPr>
          <w:rFonts w:ascii="Arial" w:hAnsi="Arial" w:cs="Arial"/>
          <w:bCs/>
          <w:sz w:val="24"/>
          <w:szCs w:val="24"/>
        </w:rPr>
      </w:pPr>
      <w:r w:rsidRPr="00AE7749">
        <w:rPr>
          <w:rFonts w:ascii="Arial" w:hAnsi="Arial" w:cs="Arial"/>
          <w:b/>
          <w:bCs/>
          <w:sz w:val="24"/>
          <w:szCs w:val="24"/>
        </w:rPr>
        <w:t>European funding</w:t>
      </w:r>
      <w:r w:rsidRPr="00AE7749">
        <w:rPr>
          <w:rFonts w:ascii="Arial" w:hAnsi="Arial" w:cs="Arial"/>
          <w:bCs/>
          <w:sz w:val="24"/>
          <w:szCs w:val="24"/>
        </w:rPr>
        <w:t xml:space="preserve"> – grants provided to applicants as a contribution towards the cost of Capital Expenditure, Infrastructure Improvement, Consultancy Support and Exhibition Support are supported by the European Regional Development Fund (ERDF).</w:t>
      </w:r>
    </w:p>
    <w:p w14:paraId="116AAC08" w14:textId="77777777" w:rsidR="0084513C" w:rsidRPr="00AE7749" w:rsidRDefault="005E47B0" w:rsidP="00895823">
      <w:pPr>
        <w:pStyle w:val="ListParagraph"/>
        <w:spacing w:line="300" w:lineRule="auto"/>
        <w:rPr>
          <w:rFonts w:ascii="Arial" w:hAnsi="Arial" w:cs="Arial"/>
          <w:bCs/>
          <w:sz w:val="24"/>
          <w:szCs w:val="24"/>
        </w:rPr>
      </w:pPr>
      <w:r w:rsidRPr="00AE7749">
        <w:rPr>
          <w:rFonts w:ascii="Arial" w:hAnsi="Arial" w:cs="Arial"/>
          <w:bCs/>
          <w:sz w:val="24"/>
          <w:szCs w:val="24"/>
        </w:rPr>
        <w:t xml:space="preserve"> </w:t>
      </w:r>
    </w:p>
    <w:p w14:paraId="5BE15FCC" w14:textId="77777777" w:rsidR="00417478" w:rsidRPr="00AE7749" w:rsidRDefault="002549B7" w:rsidP="00417478">
      <w:pPr>
        <w:pStyle w:val="ListParagraph"/>
        <w:numPr>
          <w:ilvl w:val="0"/>
          <w:numId w:val="5"/>
        </w:numPr>
        <w:spacing w:line="300" w:lineRule="auto"/>
        <w:rPr>
          <w:rFonts w:ascii="Arial" w:hAnsi="Arial" w:cs="Arial"/>
          <w:bCs/>
          <w:sz w:val="24"/>
          <w:szCs w:val="24"/>
        </w:rPr>
      </w:pPr>
      <w:r w:rsidRPr="00AE7749">
        <w:rPr>
          <w:rFonts w:ascii="Arial" w:hAnsi="Arial" w:cs="Arial"/>
          <w:b/>
          <w:bCs/>
          <w:sz w:val="24"/>
          <w:szCs w:val="24"/>
        </w:rPr>
        <w:t>State Aid</w:t>
      </w:r>
      <w:r w:rsidR="00545C6A" w:rsidRPr="00AE7749">
        <w:rPr>
          <w:rFonts w:ascii="Arial" w:hAnsi="Arial" w:cs="Arial"/>
          <w:bCs/>
          <w:sz w:val="24"/>
          <w:szCs w:val="24"/>
        </w:rPr>
        <w:t xml:space="preserve"> </w:t>
      </w:r>
    </w:p>
    <w:p w14:paraId="70250B58" w14:textId="77777777" w:rsidR="00417478" w:rsidRPr="00AE7749" w:rsidRDefault="00417478" w:rsidP="00417478">
      <w:pPr>
        <w:pStyle w:val="ListParagraph"/>
        <w:rPr>
          <w:rFonts w:ascii="Arial" w:hAnsi="Arial" w:cs="Arial"/>
          <w:iCs/>
          <w:sz w:val="24"/>
          <w:szCs w:val="24"/>
        </w:rPr>
      </w:pPr>
    </w:p>
    <w:p w14:paraId="6B1E7325" w14:textId="135A0F4F" w:rsidR="00417478" w:rsidRPr="00124BD9" w:rsidRDefault="004116A0" w:rsidP="00F737DA">
      <w:pPr>
        <w:pStyle w:val="ListParagraph"/>
        <w:numPr>
          <w:ilvl w:val="1"/>
          <w:numId w:val="5"/>
        </w:numPr>
        <w:spacing w:line="300" w:lineRule="auto"/>
        <w:rPr>
          <w:rFonts w:ascii="Arial" w:hAnsi="Arial" w:cs="Arial"/>
          <w:bCs/>
          <w:sz w:val="24"/>
          <w:szCs w:val="24"/>
        </w:rPr>
      </w:pPr>
      <w:r w:rsidRPr="00AE7749">
        <w:rPr>
          <w:rFonts w:ascii="Arial" w:hAnsi="Arial" w:cs="Arial"/>
          <w:iCs/>
          <w:sz w:val="24"/>
          <w:szCs w:val="24"/>
        </w:rPr>
        <w:t>Under EC regulation No 1407/2013 (de minimis aid regulation)</w:t>
      </w:r>
      <w:r w:rsidR="0084513C" w:rsidRPr="00AE7749">
        <w:rPr>
          <w:rFonts w:ascii="Arial" w:hAnsi="Arial" w:cs="Arial"/>
          <w:sz w:val="24"/>
          <w:szCs w:val="24"/>
        </w:rPr>
        <w:t>,</w:t>
      </w:r>
      <w:r w:rsidR="002549B7" w:rsidRPr="00AE7749">
        <w:rPr>
          <w:rFonts w:ascii="Arial" w:hAnsi="Arial" w:cs="Arial"/>
          <w:sz w:val="24"/>
          <w:szCs w:val="24"/>
        </w:rPr>
        <w:t xml:space="preserve"> </w:t>
      </w:r>
      <w:r w:rsidR="0084513C" w:rsidRPr="00AE7749">
        <w:rPr>
          <w:rFonts w:ascii="Arial" w:hAnsi="Arial" w:cs="Arial"/>
          <w:sz w:val="24"/>
          <w:szCs w:val="24"/>
        </w:rPr>
        <w:t>provision of</w:t>
      </w:r>
      <w:r w:rsidRPr="00AE7749">
        <w:rPr>
          <w:rFonts w:ascii="Arial" w:hAnsi="Arial" w:cs="Arial"/>
          <w:sz w:val="24"/>
          <w:szCs w:val="24"/>
        </w:rPr>
        <w:t xml:space="preserve"> grants for </w:t>
      </w:r>
      <w:r w:rsidRPr="00AE7749">
        <w:rPr>
          <w:rFonts w:ascii="Arial" w:hAnsi="Arial" w:cs="Arial"/>
          <w:b/>
          <w:sz w:val="24"/>
          <w:szCs w:val="24"/>
        </w:rPr>
        <w:t>Capital Expenditure</w:t>
      </w:r>
      <w:r w:rsidRPr="00AE7749">
        <w:rPr>
          <w:rFonts w:ascii="Arial" w:hAnsi="Arial" w:cs="Arial"/>
          <w:sz w:val="24"/>
          <w:szCs w:val="24"/>
        </w:rPr>
        <w:t xml:space="preserve"> and</w:t>
      </w:r>
      <w:r w:rsidR="0084513C" w:rsidRPr="00AE7749">
        <w:rPr>
          <w:rFonts w:ascii="Arial" w:hAnsi="Arial" w:cs="Arial"/>
          <w:sz w:val="24"/>
          <w:szCs w:val="24"/>
        </w:rPr>
        <w:t xml:space="preserve"> </w:t>
      </w:r>
      <w:r w:rsidR="0084513C" w:rsidRPr="00AE7749">
        <w:rPr>
          <w:rFonts w:ascii="Arial" w:hAnsi="Arial" w:cs="Arial"/>
          <w:b/>
          <w:sz w:val="24"/>
          <w:szCs w:val="24"/>
        </w:rPr>
        <w:t>Infrastructure Improvement</w:t>
      </w:r>
      <w:r w:rsidR="0084513C" w:rsidRPr="00AE7749">
        <w:rPr>
          <w:rFonts w:ascii="Arial" w:hAnsi="Arial" w:cs="Arial"/>
          <w:sz w:val="24"/>
          <w:szCs w:val="24"/>
        </w:rPr>
        <w:t xml:space="preserve"> is </w:t>
      </w:r>
      <w:r w:rsidR="002549B7" w:rsidRPr="00AE7749">
        <w:rPr>
          <w:rFonts w:ascii="Arial" w:hAnsi="Arial" w:cs="Arial"/>
          <w:sz w:val="24"/>
          <w:szCs w:val="24"/>
        </w:rPr>
        <w:t>a de min</w:t>
      </w:r>
      <w:r w:rsidR="0084513C" w:rsidRPr="00AE7749">
        <w:rPr>
          <w:rFonts w:ascii="Arial" w:hAnsi="Arial" w:cs="Arial"/>
          <w:sz w:val="24"/>
          <w:szCs w:val="24"/>
        </w:rPr>
        <w:t xml:space="preserve">imis aid. </w:t>
      </w:r>
      <w:r w:rsidRPr="00AE7749">
        <w:rPr>
          <w:rFonts w:ascii="Arial" w:hAnsi="Arial" w:cs="Arial"/>
          <w:iCs/>
          <w:sz w:val="24"/>
          <w:szCs w:val="24"/>
        </w:rPr>
        <w:t>There is a ceiling of €200,000 for all</w:t>
      </w:r>
      <w:r w:rsidR="00B86788">
        <w:rPr>
          <w:rFonts w:ascii="Arial" w:hAnsi="Arial" w:cs="Arial"/>
          <w:iCs/>
          <w:sz w:val="24"/>
          <w:szCs w:val="24"/>
        </w:rPr>
        <w:t xml:space="preserve"> </w:t>
      </w:r>
      <w:r w:rsidRPr="00F737DA">
        <w:rPr>
          <w:rFonts w:ascii="Arial" w:hAnsi="Arial" w:cs="Arial"/>
          <w:iCs/>
          <w:sz w:val="24"/>
          <w:szCs w:val="24"/>
        </w:rPr>
        <w:t>de minimis aid provided to any one firm over a 3-year period. Any de</w:t>
      </w:r>
      <w:r w:rsidR="00B57CA4" w:rsidRPr="00F737DA">
        <w:rPr>
          <w:rFonts w:ascii="Arial" w:hAnsi="Arial" w:cs="Arial"/>
          <w:iCs/>
          <w:sz w:val="24"/>
          <w:szCs w:val="24"/>
        </w:rPr>
        <w:t xml:space="preserve"> </w:t>
      </w:r>
      <w:r w:rsidRPr="00F737DA">
        <w:rPr>
          <w:rFonts w:ascii="Arial" w:hAnsi="Arial" w:cs="Arial"/>
          <w:iCs/>
          <w:sz w:val="24"/>
          <w:szCs w:val="24"/>
        </w:rPr>
        <w:t>minimis aid awarded to you will be relevant if you wish to apply, or have applied, for any other de minimis aid. For the purposes of the de minimis regulation, you must retain grant award letters for 3 years from the award date and produce it on any request by the UK public authorities or the European Commission. You may need to retain the award letter for longer than three years for other purposes.</w:t>
      </w:r>
    </w:p>
    <w:p w14:paraId="0109FA7B" w14:textId="78319B3F" w:rsidR="00124BD9" w:rsidRDefault="00124BD9" w:rsidP="00124BD9">
      <w:pPr>
        <w:spacing w:line="300" w:lineRule="auto"/>
        <w:rPr>
          <w:rFonts w:ascii="Arial" w:hAnsi="Arial" w:cs="Arial"/>
          <w:bCs/>
          <w:sz w:val="24"/>
          <w:szCs w:val="24"/>
        </w:rPr>
      </w:pPr>
    </w:p>
    <w:p w14:paraId="221DBDD8" w14:textId="77777777" w:rsidR="00124BD9" w:rsidRPr="00124BD9" w:rsidRDefault="00124BD9" w:rsidP="00124BD9">
      <w:pPr>
        <w:spacing w:line="300" w:lineRule="auto"/>
        <w:rPr>
          <w:rFonts w:ascii="Arial" w:hAnsi="Arial" w:cs="Arial"/>
          <w:bCs/>
          <w:sz w:val="24"/>
          <w:szCs w:val="24"/>
        </w:rPr>
      </w:pPr>
    </w:p>
    <w:p w14:paraId="6A5E75C1" w14:textId="77777777" w:rsidR="000C0AD3" w:rsidRDefault="000C0AD3" w:rsidP="000C0AD3">
      <w:pPr>
        <w:pStyle w:val="ListParagraph"/>
        <w:spacing w:line="300" w:lineRule="auto"/>
        <w:ind w:left="1440"/>
        <w:rPr>
          <w:rFonts w:ascii="Arial" w:hAnsi="Arial" w:cs="Arial"/>
          <w:bCs/>
          <w:sz w:val="24"/>
          <w:szCs w:val="24"/>
        </w:rPr>
      </w:pPr>
    </w:p>
    <w:p w14:paraId="4E4A1E51" w14:textId="60605309" w:rsidR="00417478" w:rsidRPr="000C0AD3" w:rsidRDefault="00417478" w:rsidP="000C0AD3">
      <w:pPr>
        <w:pStyle w:val="ListParagraph"/>
        <w:numPr>
          <w:ilvl w:val="1"/>
          <w:numId w:val="5"/>
        </w:numPr>
        <w:spacing w:line="300" w:lineRule="auto"/>
        <w:rPr>
          <w:rFonts w:ascii="Arial" w:hAnsi="Arial" w:cs="Arial"/>
          <w:bCs/>
          <w:sz w:val="24"/>
          <w:szCs w:val="24"/>
        </w:rPr>
      </w:pPr>
      <w:r w:rsidRPr="00AE7749">
        <w:rPr>
          <w:rFonts w:ascii="Arial" w:hAnsi="Arial" w:cs="Arial"/>
          <w:bCs/>
          <w:sz w:val="24"/>
          <w:szCs w:val="24"/>
        </w:rPr>
        <w:t xml:space="preserve">Grants awarded for </w:t>
      </w:r>
      <w:r w:rsidRPr="00AE7749">
        <w:rPr>
          <w:rFonts w:ascii="Arial" w:hAnsi="Arial" w:cs="Arial"/>
          <w:b/>
          <w:bCs/>
          <w:sz w:val="24"/>
          <w:szCs w:val="24"/>
        </w:rPr>
        <w:t>Consultancy Support</w:t>
      </w:r>
      <w:r w:rsidRPr="00AE7749">
        <w:rPr>
          <w:rFonts w:ascii="Arial" w:hAnsi="Arial" w:cs="Arial"/>
          <w:bCs/>
          <w:sz w:val="24"/>
          <w:szCs w:val="24"/>
        </w:rPr>
        <w:t xml:space="preserve"> and </w:t>
      </w:r>
      <w:r w:rsidRPr="00AE7749">
        <w:rPr>
          <w:rFonts w:ascii="Arial" w:hAnsi="Arial" w:cs="Arial"/>
          <w:b/>
          <w:bCs/>
          <w:sz w:val="24"/>
          <w:szCs w:val="24"/>
        </w:rPr>
        <w:t xml:space="preserve">Exhibition Support </w:t>
      </w:r>
      <w:r w:rsidRPr="00AE7749">
        <w:rPr>
          <w:rFonts w:ascii="Arial" w:hAnsi="Arial" w:cs="Arial"/>
          <w:bCs/>
          <w:sz w:val="24"/>
          <w:szCs w:val="24"/>
        </w:rPr>
        <w:t xml:space="preserve">are not classified as de </w:t>
      </w:r>
      <w:proofErr w:type="spellStart"/>
      <w:r w:rsidRPr="00AE7749">
        <w:rPr>
          <w:rFonts w:ascii="Arial" w:hAnsi="Arial" w:cs="Arial"/>
          <w:bCs/>
          <w:sz w:val="24"/>
          <w:szCs w:val="24"/>
        </w:rPr>
        <w:t>minimus</w:t>
      </w:r>
      <w:proofErr w:type="spellEnd"/>
      <w:r w:rsidRPr="00AE7749">
        <w:rPr>
          <w:rFonts w:ascii="Arial" w:hAnsi="Arial" w:cs="Arial"/>
          <w:bCs/>
          <w:sz w:val="24"/>
          <w:szCs w:val="24"/>
        </w:rPr>
        <w:t xml:space="preserve"> aid. Grants for consultancy and </w:t>
      </w:r>
      <w:r w:rsidRPr="000C0AD3">
        <w:rPr>
          <w:rFonts w:ascii="Arial" w:hAnsi="Arial" w:cs="Arial"/>
          <w:bCs/>
          <w:sz w:val="24"/>
          <w:szCs w:val="24"/>
        </w:rPr>
        <w:t xml:space="preserve">exhibition support are provided under the “European Structural &amp; Investment Funds 2014-2020 SMART Growth” scheme (SA.43048) agreed by the Scottish Government and European Commission. Under Commission Regulation EU No. No 651/2014 of 17 June 2014, General Block Exemption Regulation (GBER) applies to grants provided for Consultancy Support (Article 18) and Exhibition Support (Article 19). </w:t>
      </w:r>
    </w:p>
    <w:p w14:paraId="0C79E66A" w14:textId="77777777" w:rsidR="00417478" w:rsidRPr="00AE7749" w:rsidRDefault="00417478" w:rsidP="00417478">
      <w:pPr>
        <w:pStyle w:val="ListParagraph"/>
        <w:rPr>
          <w:rFonts w:ascii="Arial" w:hAnsi="Arial" w:cs="Arial"/>
          <w:bCs/>
          <w:sz w:val="24"/>
          <w:szCs w:val="24"/>
        </w:rPr>
      </w:pPr>
    </w:p>
    <w:p w14:paraId="2EFB8666" w14:textId="68B6F7B7" w:rsidR="004116A0" w:rsidRPr="00AE7749" w:rsidRDefault="004116A0" w:rsidP="00417478">
      <w:pPr>
        <w:pStyle w:val="ListParagraph"/>
        <w:numPr>
          <w:ilvl w:val="1"/>
          <w:numId w:val="5"/>
        </w:numPr>
        <w:spacing w:line="300" w:lineRule="auto"/>
        <w:rPr>
          <w:rFonts w:ascii="Arial" w:hAnsi="Arial" w:cs="Arial"/>
          <w:bCs/>
          <w:sz w:val="24"/>
          <w:szCs w:val="24"/>
        </w:rPr>
      </w:pPr>
      <w:r w:rsidRPr="00AE7749">
        <w:rPr>
          <w:rFonts w:ascii="Arial" w:hAnsi="Arial" w:cs="Arial"/>
          <w:bCs/>
          <w:sz w:val="24"/>
          <w:szCs w:val="24"/>
        </w:rPr>
        <w:t xml:space="preserve">Grants awarded for </w:t>
      </w:r>
      <w:r w:rsidRPr="00AE7749">
        <w:rPr>
          <w:rFonts w:ascii="Arial" w:hAnsi="Arial" w:cs="Arial"/>
          <w:b/>
          <w:bCs/>
          <w:sz w:val="24"/>
          <w:szCs w:val="24"/>
        </w:rPr>
        <w:t>Training Support</w:t>
      </w:r>
      <w:r w:rsidRPr="00AE7749">
        <w:rPr>
          <w:rFonts w:ascii="Arial" w:hAnsi="Arial" w:cs="Arial"/>
          <w:bCs/>
          <w:sz w:val="24"/>
          <w:szCs w:val="24"/>
        </w:rPr>
        <w:t xml:space="preserve"> </w:t>
      </w:r>
      <w:r w:rsidR="00417478" w:rsidRPr="00AE7749">
        <w:rPr>
          <w:rFonts w:ascii="Arial" w:hAnsi="Arial" w:cs="Arial"/>
          <w:bCs/>
          <w:sz w:val="24"/>
          <w:szCs w:val="24"/>
        </w:rPr>
        <w:t xml:space="preserve">are not classified as de </w:t>
      </w:r>
      <w:proofErr w:type="spellStart"/>
      <w:r w:rsidR="00417478" w:rsidRPr="00AE7749">
        <w:rPr>
          <w:rFonts w:ascii="Arial" w:hAnsi="Arial" w:cs="Arial"/>
          <w:bCs/>
          <w:sz w:val="24"/>
          <w:szCs w:val="24"/>
        </w:rPr>
        <w:t>minimus</w:t>
      </w:r>
      <w:proofErr w:type="spellEnd"/>
      <w:r w:rsidR="00417478" w:rsidRPr="00AE7749">
        <w:rPr>
          <w:rFonts w:ascii="Arial" w:hAnsi="Arial" w:cs="Arial"/>
          <w:bCs/>
          <w:sz w:val="24"/>
          <w:szCs w:val="24"/>
        </w:rPr>
        <w:t xml:space="preserve"> aid. Grants for training support </w:t>
      </w:r>
      <w:r w:rsidRPr="00AE7749">
        <w:rPr>
          <w:rFonts w:ascii="Arial" w:hAnsi="Arial" w:cs="Arial"/>
          <w:bCs/>
          <w:sz w:val="24"/>
          <w:szCs w:val="24"/>
        </w:rPr>
        <w:t xml:space="preserve">are provided under the “European Structural &amp; Investment Funds 2014-2020 </w:t>
      </w:r>
      <w:r w:rsidR="00AA35F5" w:rsidRPr="00AE7749">
        <w:rPr>
          <w:rFonts w:ascii="Arial" w:hAnsi="Arial" w:cs="Arial"/>
          <w:bCs/>
          <w:sz w:val="24"/>
          <w:szCs w:val="24"/>
        </w:rPr>
        <w:t>INCLUSIVE</w:t>
      </w:r>
      <w:r w:rsidRPr="00AE7749">
        <w:rPr>
          <w:rFonts w:ascii="Arial" w:hAnsi="Arial" w:cs="Arial"/>
          <w:bCs/>
          <w:sz w:val="24"/>
          <w:szCs w:val="24"/>
        </w:rPr>
        <w:t xml:space="preserve"> Growth” scheme (SA.43</w:t>
      </w:r>
      <w:r w:rsidR="00AA35F5" w:rsidRPr="00AE7749">
        <w:rPr>
          <w:rFonts w:ascii="Arial" w:hAnsi="Arial" w:cs="Arial"/>
          <w:bCs/>
          <w:sz w:val="24"/>
          <w:szCs w:val="24"/>
        </w:rPr>
        <w:t>103</w:t>
      </w:r>
      <w:r w:rsidRPr="00AE7749">
        <w:rPr>
          <w:rFonts w:ascii="Arial" w:hAnsi="Arial" w:cs="Arial"/>
          <w:bCs/>
          <w:sz w:val="24"/>
          <w:szCs w:val="24"/>
        </w:rPr>
        <w:t xml:space="preserve">) agreed by the Scottish Government and European Commission. Under Commission Regulation EU No. No 651/2014 of 17 June 2014, General Block Exemption Regulation (GBER) applies to grants provided for Training Support (Article 31). </w:t>
      </w:r>
    </w:p>
    <w:p w14:paraId="025FCA27" w14:textId="77777777" w:rsidR="00895823" w:rsidRPr="00417478" w:rsidRDefault="00895823" w:rsidP="00895823">
      <w:pPr>
        <w:pStyle w:val="ListParagraph"/>
        <w:spacing w:line="300" w:lineRule="auto"/>
        <w:rPr>
          <w:rFonts w:ascii="Arial" w:hAnsi="Arial" w:cs="Arial"/>
          <w:bCs/>
          <w:sz w:val="24"/>
          <w:szCs w:val="24"/>
        </w:rPr>
      </w:pPr>
    </w:p>
    <w:p w14:paraId="2FDAFE81" w14:textId="792C8D7C" w:rsidR="007542D2" w:rsidRPr="00417478" w:rsidRDefault="007542D2" w:rsidP="00FD07B2">
      <w:pPr>
        <w:pStyle w:val="ListParagraph"/>
        <w:numPr>
          <w:ilvl w:val="0"/>
          <w:numId w:val="5"/>
        </w:numPr>
        <w:spacing w:line="300" w:lineRule="auto"/>
        <w:rPr>
          <w:rFonts w:ascii="Arial" w:hAnsi="Arial" w:cs="Arial"/>
          <w:bCs/>
          <w:sz w:val="24"/>
          <w:szCs w:val="24"/>
        </w:rPr>
      </w:pPr>
      <w:r w:rsidRPr="00417478">
        <w:rPr>
          <w:rFonts w:ascii="Arial" w:hAnsi="Arial" w:cs="Arial"/>
          <w:b/>
          <w:bCs/>
          <w:sz w:val="24"/>
          <w:szCs w:val="24"/>
        </w:rPr>
        <w:t xml:space="preserve">Monitoring </w:t>
      </w:r>
      <w:r w:rsidR="00225CA9" w:rsidRPr="00417478">
        <w:rPr>
          <w:rFonts w:ascii="Arial" w:hAnsi="Arial" w:cs="Arial"/>
          <w:b/>
          <w:bCs/>
          <w:sz w:val="24"/>
          <w:szCs w:val="24"/>
        </w:rPr>
        <w:t>–</w:t>
      </w:r>
      <w:r w:rsidRPr="00417478">
        <w:rPr>
          <w:rFonts w:ascii="Arial" w:hAnsi="Arial" w:cs="Arial"/>
          <w:bCs/>
          <w:sz w:val="24"/>
          <w:szCs w:val="24"/>
        </w:rPr>
        <w:t xml:space="preserve"> </w:t>
      </w:r>
      <w:r w:rsidR="006B33CB" w:rsidRPr="00417478">
        <w:rPr>
          <w:rFonts w:ascii="Arial" w:hAnsi="Arial" w:cs="Arial"/>
          <w:bCs/>
          <w:sz w:val="24"/>
          <w:szCs w:val="24"/>
        </w:rPr>
        <w:t>we are required to report on key outputs and benefits arising from grants awarded</w:t>
      </w:r>
      <w:r w:rsidR="00225CA9" w:rsidRPr="00417478">
        <w:rPr>
          <w:rFonts w:ascii="Arial" w:hAnsi="Arial" w:cs="Arial"/>
          <w:bCs/>
          <w:sz w:val="24"/>
          <w:szCs w:val="24"/>
        </w:rPr>
        <w:t xml:space="preserve"> under the </w:t>
      </w:r>
      <w:r w:rsidR="0015397F" w:rsidRPr="00417478">
        <w:rPr>
          <w:rFonts w:ascii="Arial" w:hAnsi="Arial" w:cs="Arial"/>
          <w:bCs/>
          <w:sz w:val="24"/>
          <w:szCs w:val="24"/>
        </w:rPr>
        <w:t>Business Recovery and Growth</w:t>
      </w:r>
      <w:r w:rsidR="00225CA9" w:rsidRPr="00417478">
        <w:rPr>
          <w:rFonts w:ascii="Arial" w:hAnsi="Arial" w:cs="Arial"/>
          <w:bCs/>
          <w:sz w:val="24"/>
          <w:szCs w:val="24"/>
        </w:rPr>
        <w:t xml:space="preserve"> Fu</w:t>
      </w:r>
      <w:r w:rsidR="006B33CB" w:rsidRPr="00417478">
        <w:rPr>
          <w:rFonts w:ascii="Arial" w:hAnsi="Arial" w:cs="Arial"/>
          <w:bCs/>
          <w:sz w:val="24"/>
          <w:szCs w:val="24"/>
        </w:rPr>
        <w:t>nd</w:t>
      </w:r>
      <w:r w:rsidR="00225CA9" w:rsidRPr="00417478">
        <w:rPr>
          <w:rFonts w:ascii="Arial" w:hAnsi="Arial" w:cs="Arial"/>
          <w:bCs/>
          <w:sz w:val="24"/>
          <w:szCs w:val="24"/>
        </w:rPr>
        <w:t>. S</w:t>
      </w:r>
      <w:r w:rsidRPr="00417478">
        <w:rPr>
          <w:rFonts w:ascii="Arial" w:hAnsi="Arial" w:cs="Arial"/>
          <w:bCs/>
          <w:sz w:val="24"/>
          <w:szCs w:val="24"/>
        </w:rPr>
        <w:t xml:space="preserve">uccessful applicants will be monitored </w:t>
      </w:r>
      <w:r w:rsidR="00B0707D" w:rsidRPr="00417478">
        <w:rPr>
          <w:rFonts w:ascii="Arial" w:hAnsi="Arial" w:cs="Arial"/>
          <w:bCs/>
          <w:sz w:val="24"/>
          <w:szCs w:val="24"/>
        </w:rPr>
        <w:t xml:space="preserve">both </w:t>
      </w:r>
      <w:r w:rsidRPr="00417478">
        <w:rPr>
          <w:rFonts w:ascii="Arial" w:hAnsi="Arial" w:cs="Arial"/>
          <w:bCs/>
          <w:sz w:val="24"/>
          <w:szCs w:val="24"/>
        </w:rPr>
        <w:t xml:space="preserve">during </w:t>
      </w:r>
      <w:r w:rsidR="00B0707D" w:rsidRPr="00417478">
        <w:rPr>
          <w:rFonts w:ascii="Arial" w:hAnsi="Arial" w:cs="Arial"/>
          <w:bCs/>
          <w:sz w:val="24"/>
          <w:szCs w:val="24"/>
        </w:rPr>
        <w:t xml:space="preserve">the project </w:t>
      </w:r>
      <w:r w:rsidR="00225CA9" w:rsidRPr="00417478">
        <w:rPr>
          <w:rFonts w:ascii="Arial" w:hAnsi="Arial" w:cs="Arial"/>
          <w:bCs/>
          <w:sz w:val="24"/>
          <w:szCs w:val="24"/>
        </w:rPr>
        <w:t xml:space="preserve">and </w:t>
      </w:r>
      <w:r w:rsidR="00B0707D" w:rsidRPr="00417478">
        <w:rPr>
          <w:rFonts w:ascii="Arial" w:hAnsi="Arial" w:cs="Arial"/>
          <w:bCs/>
          <w:sz w:val="24"/>
          <w:szCs w:val="24"/>
        </w:rPr>
        <w:t>12 months after</w:t>
      </w:r>
      <w:r w:rsidRPr="00417478">
        <w:rPr>
          <w:rFonts w:ascii="Arial" w:hAnsi="Arial" w:cs="Arial"/>
          <w:bCs/>
          <w:sz w:val="24"/>
          <w:szCs w:val="24"/>
        </w:rPr>
        <w:t xml:space="preserve"> </w:t>
      </w:r>
      <w:r w:rsidR="00B0707D" w:rsidRPr="00417478">
        <w:rPr>
          <w:rFonts w:ascii="Arial" w:hAnsi="Arial" w:cs="Arial"/>
          <w:bCs/>
          <w:sz w:val="24"/>
          <w:szCs w:val="24"/>
        </w:rPr>
        <w:t>completion</w:t>
      </w:r>
      <w:r w:rsidRPr="00417478">
        <w:rPr>
          <w:rFonts w:ascii="Arial" w:hAnsi="Arial" w:cs="Arial"/>
          <w:bCs/>
          <w:sz w:val="24"/>
          <w:szCs w:val="24"/>
        </w:rPr>
        <w:t xml:space="preserve"> to </w:t>
      </w:r>
      <w:r w:rsidR="00B0707D" w:rsidRPr="00417478">
        <w:rPr>
          <w:rFonts w:ascii="Arial" w:hAnsi="Arial" w:cs="Arial"/>
          <w:bCs/>
          <w:sz w:val="24"/>
          <w:szCs w:val="24"/>
        </w:rPr>
        <w:t>verify</w:t>
      </w:r>
      <w:r w:rsidRPr="00417478">
        <w:rPr>
          <w:rFonts w:ascii="Arial" w:hAnsi="Arial" w:cs="Arial"/>
          <w:bCs/>
          <w:sz w:val="24"/>
          <w:szCs w:val="24"/>
        </w:rPr>
        <w:t xml:space="preserve"> the impact of </w:t>
      </w:r>
      <w:r w:rsidR="00B0707D" w:rsidRPr="00417478">
        <w:rPr>
          <w:rFonts w:ascii="Arial" w:hAnsi="Arial" w:cs="Arial"/>
          <w:bCs/>
          <w:sz w:val="24"/>
          <w:szCs w:val="24"/>
        </w:rPr>
        <w:t>Council grant</w:t>
      </w:r>
      <w:r w:rsidRPr="00417478">
        <w:rPr>
          <w:rFonts w:ascii="Arial" w:hAnsi="Arial" w:cs="Arial"/>
          <w:bCs/>
          <w:sz w:val="24"/>
          <w:szCs w:val="24"/>
        </w:rPr>
        <w:t xml:space="preserve"> funding on </w:t>
      </w:r>
      <w:r w:rsidR="00B0707D" w:rsidRPr="00417478">
        <w:rPr>
          <w:rFonts w:ascii="Arial" w:hAnsi="Arial" w:cs="Arial"/>
          <w:bCs/>
          <w:sz w:val="24"/>
          <w:szCs w:val="24"/>
        </w:rPr>
        <w:t xml:space="preserve">business growth </w:t>
      </w:r>
      <w:r w:rsidR="00225CA9" w:rsidRPr="00417478">
        <w:rPr>
          <w:rFonts w:ascii="Arial" w:hAnsi="Arial" w:cs="Arial"/>
          <w:bCs/>
          <w:sz w:val="24"/>
          <w:szCs w:val="24"/>
        </w:rPr>
        <w:t xml:space="preserve">via a number of </w:t>
      </w:r>
      <w:r w:rsidR="006B33CB" w:rsidRPr="00417478">
        <w:rPr>
          <w:rFonts w:ascii="Arial" w:hAnsi="Arial" w:cs="Arial"/>
          <w:bCs/>
          <w:sz w:val="24"/>
          <w:szCs w:val="24"/>
        </w:rPr>
        <w:t>indicators</w:t>
      </w:r>
      <w:r w:rsidR="00225CA9" w:rsidRPr="00417478">
        <w:rPr>
          <w:rFonts w:ascii="Arial" w:hAnsi="Arial" w:cs="Arial"/>
          <w:bCs/>
          <w:sz w:val="24"/>
          <w:szCs w:val="24"/>
        </w:rPr>
        <w:t xml:space="preserve">, with a particular focus on turnover growth and </w:t>
      </w:r>
      <w:r w:rsidR="00B0707D" w:rsidRPr="00417478">
        <w:rPr>
          <w:rFonts w:ascii="Arial" w:hAnsi="Arial" w:cs="Arial"/>
          <w:bCs/>
          <w:sz w:val="24"/>
          <w:szCs w:val="24"/>
        </w:rPr>
        <w:t xml:space="preserve">the </w:t>
      </w:r>
      <w:r w:rsidR="00225CA9" w:rsidRPr="00417478">
        <w:rPr>
          <w:rFonts w:ascii="Arial" w:hAnsi="Arial" w:cs="Arial"/>
          <w:bCs/>
          <w:sz w:val="24"/>
          <w:szCs w:val="24"/>
        </w:rPr>
        <w:t xml:space="preserve">number of </w:t>
      </w:r>
      <w:r w:rsidR="00B0707D" w:rsidRPr="00417478">
        <w:rPr>
          <w:rFonts w:ascii="Arial" w:hAnsi="Arial" w:cs="Arial"/>
          <w:bCs/>
          <w:sz w:val="24"/>
          <w:szCs w:val="24"/>
        </w:rPr>
        <w:t xml:space="preserve">new </w:t>
      </w:r>
      <w:r w:rsidR="00225CA9" w:rsidRPr="00417478">
        <w:rPr>
          <w:rFonts w:ascii="Arial" w:hAnsi="Arial" w:cs="Arial"/>
          <w:bCs/>
          <w:sz w:val="24"/>
          <w:szCs w:val="24"/>
        </w:rPr>
        <w:t>jobs created</w:t>
      </w:r>
      <w:r w:rsidR="006B33CB" w:rsidRPr="00417478">
        <w:rPr>
          <w:rFonts w:ascii="Arial" w:hAnsi="Arial" w:cs="Arial"/>
          <w:bCs/>
          <w:sz w:val="24"/>
          <w:szCs w:val="24"/>
        </w:rPr>
        <w:t xml:space="preserve"> and/or </w:t>
      </w:r>
      <w:r w:rsidR="00B0707D" w:rsidRPr="00417478">
        <w:rPr>
          <w:rFonts w:ascii="Arial" w:hAnsi="Arial" w:cs="Arial"/>
          <w:bCs/>
          <w:sz w:val="24"/>
          <w:szCs w:val="24"/>
        </w:rPr>
        <w:t xml:space="preserve">existing jobs </w:t>
      </w:r>
      <w:r w:rsidR="000D4B3F" w:rsidRPr="00417478">
        <w:rPr>
          <w:rFonts w:ascii="Arial" w:hAnsi="Arial" w:cs="Arial"/>
          <w:bCs/>
          <w:sz w:val="24"/>
          <w:szCs w:val="24"/>
        </w:rPr>
        <w:t>safeguarded</w:t>
      </w:r>
      <w:r w:rsidRPr="00417478">
        <w:rPr>
          <w:rFonts w:ascii="Arial" w:hAnsi="Arial" w:cs="Arial"/>
          <w:bCs/>
          <w:sz w:val="24"/>
          <w:szCs w:val="24"/>
        </w:rPr>
        <w:t>.</w:t>
      </w:r>
    </w:p>
    <w:p w14:paraId="7F626784" w14:textId="3FAFA414" w:rsidR="0038048E" w:rsidRDefault="0038048E" w:rsidP="006B684E">
      <w:pPr>
        <w:pStyle w:val="BodyText"/>
        <w:spacing w:line="300" w:lineRule="auto"/>
        <w:rPr>
          <w:rFonts w:ascii="Arial" w:hAnsi="Arial" w:cs="Arial"/>
          <w:bCs/>
        </w:rPr>
      </w:pPr>
    </w:p>
    <w:p w14:paraId="57B1E01D" w14:textId="77777777" w:rsidR="00B86788" w:rsidRDefault="00B86788" w:rsidP="006B684E">
      <w:pPr>
        <w:pStyle w:val="BodyText"/>
        <w:spacing w:line="300" w:lineRule="auto"/>
        <w:rPr>
          <w:rFonts w:ascii="Arial" w:hAnsi="Arial" w:cs="Arial"/>
          <w:bCs/>
        </w:rPr>
      </w:pPr>
    </w:p>
    <w:p w14:paraId="7D2A1CD3" w14:textId="4C7BA570" w:rsidR="00D00F78" w:rsidRPr="001103F6" w:rsidRDefault="00F22D8F" w:rsidP="00D00F78">
      <w:pPr>
        <w:pStyle w:val="BodyText"/>
        <w:spacing w:line="300" w:lineRule="auto"/>
        <w:outlineLvl w:val="0"/>
        <w:rPr>
          <w:rFonts w:ascii="Arial" w:hAnsi="Arial" w:cs="Arial"/>
          <w:bCs/>
          <w:sz w:val="24"/>
          <w:szCs w:val="24"/>
          <w:u w:val="single"/>
        </w:rPr>
      </w:pPr>
      <w:r>
        <w:rPr>
          <w:rFonts w:ascii="Arial" w:hAnsi="Arial" w:cs="Arial"/>
          <w:bCs/>
          <w:sz w:val="24"/>
          <w:szCs w:val="24"/>
        </w:rPr>
        <w:t>H</w:t>
      </w:r>
      <w:r w:rsidR="000F3D7B" w:rsidRPr="001103F6">
        <w:rPr>
          <w:rFonts w:ascii="Arial" w:hAnsi="Arial" w:cs="Arial"/>
          <w:bCs/>
          <w:sz w:val="24"/>
          <w:szCs w:val="24"/>
        </w:rPr>
        <w:t>)</w:t>
      </w:r>
      <w:r w:rsidR="00D00F78" w:rsidRPr="001103F6">
        <w:rPr>
          <w:rFonts w:ascii="Arial" w:hAnsi="Arial" w:cs="Arial"/>
          <w:bCs/>
          <w:sz w:val="24"/>
          <w:szCs w:val="24"/>
        </w:rPr>
        <w:t xml:space="preserve">  </w:t>
      </w:r>
      <w:r w:rsidR="000F3D7B" w:rsidRPr="001103F6">
        <w:rPr>
          <w:rFonts w:ascii="Arial" w:hAnsi="Arial" w:cs="Arial"/>
          <w:bCs/>
          <w:sz w:val="24"/>
          <w:szCs w:val="24"/>
          <w:u w:val="single"/>
        </w:rPr>
        <w:t>FURTHER INFORMATION</w:t>
      </w:r>
    </w:p>
    <w:p w14:paraId="53A0BDD1" w14:textId="77777777" w:rsidR="002D698B" w:rsidRPr="001103F6" w:rsidRDefault="002D698B" w:rsidP="00D00F78">
      <w:pPr>
        <w:pStyle w:val="BodyText"/>
        <w:spacing w:line="300" w:lineRule="auto"/>
        <w:outlineLvl w:val="0"/>
        <w:rPr>
          <w:rFonts w:ascii="Arial" w:hAnsi="Arial" w:cs="Arial"/>
          <w:b w:val="0"/>
          <w:bCs/>
          <w:sz w:val="24"/>
          <w:szCs w:val="24"/>
        </w:rPr>
      </w:pPr>
    </w:p>
    <w:p w14:paraId="01CACABB" w14:textId="622EC750" w:rsidR="00C015E7" w:rsidRPr="00785E17" w:rsidRDefault="00C015E7" w:rsidP="00C015E7">
      <w:pPr>
        <w:pStyle w:val="BodyText1"/>
        <w:rPr>
          <w:rStyle w:val="Hyperlink"/>
          <w:color w:val="auto"/>
          <w:u w:val="none"/>
        </w:rPr>
      </w:pPr>
      <w:r w:rsidRPr="008C3A44">
        <w:t xml:space="preserve">For more information on the funding and other support available to North Lanarkshire </w:t>
      </w:r>
      <w:r w:rsidRPr="00AE7749">
        <w:t xml:space="preserve">businesses please contact either North Lanarkshire Council Enterprise Development Team on </w:t>
      </w:r>
      <w:hyperlink r:id="rId23" w:history="1">
        <w:r w:rsidR="005370F0" w:rsidRPr="00AE7749">
          <w:rPr>
            <w:rStyle w:val="Hyperlink"/>
          </w:rPr>
          <w:t>BusinessFund@northlan.gov.uk</w:t>
        </w:r>
      </w:hyperlink>
      <w:r w:rsidRPr="00AE7749">
        <w:t xml:space="preserve"> or</w:t>
      </w:r>
      <w:r w:rsidRPr="008C3A44">
        <w:t xml:space="preserve"> Business Gateway Lanarkshir</w:t>
      </w:r>
      <w:r>
        <w:t xml:space="preserve">e on </w:t>
      </w:r>
      <w:r w:rsidRPr="00743CAA">
        <w:t>01698 756956</w:t>
      </w:r>
      <w:r w:rsidR="00124BD9">
        <w:t xml:space="preserve"> / </w:t>
      </w:r>
      <w:hyperlink r:id="rId24" w:history="1">
        <w:r w:rsidR="00124BD9" w:rsidRPr="004C051A">
          <w:rPr>
            <w:rStyle w:val="Hyperlink"/>
          </w:rPr>
          <w:t>northlan@bgateway.com</w:t>
        </w:r>
      </w:hyperlink>
      <w:r w:rsidR="00124BD9">
        <w:t xml:space="preserve">. </w:t>
      </w:r>
      <w:r w:rsidRPr="008C3A44">
        <w:t>Please also visit the North Lanarkshire Council website</w:t>
      </w:r>
      <w:r>
        <w:t xml:space="preserve">: </w:t>
      </w:r>
      <w:hyperlink r:id="rId25" w:history="1">
        <w:r w:rsidR="00495E57" w:rsidRPr="00111FFB">
          <w:rPr>
            <w:rStyle w:val="Hyperlink"/>
          </w:rPr>
          <w:t>www.northlanarkshire.gov.uk/business</w:t>
        </w:r>
      </w:hyperlink>
      <w:r w:rsidR="00124BD9">
        <w:t>.</w:t>
      </w:r>
    </w:p>
    <w:p w14:paraId="7D648C23" w14:textId="29AEBF2F" w:rsidR="00D00F78" w:rsidRPr="00B0707D" w:rsidRDefault="00D00F78" w:rsidP="00B0707D">
      <w:pPr>
        <w:pStyle w:val="BodyText"/>
        <w:spacing w:line="300" w:lineRule="auto"/>
        <w:jc w:val="center"/>
        <w:outlineLvl w:val="0"/>
        <w:rPr>
          <w:rFonts w:ascii="Arial" w:hAnsi="Arial" w:cs="Arial"/>
          <w:bCs/>
          <w:sz w:val="24"/>
          <w:szCs w:val="24"/>
        </w:rPr>
      </w:pPr>
    </w:p>
    <w:sectPr w:rsidR="00D00F78" w:rsidRPr="00B0707D" w:rsidSect="00027568">
      <w:headerReference w:type="default" r:id="rId26"/>
      <w:footerReference w:type="default" r:id="rId2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6E06" w14:textId="77777777" w:rsidR="004B5D16" w:rsidRDefault="004B5D16">
      <w:r>
        <w:separator/>
      </w:r>
    </w:p>
  </w:endnote>
  <w:endnote w:type="continuationSeparator" w:id="0">
    <w:p w14:paraId="2E0F099D" w14:textId="77777777" w:rsidR="004B5D16" w:rsidRDefault="004B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CD43" w14:textId="50EDB7EA" w:rsidR="00650512" w:rsidRPr="00027568" w:rsidRDefault="00940F86" w:rsidP="006E1A4C">
    <w:pPr>
      <w:pStyle w:val="Footer"/>
      <w:jc w:val="right"/>
      <w:rPr>
        <w:rFonts w:ascii="Arial" w:hAnsi="Arial" w:cs="Arial"/>
        <w:b/>
        <w:sz w:val="16"/>
        <w:szCs w:val="16"/>
      </w:rPr>
    </w:pPr>
    <w:r w:rsidRPr="00F37E05">
      <w:rPr>
        <w:noProof/>
      </w:rPr>
      <w:drawing>
        <wp:anchor distT="0" distB="0" distL="114300" distR="114300" simplePos="0" relativeHeight="251660800" behindDoc="0" locked="0" layoutInCell="1" allowOverlap="1" wp14:anchorId="31174380" wp14:editId="64855838">
          <wp:simplePos x="0" y="0"/>
          <wp:positionH relativeFrom="margin">
            <wp:posOffset>-285750</wp:posOffset>
          </wp:positionH>
          <wp:positionV relativeFrom="paragraph">
            <wp:posOffset>-142875</wp:posOffset>
          </wp:positionV>
          <wp:extent cx="971550" cy="547461"/>
          <wp:effectExtent l="0" t="0" r="0" b="5080"/>
          <wp:wrapNone/>
          <wp:docPr id="1" name="Picture 1" descr="\\pl-file\pl_userdir\WondC\Desktop\NLC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file\pl_userdir\WondC\Desktop\NLC logo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547461"/>
                  </a:xfrm>
                  <a:prstGeom prst="rect">
                    <a:avLst/>
                  </a:prstGeom>
                  <a:noFill/>
                  <a:ln>
                    <a:noFill/>
                  </a:ln>
                </pic:spPr>
              </pic:pic>
            </a:graphicData>
          </a:graphic>
          <wp14:sizeRelH relativeFrom="page">
            <wp14:pctWidth>0</wp14:pctWidth>
          </wp14:sizeRelH>
          <wp14:sizeRelV relativeFrom="page">
            <wp14:pctHeight>0</wp14:pctHeight>
          </wp14:sizeRelV>
        </wp:anchor>
      </w:drawing>
    </w:r>
    <w:r w:rsidR="0015397F">
      <w:rPr>
        <w:rFonts w:ascii="Arial" w:hAnsi="Arial" w:cs="Arial"/>
        <w:b/>
        <w:sz w:val="16"/>
        <w:szCs w:val="16"/>
      </w:rPr>
      <w:t>BRGF</w:t>
    </w:r>
    <w:r w:rsidR="00650512" w:rsidRPr="00027568">
      <w:rPr>
        <w:rFonts w:ascii="Arial" w:hAnsi="Arial" w:cs="Arial"/>
        <w:b/>
        <w:sz w:val="16"/>
        <w:szCs w:val="16"/>
      </w:rPr>
      <w:t xml:space="preserve"> Guidelines for </w:t>
    </w:r>
    <w:r w:rsidR="00E175F4">
      <w:rPr>
        <w:rFonts w:ascii="Arial" w:hAnsi="Arial" w:cs="Arial"/>
        <w:b/>
        <w:sz w:val="16"/>
        <w:szCs w:val="16"/>
      </w:rPr>
      <w:t>Applicants 20</w:t>
    </w:r>
    <w:r w:rsidR="0015397F">
      <w:rPr>
        <w:rFonts w:ascii="Arial" w:hAnsi="Arial" w:cs="Arial"/>
        <w:b/>
        <w:sz w:val="16"/>
        <w:szCs w:val="16"/>
      </w:rPr>
      <w:t>2</w:t>
    </w:r>
    <w:r w:rsidR="00E869D5">
      <w:rPr>
        <w:rFonts w:ascii="Arial" w:hAnsi="Arial" w:cs="Arial"/>
        <w:b/>
        <w:sz w:val="16"/>
        <w:szCs w:val="16"/>
      </w:rPr>
      <w:t>2</w:t>
    </w:r>
    <w:r w:rsidR="00E175F4">
      <w:rPr>
        <w:rFonts w:ascii="Arial" w:hAnsi="Arial" w:cs="Arial"/>
        <w:b/>
        <w:sz w:val="16"/>
        <w:szCs w:val="16"/>
      </w:rPr>
      <w:t>-2</w:t>
    </w:r>
    <w:r w:rsidR="00E869D5">
      <w:rPr>
        <w:rFonts w:ascii="Arial" w:hAnsi="Arial" w:cs="Arial"/>
        <w:b/>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A5B0" w14:textId="77777777" w:rsidR="004B5D16" w:rsidRDefault="004B5D16">
      <w:r>
        <w:separator/>
      </w:r>
    </w:p>
  </w:footnote>
  <w:footnote w:type="continuationSeparator" w:id="0">
    <w:p w14:paraId="692C7A40" w14:textId="77777777" w:rsidR="004B5D16" w:rsidRDefault="004B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0E95" w14:textId="77777777" w:rsidR="00650512" w:rsidRDefault="00650512" w:rsidP="00401539">
    <w:pPr>
      <w:pStyle w:val="Header"/>
      <w:jc w:val="right"/>
    </w:pPr>
    <w:r>
      <w:rPr>
        <w:noProof/>
      </w:rPr>
      <w:drawing>
        <wp:anchor distT="0" distB="0" distL="114300" distR="114300" simplePos="0" relativeHeight="251658752" behindDoc="1" locked="0" layoutInCell="1" allowOverlap="1" wp14:anchorId="4678F956" wp14:editId="2A0230CF">
          <wp:simplePos x="0" y="0"/>
          <wp:positionH relativeFrom="column">
            <wp:posOffset>4892040</wp:posOffset>
          </wp:positionH>
          <wp:positionV relativeFrom="paragraph">
            <wp:posOffset>-313055</wp:posOffset>
          </wp:positionV>
          <wp:extent cx="1343025" cy="777875"/>
          <wp:effectExtent l="19050" t="0" r="9525" b="0"/>
          <wp:wrapSquare wrapText="bothSides"/>
          <wp:docPr id="5" name="Picture 1" descr="\\pl-file\pl_userdir\WondC\Desktop\BGF temp folder\ERDF 2014-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file\pl_userdir\WondC\Desktop\BGF temp folder\ERDF 2014-2020 logo.jpg"/>
                  <pic:cNvPicPr>
                    <a:picLocks noChangeAspect="1" noChangeArrowheads="1"/>
                  </pic:cNvPicPr>
                </pic:nvPicPr>
                <pic:blipFill>
                  <a:blip r:embed="rId1"/>
                  <a:stretch>
                    <a:fillRect/>
                  </a:stretch>
                </pic:blipFill>
                <pic:spPr bwMode="auto">
                  <a:xfrm>
                    <a:off x="0" y="0"/>
                    <a:ext cx="1343025" cy="777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EEE"/>
    <w:multiLevelType w:val="hybridMultilevel"/>
    <w:tmpl w:val="C33AF904"/>
    <w:lvl w:ilvl="0" w:tplc="8ABCF8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8AD624D"/>
    <w:multiLevelType w:val="hybridMultilevel"/>
    <w:tmpl w:val="FE18892A"/>
    <w:lvl w:ilvl="0" w:tplc="16DE9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B717F"/>
    <w:multiLevelType w:val="hybridMultilevel"/>
    <w:tmpl w:val="EE34EEFC"/>
    <w:lvl w:ilvl="0" w:tplc="0809001B">
      <w:start w:val="1"/>
      <w:numFmt w:val="lowerRoman"/>
      <w:lvlText w:val="%1."/>
      <w:lvlJc w:val="right"/>
      <w:pPr>
        <w:tabs>
          <w:tab w:val="num" w:pos="3600"/>
        </w:tabs>
        <w:ind w:left="3600" w:hanging="360"/>
      </w:pPr>
      <w:rPr>
        <w:rFonts w:hint="default"/>
        <w:sz w:val="20"/>
      </w:rPr>
    </w:lvl>
    <w:lvl w:ilvl="1" w:tplc="9D2C2ECE">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796"/>
    <w:multiLevelType w:val="hybridMultilevel"/>
    <w:tmpl w:val="D7AC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20207"/>
    <w:multiLevelType w:val="hybridMultilevel"/>
    <w:tmpl w:val="E892D6F4"/>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05E458B"/>
    <w:multiLevelType w:val="hybridMultilevel"/>
    <w:tmpl w:val="2C587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B4CDD"/>
    <w:multiLevelType w:val="hybridMultilevel"/>
    <w:tmpl w:val="FC7E05B2"/>
    <w:lvl w:ilvl="0" w:tplc="7758D08A">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371E49F2"/>
    <w:multiLevelType w:val="hybridMultilevel"/>
    <w:tmpl w:val="3D203F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863D99"/>
    <w:multiLevelType w:val="hybridMultilevel"/>
    <w:tmpl w:val="882C8FDE"/>
    <w:lvl w:ilvl="0" w:tplc="CCA4616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8C355FB"/>
    <w:multiLevelType w:val="hybridMultilevel"/>
    <w:tmpl w:val="75687D66"/>
    <w:lvl w:ilvl="0" w:tplc="7EA050EE">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9274C96"/>
    <w:multiLevelType w:val="hybridMultilevel"/>
    <w:tmpl w:val="F9DE5A8E"/>
    <w:lvl w:ilvl="0" w:tplc="7EA050E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0831AF4"/>
    <w:multiLevelType w:val="hybridMultilevel"/>
    <w:tmpl w:val="469EA88C"/>
    <w:lvl w:ilvl="0" w:tplc="9D2C2EC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FD3C0E"/>
    <w:multiLevelType w:val="hybridMultilevel"/>
    <w:tmpl w:val="49826B64"/>
    <w:lvl w:ilvl="0" w:tplc="9D2C2EC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4506D00"/>
    <w:multiLevelType w:val="hybridMultilevel"/>
    <w:tmpl w:val="BF3CE378"/>
    <w:lvl w:ilvl="0" w:tplc="8ABCF834">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473B6703"/>
    <w:multiLevelType w:val="hybridMultilevel"/>
    <w:tmpl w:val="79B6AACA"/>
    <w:lvl w:ilvl="0" w:tplc="08090001">
      <w:start w:val="1"/>
      <w:numFmt w:val="bullet"/>
      <w:lvlText w:val=""/>
      <w:lvlJc w:val="left"/>
      <w:pPr>
        <w:ind w:left="720" w:hanging="360"/>
      </w:pPr>
      <w:rPr>
        <w:rFonts w:ascii="Symbol" w:hAnsi="Symbol" w:hint="default"/>
      </w:rPr>
    </w:lvl>
    <w:lvl w:ilvl="1" w:tplc="B71E913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B02F2"/>
    <w:multiLevelType w:val="hybridMultilevel"/>
    <w:tmpl w:val="8A4C0F78"/>
    <w:lvl w:ilvl="0" w:tplc="7340BE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75278"/>
    <w:multiLevelType w:val="hybridMultilevel"/>
    <w:tmpl w:val="3D4C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E3886"/>
    <w:multiLevelType w:val="hybridMultilevel"/>
    <w:tmpl w:val="CEA08EB0"/>
    <w:lvl w:ilvl="0" w:tplc="0809001B">
      <w:start w:val="1"/>
      <w:numFmt w:val="lowerRoman"/>
      <w:lvlText w:val="%1."/>
      <w:lvlJc w:val="right"/>
      <w:pPr>
        <w:ind w:left="720" w:hanging="360"/>
      </w:pPr>
    </w:lvl>
    <w:lvl w:ilvl="1" w:tplc="16DE93E4">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F54077"/>
    <w:multiLevelType w:val="hybridMultilevel"/>
    <w:tmpl w:val="A416856C"/>
    <w:lvl w:ilvl="0" w:tplc="9D2C2EC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F187344"/>
    <w:multiLevelType w:val="hybridMultilevel"/>
    <w:tmpl w:val="AD7A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637B5"/>
    <w:multiLevelType w:val="hybridMultilevel"/>
    <w:tmpl w:val="6F9C3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91882"/>
    <w:multiLevelType w:val="hybridMultilevel"/>
    <w:tmpl w:val="0E624C86"/>
    <w:lvl w:ilvl="0" w:tplc="08090001">
      <w:start w:val="1"/>
      <w:numFmt w:val="bullet"/>
      <w:lvlText w:val=""/>
      <w:lvlJc w:val="left"/>
      <w:pPr>
        <w:ind w:left="720" w:hanging="360"/>
      </w:pPr>
      <w:rPr>
        <w:rFonts w:ascii="Symbol" w:hAnsi="Symbol" w:hint="default"/>
      </w:rPr>
    </w:lvl>
    <w:lvl w:ilvl="1" w:tplc="16DE93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0388D"/>
    <w:multiLevelType w:val="hybridMultilevel"/>
    <w:tmpl w:val="564646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B893B21"/>
    <w:multiLevelType w:val="hybridMultilevel"/>
    <w:tmpl w:val="7A047650"/>
    <w:lvl w:ilvl="0" w:tplc="08090001">
      <w:start w:val="1"/>
      <w:numFmt w:val="bullet"/>
      <w:lvlText w:val=""/>
      <w:lvlJc w:val="left"/>
      <w:pPr>
        <w:ind w:left="720" w:hanging="360"/>
      </w:pPr>
      <w:rPr>
        <w:rFonts w:ascii="Symbol" w:hAnsi="Symbol" w:hint="default"/>
      </w:rPr>
    </w:lvl>
    <w:lvl w:ilvl="1" w:tplc="9D2C2EC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F2BE1"/>
    <w:multiLevelType w:val="hybridMultilevel"/>
    <w:tmpl w:val="2CD8B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480AAA"/>
    <w:multiLevelType w:val="hybridMultilevel"/>
    <w:tmpl w:val="B7908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4"/>
  </w:num>
  <w:num w:numId="4">
    <w:abstractNumId w:val="7"/>
  </w:num>
  <w:num w:numId="5">
    <w:abstractNumId w:val="21"/>
  </w:num>
  <w:num w:numId="6">
    <w:abstractNumId w:val="14"/>
  </w:num>
  <w:num w:numId="7">
    <w:abstractNumId w:val="20"/>
  </w:num>
  <w:num w:numId="8">
    <w:abstractNumId w:val="10"/>
  </w:num>
  <w:num w:numId="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19"/>
  </w:num>
  <w:num w:numId="13">
    <w:abstractNumId w:val="24"/>
  </w:num>
  <w:num w:numId="14">
    <w:abstractNumId w:val="22"/>
  </w:num>
  <w:num w:numId="15">
    <w:abstractNumId w:val="16"/>
  </w:num>
  <w:num w:numId="16">
    <w:abstractNumId w:val="25"/>
  </w:num>
  <w:num w:numId="17">
    <w:abstractNumId w:val="18"/>
  </w:num>
  <w:num w:numId="18">
    <w:abstractNumId w:val="12"/>
  </w:num>
  <w:num w:numId="19">
    <w:abstractNumId w:val="23"/>
  </w:num>
  <w:num w:numId="20">
    <w:abstractNumId w:val="8"/>
  </w:num>
  <w:num w:numId="21">
    <w:abstractNumId w:val="11"/>
  </w:num>
  <w:num w:numId="22">
    <w:abstractNumId w:val="1"/>
  </w:num>
  <w:num w:numId="23">
    <w:abstractNumId w:val="6"/>
  </w:num>
  <w:num w:numId="24">
    <w:abstractNumId w:val="5"/>
  </w:num>
  <w:num w:numId="25">
    <w:abstractNumId w:val="3"/>
  </w:num>
  <w:num w:numId="26">
    <w:abstractNumId w:val="13"/>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32"/>
    <w:rsid w:val="000031CA"/>
    <w:rsid w:val="00006039"/>
    <w:rsid w:val="0000684F"/>
    <w:rsid w:val="000075BE"/>
    <w:rsid w:val="0001607E"/>
    <w:rsid w:val="000177E0"/>
    <w:rsid w:val="00021052"/>
    <w:rsid w:val="00025ECC"/>
    <w:rsid w:val="00027048"/>
    <w:rsid w:val="00027568"/>
    <w:rsid w:val="00041D73"/>
    <w:rsid w:val="00043CB8"/>
    <w:rsid w:val="00056CD2"/>
    <w:rsid w:val="00060257"/>
    <w:rsid w:val="000612F7"/>
    <w:rsid w:val="00087031"/>
    <w:rsid w:val="00091157"/>
    <w:rsid w:val="00097932"/>
    <w:rsid w:val="000A1219"/>
    <w:rsid w:val="000A5B17"/>
    <w:rsid w:val="000B1C97"/>
    <w:rsid w:val="000B365E"/>
    <w:rsid w:val="000C0AD3"/>
    <w:rsid w:val="000D3D79"/>
    <w:rsid w:val="000D4B3F"/>
    <w:rsid w:val="000D765C"/>
    <w:rsid w:val="000F3D7B"/>
    <w:rsid w:val="001002B5"/>
    <w:rsid w:val="00101FB1"/>
    <w:rsid w:val="00104B0F"/>
    <w:rsid w:val="001103F6"/>
    <w:rsid w:val="00110732"/>
    <w:rsid w:val="00112EF8"/>
    <w:rsid w:val="001162CE"/>
    <w:rsid w:val="0011774D"/>
    <w:rsid w:val="0012249A"/>
    <w:rsid w:val="00124BD9"/>
    <w:rsid w:val="00127324"/>
    <w:rsid w:val="00133A1B"/>
    <w:rsid w:val="00143469"/>
    <w:rsid w:val="00150A81"/>
    <w:rsid w:val="00151FD2"/>
    <w:rsid w:val="0015397F"/>
    <w:rsid w:val="00166087"/>
    <w:rsid w:val="001672D5"/>
    <w:rsid w:val="0017135E"/>
    <w:rsid w:val="001715B2"/>
    <w:rsid w:val="00176C84"/>
    <w:rsid w:val="001803A0"/>
    <w:rsid w:val="00183F33"/>
    <w:rsid w:val="001867EC"/>
    <w:rsid w:val="001941FE"/>
    <w:rsid w:val="00197D8E"/>
    <w:rsid w:val="001A3117"/>
    <w:rsid w:val="001B1EA7"/>
    <w:rsid w:val="001B2348"/>
    <w:rsid w:val="001B313B"/>
    <w:rsid w:val="001B3732"/>
    <w:rsid w:val="001B52ED"/>
    <w:rsid w:val="001B78EE"/>
    <w:rsid w:val="001C01EE"/>
    <w:rsid w:val="001C0739"/>
    <w:rsid w:val="001C2AD7"/>
    <w:rsid w:val="001D260B"/>
    <w:rsid w:val="001D3D79"/>
    <w:rsid w:val="001D414C"/>
    <w:rsid w:val="001D4BEE"/>
    <w:rsid w:val="001D4C9C"/>
    <w:rsid w:val="001D69BC"/>
    <w:rsid w:val="001E21C7"/>
    <w:rsid w:val="001E7742"/>
    <w:rsid w:val="001F03D5"/>
    <w:rsid w:val="001F1259"/>
    <w:rsid w:val="00213D01"/>
    <w:rsid w:val="00221CC1"/>
    <w:rsid w:val="00224559"/>
    <w:rsid w:val="00225CA9"/>
    <w:rsid w:val="0023042E"/>
    <w:rsid w:val="002325BB"/>
    <w:rsid w:val="002352A7"/>
    <w:rsid w:val="002425D0"/>
    <w:rsid w:val="0024518D"/>
    <w:rsid w:val="00247C49"/>
    <w:rsid w:val="002549B7"/>
    <w:rsid w:val="00257E67"/>
    <w:rsid w:val="00262768"/>
    <w:rsid w:val="00262FA9"/>
    <w:rsid w:val="002641FE"/>
    <w:rsid w:val="00266C6A"/>
    <w:rsid w:val="00276345"/>
    <w:rsid w:val="00276366"/>
    <w:rsid w:val="0028124D"/>
    <w:rsid w:val="0028505D"/>
    <w:rsid w:val="00286884"/>
    <w:rsid w:val="0029229D"/>
    <w:rsid w:val="002977D0"/>
    <w:rsid w:val="002B0E98"/>
    <w:rsid w:val="002C0E7E"/>
    <w:rsid w:val="002C59FE"/>
    <w:rsid w:val="002D0E44"/>
    <w:rsid w:val="002D53B0"/>
    <w:rsid w:val="002D698B"/>
    <w:rsid w:val="002E3DFF"/>
    <w:rsid w:val="002E4077"/>
    <w:rsid w:val="002E5EDA"/>
    <w:rsid w:val="002F2385"/>
    <w:rsid w:val="002F5FFE"/>
    <w:rsid w:val="002F741C"/>
    <w:rsid w:val="003024F8"/>
    <w:rsid w:val="0030723A"/>
    <w:rsid w:val="00316820"/>
    <w:rsid w:val="00324ECB"/>
    <w:rsid w:val="00352C2C"/>
    <w:rsid w:val="00354EDA"/>
    <w:rsid w:val="00354F01"/>
    <w:rsid w:val="003674FD"/>
    <w:rsid w:val="0038048E"/>
    <w:rsid w:val="00380689"/>
    <w:rsid w:val="00380CF2"/>
    <w:rsid w:val="00381309"/>
    <w:rsid w:val="00387B2E"/>
    <w:rsid w:val="00393C66"/>
    <w:rsid w:val="003A2077"/>
    <w:rsid w:val="003B1566"/>
    <w:rsid w:val="003B74A1"/>
    <w:rsid w:val="003C02FC"/>
    <w:rsid w:val="003C57E8"/>
    <w:rsid w:val="003E4A8F"/>
    <w:rsid w:val="003F16B9"/>
    <w:rsid w:val="003F376C"/>
    <w:rsid w:val="003F65C4"/>
    <w:rsid w:val="003F714A"/>
    <w:rsid w:val="00400B41"/>
    <w:rsid w:val="00401539"/>
    <w:rsid w:val="00401800"/>
    <w:rsid w:val="0040434E"/>
    <w:rsid w:val="0040614A"/>
    <w:rsid w:val="00410C20"/>
    <w:rsid w:val="004116A0"/>
    <w:rsid w:val="00412DED"/>
    <w:rsid w:val="00413932"/>
    <w:rsid w:val="00416B02"/>
    <w:rsid w:val="00417478"/>
    <w:rsid w:val="00426B68"/>
    <w:rsid w:val="004357CE"/>
    <w:rsid w:val="00441936"/>
    <w:rsid w:val="00442CBA"/>
    <w:rsid w:val="00446144"/>
    <w:rsid w:val="00453121"/>
    <w:rsid w:val="0046015B"/>
    <w:rsid w:val="00460DC1"/>
    <w:rsid w:val="00461327"/>
    <w:rsid w:val="004618AC"/>
    <w:rsid w:val="00461AF2"/>
    <w:rsid w:val="00471195"/>
    <w:rsid w:val="004735A2"/>
    <w:rsid w:val="00482C26"/>
    <w:rsid w:val="00494CFF"/>
    <w:rsid w:val="00495E57"/>
    <w:rsid w:val="004B206C"/>
    <w:rsid w:val="004B5D16"/>
    <w:rsid w:val="004C1EDF"/>
    <w:rsid w:val="004C3178"/>
    <w:rsid w:val="004C68DD"/>
    <w:rsid w:val="004D1D2B"/>
    <w:rsid w:val="004E0987"/>
    <w:rsid w:val="004E1D56"/>
    <w:rsid w:val="004F12BF"/>
    <w:rsid w:val="004F2E38"/>
    <w:rsid w:val="004F5078"/>
    <w:rsid w:val="004F6B49"/>
    <w:rsid w:val="0050511C"/>
    <w:rsid w:val="00510127"/>
    <w:rsid w:val="00513628"/>
    <w:rsid w:val="005152DB"/>
    <w:rsid w:val="005171FE"/>
    <w:rsid w:val="00520B9D"/>
    <w:rsid w:val="00523757"/>
    <w:rsid w:val="00523C68"/>
    <w:rsid w:val="00527E6A"/>
    <w:rsid w:val="0053480E"/>
    <w:rsid w:val="005370F0"/>
    <w:rsid w:val="00542E6D"/>
    <w:rsid w:val="00545C6A"/>
    <w:rsid w:val="00547504"/>
    <w:rsid w:val="00550E7F"/>
    <w:rsid w:val="0055238A"/>
    <w:rsid w:val="005561D7"/>
    <w:rsid w:val="00567C5B"/>
    <w:rsid w:val="00576523"/>
    <w:rsid w:val="00594BD9"/>
    <w:rsid w:val="005A1E07"/>
    <w:rsid w:val="005A2271"/>
    <w:rsid w:val="005A2FD7"/>
    <w:rsid w:val="005B48F2"/>
    <w:rsid w:val="005B4A1B"/>
    <w:rsid w:val="005B4B3A"/>
    <w:rsid w:val="005D4649"/>
    <w:rsid w:val="005E2D66"/>
    <w:rsid w:val="005E416D"/>
    <w:rsid w:val="005E47B0"/>
    <w:rsid w:val="005E4D01"/>
    <w:rsid w:val="005E4E69"/>
    <w:rsid w:val="005E7B85"/>
    <w:rsid w:val="005F4358"/>
    <w:rsid w:val="00600FA2"/>
    <w:rsid w:val="00604995"/>
    <w:rsid w:val="006123B3"/>
    <w:rsid w:val="00614F4F"/>
    <w:rsid w:val="00621737"/>
    <w:rsid w:val="006223F6"/>
    <w:rsid w:val="00632250"/>
    <w:rsid w:val="00643194"/>
    <w:rsid w:val="00647615"/>
    <w:rsid w:val="00650512"/>
    <w:rsid w:val="00653476"/>
    <w:rsid w:val="00661842"/>
    <w:rsid w:val="00663671"/>
    <w:rsid w:val="006656D3"/>
    <w:rsid w:val="00667335"/>
    <w:rsid w:val="00673F7E"/>
    <w:rsid w:val="00676900"/>
    <w:rsid w:val="00677AEC"/>
    <w:rsid w:val="00691311"/>
    <w:rsid w:val="00693F6B"/>
    <w:rsid w:val="0069431A"/>
    <w:rsid w:val="006A5B00"/>
    <w:rsid w:val="006B03B7"/>
    <w:rsid w:val="006B1623"/>
    <w:rsid w:val="006B33CB"/>
    <w:rsid w:val="006B684E"/>
    <w:rsid w:val="006B7EDD"/>
    <w:rsid w:val="006C020A"/>
    <w:rsid w:val="006D118B"/>
    <w:rsid w:val="006D1399"/>
    <w:rsid w:val="006D28B6"/>
    <w:rsid w:val="006D4950"/>
    <w:rsid w:val="006E1A4C"/>
    <w:rsid w:val="006E297A"/>
    <w:rsid w:val="006E6D09"/>
    <w:rsid w:val="006E7797"/>
    <w:rsid w:val="007119D5"/>
    <w:rsid w:val="0071606D"/>
    <w:rsid w:val="00717CB3"/>
    <w:rsid w:val="00720B7B"/>
    <w:rsid w:val="007356BB"/>
    <w:rsid w:val="00744799"/>
    <w:rsid w:val="0074558E"/>
    <w:rsid w:val="007542D2"/>
    <w:rsid w:val="007549F9"/>
    <w:rsid w:val="00763D04"/>
    <w:rsid w:val="00764594"/>
    <w:rsid w:val="00775ADA"/>
    <w:rsid w:val="00775C85"/>
    <w:rsid w:val="007816AB"/>
    <w:rsid w:val="00783207"/>
    <w:rsid w:val="00785E17"/>
    <w:rsid w:val="00786A1F"/>
    <w:rsid w:val="007A01B0"/>
    <w:rsid w:val="007A2A56"/>
    <w:rsid w:val="007B32CE"/>
    <w:rsid w:val="007B3E30"/>
    <w:rsid w:val="007C4438"/>
    <w:rsid w:val="007C603C"/>
    <w:rsid w:val="007D45BB"/>
    <w:rsid w:val="007E3849"/>
    <w:rsid w:val="007E50AE"/>
    <w:rsid w:val="007E6A07"/>
    <w:rsid w:val="007E7431"/>
    <w:rsid w:val="007F0E57"/>
    <w:rsid w:val="00801546"/>
    <w:rsid w:val="00811063"/>
    <w:rsid w:val="0081222A"/>
    <w:rsid w:val="00812525"/>
    <w:rsid w:val="00816BA3"/>
    <w:rsid w:val="00817123"/>
    <w:rsid w:val="00817986"/>
    <w:rsid w:val="0084355C"/>
    <w:rsid w:val="008445AD"/>
    <w:rsid w:val="0084513C"/>
    <w:rsid w:val="00852BFC"/>
    <w:rsid w:val="00852FDE"/>
    <w:rsid w:val="0085370B"/>
    <w:rsid w:val="00857A8F"/>
    <w:rsid w:val="00861E62"/>
    <w:rsid w:val="008628C0"/>
    <w:rsid w:val="00864528"/>
    <w:rsid w:val="008668DA"/>
    <w:rsid w:val="00876C6B"/>
    <w:rsid w:val="00882560"/>
    <w:rsid w:val="00895823"/>
    <w:rsid w:val="00895E3A"/>
    <w:rsid w:val="008C182D"/>
    <w:rsid w:val="008C55A0"/>
    <w:rsid w:val="008D0007"/>
    <w:rsid w:val="008D1279"/>
    <w:rsid w:val="008D277C"/>
    <w:rsid w:val="008E6256"/>
    <w:rsid w:val="008E69DD"/>
    <w:rsid w:val="008F1BFD"/>
    <w:rsid w:val="008F5C1D"/>
    <w:rsid w:val="0090019E"/>
    <w:rsid w:val="009026FE"/>
    <w:rsid w:val="009029A4"/>
    <w:rsid w:val="0090459C"/>
    <w:rsid w:val="00906655"/>
    <w:rsid w:val="009107FF"/>
    <w:rsid w:val="00913A55"/>
    <w:rsid w:val="00916D23"/>
    <w:rsid w:val="009327C0"/>
    <w:rsid w:val="00932E3F"/>
    <w:rsid w:val="00932EFB"/>
    <w:rsid w:val="00934D2D"/>
    <w:rsid w:val="00935039"/>
    <w:rsid w:val="00940F86"/>
    <w:rsid w:val="009422EB"/>
    <w:rsid w:val="00945263"/>
    <w:rsid w:val="009472DF"/>
    <w:rsid w:val="009518D8"/>
    <w:rsid w:val="00962331"/>
    <w:rsid w:val="009716D4"/>
    <w:rsid w:val="00977EA8"/>
    <w:rsid w:val="00984200"/>
    <w:rsid w:val="00993700"/>
    <w:rsid w:val="009A0EF1"/>
    <w:rsid w:val="009A4DB4"/>
    <w:rsid w:val="009A663B"/>
    <w:rsid w:val="009B01EE"/>
    <w:rsid w:val="009B1B2C"/>
    <w:rsid w:val="009B2692"/>
    <w:rsid w:val="009B313F"/>
    <w:rsid w:val="009C5840"/>
    <w:rsid w:val="009C7DC6"/>
    <w:rsid w:val="009D36F7"/>
    <w:rsid w:val="009D5D7B"/>
    <w:rsid w:val="009E14C8"/>
    <w:rsid w:val="009E7DAF"/>
    <w:rsid w:val="009F332E"/>
    <w:rsid w:val="009F3EEE"/>
    <w:rsid w:val="00A06485"/>
    <w:rsid w:val="00A07D53"/>
    <w:rsid w:val="00A12EC8"/>
    <w:rsid w:val="00A17089"/>
    <w:rsid w:val="00A17DFF"/>
    <w:rsid w:val="00A225EF"/>
    <w:rsid w:val="00A25460"/>
    <w:rsid w:val="00A27210"/>
    <w:rsid w:val="00A27EE8"/>
    <w:rsid w:val="00A320F1"/>
    <w:rsid w:val="00A325A3"/>
    <w:rsid w:val="00A339E2"/>
    <w:rsid w:val="00A45F90"/>
    <w:rsid w:val="00A47E12"/>
    <w:rsid w:val="00A47F6A"/>
    <w:rsid w:val="00A6021E"/>
    <w:rsid w:val="00A65173"/>
    <w:rsid w:val="00A74FC5"/>
    <w:rsid w:val="00A86008"/>
    <w:rsid w:val="00A87344"/>
    <w:rsid w:val="00A90681"/>
    <w:rsid w:val="00A953CE"/>
    <w:rsid w:val="00A9673D"/>
    <w:rsid w:val="00A97DB2"/>
    <w:rsid w:val="00AA000F"/>
    <w:rsid w:val="00AA2371"/>
    <w:rsid w:val="00AA27FE"/>
    <w:rsid w:val="00AA35F5"/>
    <w:rsid w:val="00AA7CD3"/>
    <w:rsid w:val="00AB5680"/>
    <w:rsid w:val="00AD1959"/>
    <w:rsid w:val="00AD2C42"/>
    <w:rsid w:val="00AE17FC"/>
    <w:rsid w:val="00AE18AC"/>
    <w:rsid w:val="00AE6063"/>
    <w:rsid w:val="00AE7749"/>
    <w:rsid w:val="00AF3003"/>
    <w:rsid w:val="00B01C14"/>
    <w:rsid w:val="00B0707D"/>
    <w:rsid w:val="00B14028"/>
    <w:rsid w:val="00B161BB"/>
    <w:rsid w:val="00B22E9E"/>
    <w:rsid w:val="00B35D2B"/>
    <w:rsid w:val="00B41135"/>
    <w:rsid w:val="00B44A5C"/>
    <w:rsid w:val="00B56859"/>
    <w:rsid w:val="00B57CA4"/>
    <w:rsid w:val="00B7131A"/>
    <w:rsid w:val="00B818EA"/>
    <w:rsid w:val="00B8494F"/>
    <w:rsid w:val="00B86426"/>
    <w:rsid w:val="00B86788"/>
    <w:rsid w:val="00B92DF1"/>
    <w:rsid w:val="00B933A2"/>
    <w:rsid w:val="00B96294"/>
    <w:rsid w:val="00BB01E8"/>
    <w:rsid w:val="00BB0288"/>
    <w:rsid w:val="00BB135F"/>
    <w:rsid w:val="00BB26C1"/>
    <w:rsid w:val="00BB7679"/>
    <w:rsid w:val="00BC165A"/>
    <w:rsid w:val="00BC59D6"/>
    <w:rsid w:val="00BD08BE"/>
    <w:rsid w:val="00BD45B1"/>
    <w:rsid w:val="00BD5A6B"/>
    <w:rsid w:val="00BD60D0"/>
    <w:rsid w:val="00BE5C09"/>
    <w:rsid w:val="00BE7470"/>
    <w:rsid w:val="00BF5076"/>
    <w:rsid w:val="00BF534F"/>
    <w:rsid w:val="00C00729"/>
    <w:rsid w:val="00C015E7"/>
    <w:rsid w:val="00C05DB4"/>
    <w:rsid w:val="00C06B24"/>
    <w:rsid w:val="00C1179F"/>
    <w:rsid w:val="00C14D6B"/>
    <w:rsid w:val="00C20D1A"/>
    <w:rsid w:val="00C221B4"/>
    <w:rsid w:val="00C31F84"/>
    <w:rsid w:val="00C372DF"/>
    <w:rsid w:val="00C4068C"/>
    <w:rsid w:val="00C422FC"/>
    <w:rsid w:val="00C42B48"/>
    <w:rsid w:val="00C458F7"/>
    <w:rsid w:val="00C61D58"/>
    <w:rsid w:val="00C6380F"/>
    <w:rsid w:val="00C6644C"/>
    <w:rsid w:val="00C66491"/>
    <w:rsid w:val="00C70DEE"/>
    <w:rsid w:val="00C77079"/>
    <w:rsid w:val="00C80646"/>
    <w:rsid w:val="00C82BB1"/>
    <w:rsid w:val="00C86C18"/>
    <w:rsid w:val="00C94B84"/>
    <w:rsid w:val="00C96899"/>
    <w:rsid w:val="00C96CBA"/>
    <w:rsid w:val="00CB06C2"/>
    <w:rsid w:val="00CB6A4E"/>
    <w:rsid w:val="00CC057E"/>
    <w:rsid w:val="00CC0787"/>
    <w:rsid w:val="00CC0F0A"/>
    <w:rsid w:val="00CC441F"/>
    <w:rsid w:val="00CD3618"/>
    <w:rsid w:val="00CD7D91"/>
    <w:rsid w:val="00CE3A68"/>
    <w:rsid w:val="00CE4FD2"/>
    <w:rsid w:val="00CF0626"/>
    <w:rsid w:val="00CF07E3"/>
    <w:rsid w:val="00CF5784"/>
    <w:rsid w:val="00CF7C3C"/>
    <w:rsid w:val="00CF7CD3"/>
    <w:rsid w:val="00D00F78"/>
    <w:rsid w:val="00D103C7"/>
    <w:rsid w:val="00D164D3"/>
    <w:rsid w:val="00D271DA"/>
    <w:rsid w:val="00D3320C"/>
    <w:rsid w:val="00D353A4"/>
    <w:rsid w:val="00D369E3"/>
    <w:rsid w:val="00D55D0A"/>
    <w:rsid w:val="00D64A0F"/>
    <w:rsid w:val="00D7162F"/>
    <w:rsid w:val="00D76E36"/>
    <w:rsid w:val="00D8746A"/>
    <w:rsid w:val="00D877B5"/>
    <w:rsid w:val="00D91E28"/>
    <w:rsid w:val="00DA0767"/>
    <w:rsid w:val="00DC41BF"/>
    <w:rsid w:val="00DC695C"/>
    <w:rsid w:val="00DD2EBD"/>
    <w:rsid w:val="00DD421A"/>
    <w:rsid w:val="00DE0995"/>
    <w:rsid w:val="00DE24E7"/>
    <w:rsid w:val="00DE557E"/>
    <w:rsid w:val="00DE7154"/>
    <w:rsid w:val="00DF2F89"/>
    <w:rsid w:val="00E0218E"/>
    <w:rsid w:val="00E04E8D"/>
    <w:rsid w:val="00E078D1"/>
    <w:rsid w:val="00E148C7"/>
    <w:rsid w:val="00E175F4"/>
    <w:rsid w:val="00E202A1"/>
    <w:rsid w:val="00E217FC"/>
    <w:rsid w:val="00E26D68"/>
    <w:rsid w:val="00E33360"/>
    <w:rsid w:val="00E37F80"/>
    <w:rsid w:val="00E454C5"/>
    <w:rsid w:val="00E46EE8"/>
    <w:rsid w:val="00E57894"/>
    <w:rsid w:val="00E600D4"/>
    <w:rsid w:val="00E6019F"/>
    <w:rsid w:val="00E6029C"/>
    <w:rsid w:val="00E61693"/>
    <w:rsid w:val="00E61AA7"/>
    <w:rsid w:val="00E61B1B"/>
    <w:rsid w:val="00E62765"/>
    <w:rsid w:val="00E72263"/>
    <w:rsid w:val="00E81F66"/>
    <w:rsid w:val="00E83450"/>
    <w:rsid w:val="00E85927"/>
    <w:rsid w:val="00E85A11"/>
    <w:rsid w:val="00E869D5"/>
    <w:rsid w:val="00E90AD6"/>
    <w:rsid w:val="00E90DF6"/>
    <w:rsid w:val="00E92647"/>
    <w:rsid w:val="00E95FE2"/>
    <w:rsid w:val="00EA0183"/>
    <w:rsid w:val="00EA6752"/>
    <w:rsid w:val="00EA685D"/>
    <w:rsid w:val="00EB147A"/>
    <w:rsid w:val="00EB379B"/>
    <w:rsid w:val="00EC7576"/>
    <w:rsid w:val="00ED1CBA"/>
    <w:rsid w:val="00ED4142"/>
    <w:rsid w:val="00EE12F1"/>
    <w:rsid w:val="00EE49B4"/>
    <w:rsid w:val="00EE51B6"/>
    <w:rsid w:val="00EE6ABC"/>
    <w:rsid w:val="00EF2B1A"/>
    <w:rsid w:val="00EF6CE0"/>
    <w:rsid w:val="00F0584C"/>
    <w:rsid w:val="00F107F6"/>
    <w:rsid w:val="00F118B1"/>
    <w:rsid w:val="00F17598"/>
    <w:rsid w:val="00F22D8F"/>
    <w:rsid w:val="00F22E9B"/>
    <w:rsid w:val="00F27ABA"/>
    <w:rsid w:val="00F36EB0"/>
    <w:rsid w:val="00F37393"/>
    <w:rsid w:val="00F41CF0"/>
    <w:rsid w:val="00F45E87"/>
    <w:rsid w:val="00F52772"/>
    <w:rsid w:val="00F54504"/>
    <w:rsid w:val="00F650DD"/>
    <w:rsid w:val="00F654A0"/>
    <w:rsid w:val="00F667C6"/>
    <w:rsid w:val="00F737DA"/>
    <w:rsid w:val="00F77420"/>
    <w:rsid w:val="00F82AD4"/>
    <w:rsid w:val="00F9552F"/>
    <w:rsid w:val="00FA3F88"/>
    <w:rsid w:val="00FB2DEF"/>
    <w:rsid w:val="00FB66FC"/>
    <w:rsid w:val="00FC79DA"/>
    <w:rsid w:val="00FD07B2"/>
    <w:rsid w:val="00FD279E"/>
    <w:rsid w:val="00FE03BE"/>
    <w:rsid w:val="00FE0557"/>
    <w:rsid w:val="00FE5F28"/>
    <w:rsid w:val="00FE6054"/>
    <w:rsid w:val="00FE6C23"/>
    <w:rsid w:val="00FF2B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B75792"/>
  <w15:docId w15:val="{CB742ED7-6083-4A1C-A1E1-D7113A54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8C7"/>
  </w:style>
  <w:style w:type="paragraph" w:styleId="Heading1">
    <w:name w:val="heading 1"/>
    <w:basedOn w:val="Normal"/>
    <w:next w:val="Normal"/>
    <w:qFormat/>
    <w:rsid w:val="00110732"/>
    <w:pPr>
      <w:keepNext/>
      <w:outlineLvl w:val="0"/>
    </w:pPr>
    <w:rPr>
      <w:b/>
    </w:rPr>
  </w:style>
  <w:style w:type="paragraph" w:styleId="Heading2">
    <w:name w:val="heading 2"/>
    <w:basedOn w:val="Normal"/>
    <w:next w:val="Normal"/>
    <w:qFormat/>
    <w:rsid w:val="00110732"/>
    <w:pPr>
      <w:keepNext/>
      <w:jc w:val="both"/>
      <w:outlineLvl w:val="1"/>
    </w:pPr>
    <w:rPr>
      <w:rFonts w:ascii="Arial" w:hAnsi="Arial"/>
      <w:b/>
    </w:rPr>
  </w:style>
  <w:style w:type="paragraph" w:styleId="Heading3">
    <w:name w:val="heading 3"/>
    <w:basedOn w:val="Normal"/>
    <w:next w:val="Normal"/>
    <w:qFormat/>
    <w:rsid w:val="00110732"/>
    <w:pPr>
      <w:keepNext/>
      <w:ind w:left="-8"/>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0732"/>
    <w:pPr>
      <w:tabs>
        <w:tab w:val="center" w:pos="4153"/>
        <w:tab w:val="right" w:pos="8306"/>
      </w:tabs>
    </w:pPr>
  </w:style>
  <w:style w:type="paragraph" w:styleId="Title">
    <w:name w:val="Title"/>
    <w:basedOn w:val="Normal"/>
    <w:link w:val="TitleChar"/>
    <w:qFormat/>
    <w:rsid w:val="00110732"/>
    <w:pPr>
      <w:jc w:val="center"/>
    </w:pPr>
    <w:rPr>
      <w:b/>
      <w:u w:val="single"/>
    </w:rPr>
  </w:style>
  <w:style w:type="paragraph" w:styleId="BodyText">
    <w:name w:val="Body Text"/>
    <w:basedOn w:val="Normal"/>
    <w:link w:val="BodyTextChar"/>
    <w:rsid w:val="00110732"/>
    <w:rPr>
      <w:b/>
    </w:rPr>
  </w:style>
  <w:style w:type="paragraph" w:styleId="BodyTextIndent">
    <w:name w:val="Body Text Indent"/>
    <w:basedOn w:val="Normal"/>
    <w:link w:val="BodyTextIndentChar"/>
    <w:rsid w:val="00110732"/>
    <w:pPr>
      <w:ind w:left="360"/>
    </w:pPr>
    <w:rPr>
      <w:b/>
      <w:i/>
    </w:rPr>
  </w:style>
  <w:style w:type="paragraph" w:styleId="Footer">
    <w:name w:val="footer"/>
    <w:basedOn w:val="Normal"/>
    <w:rsid w:val="006E1A4C"/>
    <w:pPr>
      <w:tabs>
        <w:tab w:val="center" w:pos="4153"/>
        <w:tab w:val="right" w:pos="8306"/>
      </w:tabs>
    </w:pPr>
  </w:style>
  <w:style w:type="paragraph" w:styleId="DocumentMap">
    <w:name w:val="Document Map"/>
    <w:basedOn w:val="Normal"/>
    <w:semiHidden/>
    <w:rsid w:val="003A2077"/>
    <w:pPr>
      <w:shd w:val="clear" w:color="auto" w:fill="000080"/>
    </w:pPr>
    <w:rPr>
      <w:rFonts w:ascii="Tahoma" w:hAnsi="Tahoma" w:cs="Tahoma"/>
    </w:rPr>
  </w:style>
  <w:style w:type="character" w:styleId="CommentReference">
    <w:name w:val="annotation reference"/>
    <w:basedOn w:val="DefaultParagraphFont"/>
    <w:semiHidden/>
    <w:rsid w:val="003024F8"/>
    <w:rPr>
      <w:sz w:val="16"/>
      <w:szCs w:val="16"/>
    </w:rPr>
  </w:style>
  <w:style w:type="paragraph" w:styleId="CommentText">
    <w:name w:val="annotation text"/>
    <w:basedOn w:val="Normal"/>
    <w:semiHidden/>
    <w:rsid w:val="003024F8"/>
  </w:style>
  <w:style w:type="paragraph" w:styleId="CommentSubject">
    <w:name w:val="annotation subject"/>
    <w:basedOn w:val="CommentText"/>
    <w:next w:val="CommentText"/>
    <w:semiHidden/>
    <w:rsid w:val="003024F8"/>
    <w:rPr>
      <w:b/>
      <w:bCs/>
    </w:rPr>
  </w:style>
  <w:style w:type="paragraph" w:styleId="BalloonText">
    <w:name w:val="Balloon Text"/>
    <w:basedOn w:val="Normal"/>
    <w:semiHidden/>
    <w:rsid w:val="003024F8"/>
    <w:rPr>
      <w:rFonts w:ascii="Tahoma" w:hAnsi="Tahoma" w:cs="Tahoma"/>
      <w:sz w:val="16"/>
      <w:szCs w:val="16"/>
    </w:rPr>
  </w:style>
  <w:style w:type="paragraph" w:styleId="NormalWeb">
    <w:name w:val="Normal (Web)"/>
    <w:basedOn w:val="Normal"/>
    <w:rsid w:val="00276366"/>
    <w:pPr>
      <w:spacing w:after="150"/>
    </w:pPr>
    <w:rPr>
      <w:color w:val="4D4D4D"/>
      <w:sz w:val="18"/>
      <w:szCs w:val="18"/>
    </w:rPr>
  </w:style>
  <w:style w:type="character" w:customStyle="1" w:styleId="BodyTextIndentChar">
    <w:name w:val="Body Text Indent Char"/>
    <w:basedOn w:val="DefaultParagraphFont"/>
    <w:link w:val="BodyTextIndent"/>
    <w:locked/>
    <w:rsid w:val="00276366"/>
    <w:rPr>
      <w:b/>
      <w:i/>
      <w:lang w:val="en-GB" w:eastAsia="en-GB" w:bidi="ar-SA"/>
    </w:rPr>
  </w:style>
  <w:style w:type="paragraph" w:styleId="ListParagraph">
    <w:name w:val="List Paragraph"/>
    <w:basedOn w:val="Normal"/>
    <w:uiPriority w:val="34"/>
    <w:qFormat/>
    <w:rsid w:val="0069431A"/>
    <w:pPr>
      <w:ind w:left="720"/>
    </w:pPr>
  </w:style>
  <w:style w:type="table" w:styleId="TableGrid">
    <w:name w:val="Table Grid"/>
    <w:basedOn w:val="TableNormal"/>
    <w:rsid w:val="0025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715B2"/>
    <w:rPr>
      <w:color w:val="0000FF" w:themeColor="hyperlink"/>
      <w:u w:val="single"/>
    </w:rPr>
  </w:style>
  <w:style w:type="character" w:customStyle="1" w:styleId="BodyTextChar">
    <w:name w:val="Body Text Char"/>
    <w:basedOn w:val="DefaultParagraphFont"/>
    <w:link w:val="BodyText"/>
    <w:rsid w:val="0038048E"/>
    <w:rPr>
      <w:b/>
    </w:rPr>
  </w:style>
  <w:style w:type="character" w:styleId="FollowedHyperlink">
    <w:name w:val="FollowedHyperlink"/>
    <w:basedOn w:val="DefaultParagraphFont"/>
    <w:rsid w:val="003F714A"/>
    <w:rPr>
      <w:color w:val="800080" w:themeColor="followedHyperlink"/>
      <w:u w:val="single"/>
    </w:rPr>
  </w:style>
  <w:style w:type="character" w:customStyle="1" w:styleId="TitleChar">
    <w:name w:val="Title Char"/>
    <w:basedOn w:val="DefaultParagraphFont"/>
    <w:link w:val="Title"/>
    <w:rsid w:val="000075BE"/>
    <w:rPr>
      <w:b/>
      <w:u w:val="single"/>
    </w:rPr>
  </w:style>
  <w:style w:type="paragraph" w:customStyle="1" w:styleId="BodyText1">
    <w:name w:val="Body Text1"/>
    <w:basedOn w:val="Normal"/>
    <w:link w:val="BodytextChar0"/>
    <w:qFormat/>
    <w:rsid w:val="00C015E7"/>
    <w:pPr>
      <w:spacing w:line="360" w:lineRule="auto"/>
      <w:jc w:val="both"/>
    </w:pPr>
    <w:rPr>
      <w:rFonts w:ascii="Arial" w:hAnsi="Arial"/>
      <w:sz w:val="22"/>
    </w:rPr>
  </w:style>
  <w:style w:type="character" w:customStyle="1" w:styleId="BodytextChar0">
    <w:name w:val="Body text Char"/>
    <w:basedOn w:val="DefaultParagraphFont"/>
    <w:link w:val="BodyText1"/>
    <w:rsid w:val="00C015E7"/>
    <w:rPr>
      <w:rFonts w:ascii="Arial" w:hAnsi="Arial"/>
      <w:sz w:val="22"/>
    </w:rPr>
  </w:style>
  <w:style w:type="character" w:styleId="UnresolvedMention">
    <w:name w:val="Unresolved Mention"/>
    <w:basedOn w:val="DefaultParagraphFont"/>
    <w:uiPriority w:val="99"/>
    <w:semiHidden/>
    <w:unhideWhenUsed/>
    <w:rsid w:val="003E4A8F"/>
    <w:rPr>
      <w:color w:val="605E5C"/>
      <w:shd w:val="clear" w:color="auto" w:fill="E1DFDD"/>
    </w:rPr>
  </w:style>
  <w:style w:type="paragraph" w:styleId="Revision">
    <w:name w:val="Revision"/>
    <w:hidden/>
    <w:uiPriority w:val="99"/>
    <w:semiHidden/>
    <w:rsid w:val="0067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4454">
      <w:bodyDiv w:val="1"/>
      <w:marLeft w:val="0"/>
      <w:marRight w:val="0"/>
      <w:marTop w:val="0"/>
      <w:marBottom w:val="0"/>
      <w:divBdr>
        <w:top w:val="none" w:sz="0" w:space="0" w:color="auto"/>
        <w:left w:val="none" w:sz="0" w:space="0" w:color="auto"/>
        <w:bottom w:val="none" w:sz="0" w:space="0" w:color="auto"/>
        <w:right w:val="none" w:sz="0" w:space="0" w:color="auto"/>
      </w:divBdr>
    </w:div>
    <w:div w:id="496503016">
      <w:bodyDiv w:val="1"/>
      <w:marLeft w:val="0"/>
      <w:marRight w:val="0"/>
      <w:marTop w:val="0"/>
      <w:marBottom w:val="0"/>
      <w:divBdr>
        <w:top w:val="none" w:sz="0" w:space="0" w:color="auto"/>
        <w:left w:val="none" w:sz="0" w:space="0" w:color="auto"/>
        <w:bottom w:val="none" w:sz="0" w:space="0" w:color="auto"/>
        <w:right w:val="none" w:sz="0" w:space="0" w:color="auto"/>
      </w:divBdr>
    </w:div>
    <w:div w:id="571357902">
      <w:bodyDiv w:val="1"/>
      <w:marLeft w:val="0"/>
      <w:marRight w:val="0"/>
      <w:marTop w:val="0"/>
      <w:marBottom w:val="0"/>
      <w:divBdr>
        <w:top w:val="none" w:sz="0" w:space="0" w:color="auto"/>
        <w:left w:val="none" w:sz="0" w:space="0" w:color="auto"/>
        <w:bottom w:val="none" w:sz="0" w:space="0" w:color="auto"/>
        <w:right w:val="none" w:sz="0" w:space="0" w:color="auto"/>
      </w:divBdr>
    </w:div>
    <w:div w:id="1005667720">
      <w:bodyDiv w:val="1"/>
      <w:marLeft w:val="0"/>
      <w:marRight w:val="0"/>
      <w:marTop w:val="0"/>
      <w:marBottom w:val="0"/>
      <w:divBdr>
        <w:top w:val="none" w:sz="0" w:space="0" w:color="auto"/>
        <w:left w:val="none" w:sz="0" w:space="0" w:color="auto"/>
        <w:bottom w:val="none" w:sz="0" w:space="0" w:color="auto"/>
        <w:right w:val="none" w:sz="0" w:space="0" w:color="auto"/>
      </w:divBdr>
    </w:div>
    <w:div w:id="1150950682">
      <w:bodyDiv w:val="1"/>
      <w:marLeft w:val="0"/>
      <w:marRight w:val="0"/>
      <w:marTop w:val="0"/>
      <w:marBottom w:val="0"/>
      <w:divBdr>
        <w:top w:val="none" w:sz="0" w:space="0" w:color="auto"/>
        <w:left w:val="none" w:sz="0" w:space="0" w:color="auto"/>
        <w:bottom w:val="none" w:sz="0" w:space="0" w:color="auto"/>
        <w:right w:val="none" w:sz="0" w:space="0" w:color="auto"/>
      </w:divBdr>
    </w:div>
    <w:div w:id="1192299291">
      <w:bodyDiv w:val="1"/>
      <w:marLeft w:val="0"/>
      <w:marRight w:val="0"/>
      <w:marTop w:val="0"/>
      <w:marBottom w:val="0"/>
      <w:divBdr>
        <w:top w:val="none" w:sz="0" w:space="0" w:color="auto"/>
        <w:left w:val="none" w:sz="0" w:space="0" w:color="auto"/>
        <w:bottom w:val="none" w:sz="0" w:space="0" w:color="auto"/>
        <w:right w:val="none" w:sz="0" w:space="0" w:color="auto"/>
      </w:divBdr>
    </w:div>
    <w:div w:id="1225070022">
      <w:bodyDiv w:val="1"/>
      <w:marLeft w:val="0"/>
      <w:marRight w:val="0"/>
      <w:marTop w:val="0"/>
      <w:marBottom w:val="0"/>
      <w:divBdr>
        <w:top w:val="none" w:sz="0" w:space="0" w:color="auto"/>
        <w:left w:val="none" w:sz="0" w:space="0" w:color="auto"/>
        <w:bottom w:val="none" w:sz="0" w:space="0" w:color="auto"/>
        <w:right w:val="none" w:sz="0" w:space="0" w:color="auto"/>
      </w:divBdr>
      <w:divsChild>
        <w:div w:id="999696769">
          <w:marLeft w:val="0"/>
          <w:marRight w:val="0"/>
          <w:marTop w:val="0"/>
          <w:marBottom w:val="0"/>
          <w:divBdr>
            <w:top w:val="none" w:sz="0" w:space="0" w:color="auto"/>
            <w:left w:val="none" w:sz="0" w:space="0" w:color="auto"/>
            <w:bottom w:val="none" w:sz="0" w:space="0" w:color="auto"/>
            <w:right w:val="none" w:sz="0" w:space="0" w:color="auto"/>
          </w:divBdr>
          <w:divsChild>
            <w:div w:id="7674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3105">
      <w:bodyDiv w:val="1"/>
      <w:marLeft w:val="0"/>
      <w:marRight w:val="0"/>
      <w:marTop w:val="0"/>
      <w:marBottom w:val="0"/>
      <w:divBdr>
        <w:top w:val="none" w:sz="0" w:space="0" w:color="auto"/>
        <w:left w:val="none" w:sz="0" w:space="0" w:color="auto"/>
        <w:bottom w:val="none" w:sz="0" w:space="0" w:color="auto"/>
        <w:right w:val="none" w:sz="0" w:space="0" w:color="auto"/>
      </w:divBdr>
    </w:div>
    <w:div w:id="1283154149">
      <w:bodyDiv w:val="1"/>
      <w:marLeft w:val="0"/>
      <w:marRight w:val="0"/>
      <w:marTop w:val="0"/>
      <w:marBottom w:val="0"/>
      <w:divBdr>
        <w:top w:val="none" w:sz="0" w:space="0" w:color="auto"/>
        <w:left w:val="none" w:sz="0" w:space="0" w:color="auto"/>
        <w:bottom w:val="none" w:sz="0" w:space="0" w:color="auto"/>
        <w:right w:val="none" w:sz="0" w:space="0" w:color="auto"/>
      </w:divBdr>
    </w:div>
    <w:div w:id="1295134168">
      <w:bodyDiv w:val="1"/>
      <w:marLeft w:val="0"/>
      <w:marRight w:val="0"/>
      <w:marTop w:val="0"/>
      <w:marBottom w:val="0"/>
      <w:divBdr>
        <w:top w:val="none" w:sz="0" w:space="0" w:color="auto"/>
        <w:left w:val="none" w:sz="0" w:space="0" w:color="auto"/>
        <w:bottom w:val="none" w:sz="0" w:space="0" w:color="auto"/>
        <w:right w:val="none" w:sz="0" w:space="0" w:color="auto"/>
      </w:divBdr>
    </w:div>
    <w:div w:id="1313102166">
      <w:bodyDiv w:val="1"/>
      <w:marLeft w:val="0"/>
      <w:marRight w:val="0"/>
      <w:marTop w:val="0"/>
      <w:marBottom w:val="0"/>
      <w:divBdr>
        <w:top w:val="none" w:sz="0" w:space="0" w:color="auto"/>
        <w:left w:val="none" w:sz="0" w:space="0" w:color="auto"/>
        <w:bottom w:val="none" w:sz="0" w:space="0" w:color="auto"/>
        <w:right w:val="none" w:sz="0" w:space="0" w:color="auto"/>
      </w:divBdr>
    </w:div>
    <w:div w:id="1542328531">
      <w:bodyDiv w:val="1"/>
      <w:marLeft w:val="0"/>
      <w:marRight w:val="0"/>
      <w:marTop w:val="0"/>
      <w:marBottom w:val="0"/>
      <w:divBdr>
        <w:top w:val="none" w:sz="0" w:space="0" w:color="auto"/>
        <w:left w:val="none" w:sz="0" w:space="0" w:color="auto"/>
        <w:bottom w:val="none" w:sz="0" w:space="0" w:color="auto"/>
        <w:right w:val="none" w:sz="0" w:space="0" w:color="auto"/>
      </w:divBdr>
    </w:div>
    <w:div w:id="1933080232">
      <w:bodyDiv w:val="1"/>
      <w:marLeft w:val="0"/>
      <w:marRight w:val="0"/>
      <w:marTop w:val="0"/>
      <w:marBottom w:val="0"/>
      <w:divBdr>
        <w:top w:val="none" w:sz="0" w:space="0" w:color="auto"/>
        <w:left w:val="none" w:sz="0" w:space="0" w:color="auto"/>
        <w:bottom w:val="none" w:sz="0" w:space="0" w:color="auto"/>
        <w:right w:val="none" w:sz="0" w:space="0" w:color="auto"/>
      </w:divBdr>
    </w:div>
    <w:div w:id="2017343159">
      <w:bodyDiv w:val="1"/>
      <w:marLeft w:val="0"/>
      <w:marRight w:val="0"/>
      <w:marTop w:val="0"/>
      <w:marBottom w:val="0"/>
      <w:divBdr>
        <w:top w:val="none" w:sz="0" w:space="0" w:color="auto"/>
        <w:left w:val="none" w:sz="0" w:space="0" w:color="auto"/>
        <w:bottom w:val="none" w:sz="0" w:space="0" w:color="auto"/>
        <w:right w:val="none" w:sz="0" w:space="0" w:color="auto"/>
      </w:divBdr>
      <w:divsChild>
        <w:div w:id="179127597">
          <w:marLeft w:val="0"/>
          <w:marRight w:val="0"/>
          <w:marTop w:val="0"/>
          <w:marBottom w:val="0"/>
          <w:divBdr>
            <w:top w:val="none" w:sz="0" w:space="0" w:color="auto"/>
            <w:left w:val="none" w:sz="0" w:space="0" w:color="auto"/>
            <w:bottom w:val="none" w:sz="0" w:space="0" w:color="auto"/>
            <w:right w:val="none" w:sz="0" w:space="0" w:color="auto"/>
          </w:divBdr>
          <w:divsChild>
            <w:div w:id="1623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scottish-enterprise.com/services/do-business-outside-scotlan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northlan@bgateway.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ygov.scot/funding-opportunities" TargetMode="External"/><Relationship Id="rId25" Type="http://schemas.openxmlformats.org/officeDocument/2006/relationships/hyperlink" Target="http://www.northlanarkshire.gov.uk/business" TargetMode="External"/><Relationship Id="rId2" Type="http://schemas.openxmlformats.org/officeDocument/2006/relationships/customXml" Target="../customXml/item2.xml"/><Relationship Id="rId16" Type="http://schemas.openxmlformats.org/officeDocument/2006/relationships/hyperlink" Target="https://www.northlanarkshire.gov.uk/business/support-businesses-north-lanarkshire/business-start-grant" TargetMode="External"/><Relationship Id="rId20" Type="http://schemas.openxmlformats.org/officeDocument/2006/relationships/hyperlink" Target="mailto:northlan@bgatewa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northlan@bgateway.com" TargetMode="External"/><Relationship Id="rId5" Type="http://schemas.openxmlformats.org/officeDocument/2006/relationships/customXml" Target="../customXml/item5.xml"/><Relationship Id="rId15" Type="http://schemas.openxmlformats.org/officeDocument/2006/relationships/hyperlink" Target="http://www.gov.uk/business-legal-structures/overview" TargetMode="External"/><Relationship Id="rId23" Type="http://schemas.openxmlformats.org/officeDocument/2006/relationships/hyperlink" Target="mailto:BusinessFund@northlan.gov.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BusinessFund@northla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rthlanarkshire.gov.uk/index.aspx?articleid=26904" TargetMode="External"/><Relationship Id="rId22" Type="http://schemas.openxmlformats.org/officeDocument/2006/relationships/hyperlink" Target="mailto:BusinessFund@northlan.gov.u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A7DE3BFDB6C9D9418C0DB886FB6A4DE2" ma:contentTypeVersion="4" ma:contentTypeDescription="" ma:contentTypeScope="" ma:versionID="c9cbf48531ecb484ca4c058580b7822b">
  <xsd:schema xmlns:xsd="http://www.w3.org/2001/XMLSchema" xmlns:xs="http://www.w3.org/2001/XMLSchema" xmlns:p="http://schemas.microsoft.com/office/2006/metadata/properties" xmlns:ns2="8f05d3e4-0582-485c-9ba6-ab26e7804d1a" targetNamespace="http://schemas.microsoft.com/office/2006/metadata/properties" ma:root="true" ma:fieldsID="b38691995412664eef82a4f0d29a9e3e"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48273c0-cf54-4d56-80fc-4cbc706b7c3a}" ma:internalName="TaxCatchAll" ma:showField="CatchAllData"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8273c0-cf54-4d56-80fc-4cbc706b7c3a}" ma:internalName="TaxCatchAllLabel" ma:readOnly="true" ma:showField="CatchAllDataLabel"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Planning and Regeneration</TermName>
          <TermId xmlns="http://schemas.microsoft.com/office/infopath/2007/PartnerControls">f7a565b7-2ed7-444e-90b5-10b098aded9e</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NLC--742841446-6739</_dlc_DocId>
    <_dlc_DocIdUrl xmlns="8f05d3e4-0582-485c-9ba6-ab26e7804d1a">
      <Url>https://nlcgov.sharepoint.com/sites/ECO-BUSINESSGRANTS/_layouts/15/DocIdRedir.aspx?ID=NLC--742841446-6739</Url>
      <Description>NLC--742841446-6739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A642FA-B2AE-4406-90DB-66B9FA7F6215}">
  <ds:schemaRefs>
    <ds:schemaRef ds:uri="http://schemas.microsoft.com/sharepoint/v3/contenttype/forms"/>
  </ds:schemaRefs>
</ds:datastoreItem>
</file>

<file path=customXml/itemProps2.xml><?xml version="1.0" encoding="utf-8"?>
<ds:datastoreItem xmlns:ds="http://schemas.openxmlformats.org/officeDocument/2006/customXml" ds:itemID="{BCE2F66C-F273-4A05-91C9-1F664F314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90AAF-EC4E-4CD7-9434-55C10A166EBF}">
  <ds:schemaRefs>
    <ds:schemaRef ds:uri="http://purl.org/dc/terms/"/>
    <ds:schemaRef ds:uri="8f05d3e4-0582-485c-9ba6-ab26e7804d1a"/>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EA376DE-3FD3-498A-9668-1A3BDC8CD53B}">
  <ds:schemaRefs>
    <ds:schemaRef ds:uri="http://schemas.openxmlformats.org/officeDocument/2006/bibliography"/>
  </ds:schemaRefs>
</ds:datastoreItem>
</file>

<file path=customXml/itemProps5.xml><?xml version="1.0" encoding="utf-8"?>
<ds:datastoreItem xmlns:ds="http://schemas.openxmlformats.org/officeDocument/2006/customXml" ds:itemID="{5D601CB2-1928-49A4-A0D3-5F1ED5D92A3D}">
  <ds:schemaRefs>
    <ds:schemaRef ds:uri="Microsoft.SharePoint.Taxonomy.ContentTypeSync"/>
  </ds:schemaRefs>
</ds:datastoreItem>
</file>

<file path=customXml/itemProps6.xml><?xml version="1.0" encoding="utf-8"?>
<ds:datastoreItem xmlns:ds="http://schemas.openxmlformats.org/officeDocument/2006/customXml" ds:itemID="{F7145A7C-FFDD-447F-93F3-0580685869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5591</Words>
  <Characters>32672</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North Lanarkshire Sustainable Growth Business Fund</vt:lpstr>
    </vt:vector>
  </TitlesOfParts>
  <Company>North Lanarkshire Council</Company>
  <LinksUpToDate>false</LinksUpToDate>
  <CharactersWithSpaces>38187</CharactersWithSpaces>
  <SharedDoc>false</SharedDoc>
  <HLinks>
    <vt:vector size="6" baseType="variant">
      <vt:variant>
        <vt:i4>5177468</vt:i4>
      </vt:variant>
      <vt:variant>
        <vt:i4>41104</vt:i4>
      </vt:variant>
      <vt:variant>
        <vt:i4>1025</vt:i4>
      </vt:variant>
      <vt:variant>
        <vt:i4>1</vt:i4>
      </vt:variant>
      <vt:variant>
        <vt:lpwstr>http://www.esep.co.uk/assets/images/ERDF_logo.gif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Sustainable Growth Business Fund</dc:title>
  <dc:creator>sharpr</dc:creator>
  <cp:lastModifiedBy>Jennifer Thomson</cp:lastModifiedBy>
  <cp:revision>2</cp:revision>
  <cp:lastPrinted>2019-11-14T11:11:00Z</cp:lastPrinted>
  <dcterms:created xsi:type="dcterms:W3CDTF">2022-10-12T08:29:00Z</dcterms:created>
  <dcterms:modified xsi:type="dcterms:W3CDTF">2022-10-12T08:29:00Z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0x010100AB4565BB804CC848BD2EF3E87A42FE8B0E00A7DE3BFDB6C9D9418C0DB886FB6A4DE2</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2;#Planning and Regeneration|f7a565b7-2ed7-444e-90b5-10b098aded9e</vt:lpwstr>
  </property>
  <property fmtid="{D5CDD505-2E9C-101B-9397-08002B2CF9AE}" pid="6" name="Service1">
    <vt:lpwstr>1;#Enterprise and Communities|c4dcab27-3585-4606-92db-01a112d6829d</vt:lpwstr>
  </property>
  <property fmtid="{D5CDD505-2E9C-101B-9397-08002B2CF9AE}" pid="7" name="RevIMBCS">
    <vt:lpwstr>3;#BCS|819376d4-bc70-4d53-bae7-773a2688b0e5</vt:lpwstr>
  </property>
  <property fmtid="{D5CDD505-2E9C-101B-9397-08002B2CF9AE}" pid="8" name="_dlc_DocIdItemGuid">
    <vt:lpwstr>19eb510b-0c8f-4f33-b187-4723497f2230</vt:lpwstr>
  </property>
  <property fmtid="{D5CDD505-2E9C-101B-9397-08002B2CF9AE}" pid="9" name="MediaServiceImageTags">
    <vt:lpwstr/>
  </property>
  <property fmtid="{D5CDD505-2E9C-101B-9397-08002B2CF9AE}" pid="10" name="lcf76f155ced4ddcb4097134ff3c332f">
    <vt:lpwstr/>
  </property>
  <property fmtid="{D5CDD505-2E9C-101B-9397-08002B2CF9AE}" pid="11" name="MSIP_Label_3c381991-eab8-4fff-8f2f-4f88109aa1cd_Enabled">
    <vt:lpwstr>true</vt:lpwstr>
  </property>
  <property fmtid="{D5CDD505-2E9C-101B-9397-08002B2CF9AE}" pid="12" name="MSIP_Label_3c381991-eab8-4fff-8f2f-4f88109aa1cd_SetDate">
    <vt:lpwstr>2022-06-20T08:21:15Z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e6142d47-8ebe-4b7e-b089-2c48e94cec24</vt:lpwstr>
  </property>
  <property fmtid="{D5CDD505-2E9C-101B-9397-08002B2CF9AE}" pid="17" name="MSIP_Label_3c381991-eab8-4fff-8f2f-4f88109aa1cd_ContentBits">
    <vt:lpwstr>0</vt:lpwstr>
  </property>
</Properties>
</file>