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6D58" w14:textId="4D08B18A" w:rsidR="00E34CA9" w:rsidRPr="00751FC3" w:rsidRDefault="00F76B4F" w:rsidP="00E34CA9">
      <w:pPr>
        <w:rPr>
          <w:rFonts w:ascii="Arial" w:hAnsi="Arial" w:cs="Arial"/>
          <w:sz w:val="18"/>
          <w:szCs w:val="18"/>
        </w:rPr>
      </w:pPr>
      <w:bookmarkStart w:id="0" w:name="_Hlk122162374"/>
      <w:r w:rsidRPr="00751FC3">
        <w:rPr>
          <w:noProof/>
          <w:sz w:val="18"/>
          <w:szCs w:val="18"/>
        </w:rPr>
        <w:drawing>
          <wp:anchor distT="0" distB="0" distL="114300" distR="114300" simplePos="0" relativeHeight="251667456" behindDoc="0" locked="0" layoutInCell="1" allowOverlap="1" wp14:anchorId="76DA8EFD" wp14:editId="1ECDDDB8">
            <wp:simplePos x="0" y="0"/>
            <wp:positionH relativeFrom="column">
              <wp:posOffset>4247515</wp:posOffset>
            </wp:positionH>
            <wp:positionV relativeFrom="paragraph">
              <wp:posOffset>0</wp:posOffset>
            </wp:positionV>
            <wp:extent cx="1919605" cy="897890"/>
            <wp:effectExtent l="0" t="0" r="4445" b="0"/>
            <wp:wrapThrough wrapText="bothSides">
              <wp:wrapPolygon edited="0">
                <wp:start x="0" y="0"/>
                <wp:lineTo x="0" y="21081"/>
                <wp:lineTo x="21436" y="21081"/>
                <wp:lineTo x="21436" y="0"/>
                <wp:lineTo x="0" y="0"/>
              </wp:wrapPolygon>
            </wp:wrapThrough>
            <wp:docPr id="5"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9605" cy="897890"/>
                    </a:xfrm>
                    <a:prstGeom prst="rect">
                      <a:avLst/>
                    </a:prstGeom>
                  </pic:spPr>
                </pic:pic>
              </a:graphicData>
            </a:graphic>
          </wp:anchor>
        </w:drawing>
      </w:r>
      <w:r w:rsidR="00E34CA9" w:rsidRPr="00751FC3">
        <w:rPr>
          <w:rFonts w:ascii="Arial" w:hAnsi="Arial" w:cs="Arial"/>
          <w:sz w:val="18"/>
          <w:szCs w:val="18"/>
        </w:rPr>
        <w:t>Our Ref: SBBSTR2023</w:t>
      </w:r>
    </w:p>
    <w:p w14:paraId="2DB4A236" w14:textId="2B328AEF" w:rsidR="00E34CA9" w:rsidRPr="00751FC3" w:rsidRDefault="00E34CA9" w:rsidP="00E34CA9">
      <w:pPr>
        <w:rPr>
          <w:rFonts w:ascii="Arial" w:hAnsi="Arial" w:cs="Arial"/>
          <w:sz w:val="18"/>
          <w:szCs w:val="18"/>
        </w:rPr>
      </w:pPr>
      <w:r w:rsidRPr="00751FC3">
        <w:rPr>
          <w:rFonts w:ascii="Arial" w:hAnsi="Arial" w:cs="Arial"/>
          <w:sz w:val="18"/>
          <w:szCs w:val="18"/>
        </w:rPr>
        <w:t>Your Ref:</w:t>
      </w:r>
    </w:p>
    <w:p w14:paraId="02C97138" w14:textId="3A02853E" w:rsidR="00DD13F8" w:rsidRPr="00751FC3" w:rsidRDefault="00E34CA9" w:rsidP="00E34CA9">
      <w:pPr>
        <w:rPr>
          <w:rFonts w:ascii="Arial" w:hAnsi="Arial" w:cs="Arial"/>
          <w:sz w:val="18"/>
          <w:szCs w:val="18"/>
        </w:rPr>
      </w:pPr>
      <w:r w:rsidRPr="00751FC3">
        <w:rPr>
          <w:rFonts w:ascii="Arial" w:hAnsi="Arial" w:cs="Arial"/>
          <w:sz w:val="18"/>
          <w:szCs w:val="18"/>
        </w:rPr>
        <w:t>Contact: Revenues Team</w:t>
      </w:r>
    </w:p>
    <w:p w14:paraId="2618E547" w14:textId="2A48CF1C" w:rsidR="00E34CA9" w:rsidRPr="00751FC3" w:rsidRDefault="00E34CA9" w:rsidP="00E34CA9">
      <w:pPr>
        <w:rPr>
          <w:rFonts w:ascii="Arial" w:hAnsi="Arial" w:cs="Arial"/>
          <w:sz w:val="18"/>
          <w:szCs w:val="18"/>
        </w:rPr>
      </w:pPr>
      <w:r w:rsidRPr="00751FC3">
        <w:rPr>
          <w:rFonts w:ascii="Arial" w:hAnsi="Arial" w:cs="Arial"/>
          <w:sz w:val="18"/>
          <w:szCs w:val="18"/>
        </w:rPr>
        <w:t>Tel: 01698-403213</w:t>
      </w:r>
    </w:p>
    <w:p w14:paraId="2420A006" w14:textId="67882DEA" w:rsidR="00E34CA9" w:rsidRPr="00751FC3" w:rsidRDefault="00E34CA9" w:rsidP="00E34CA9">
      <w:pPr>
        <w:rPr>
          <w:rFonts w:ascii="Arial" w:hAnsi="Arial" w:cs="Arial"/>
          <w:sz w:val="18"/>
          <w:szCs w:val="18"/>
        </w:rPr>
      </w:pPr>
      <w:r w:rsidRPr="00751FC3">
        <w:rPr>
          <w:rFonts w:ascii="Arial" w:hAnsi="Arial" w:cs="Arial"/>
          <w:sz w:val="18"/>
          <w:szCs w:val="18"/>
        </w:rPr>
        <w:t xml:space="preserve">E-mail: </w:t>
      </w:r>
      <w:hyperlink r:id="rId14" w:history="1">
        <w:r w:rsidRPr="00751FC3">
          <w:rPr>
            <w:rStyle w:val="Hyperlink"/>
            <w:rFonts w:ascii="Arial" w:hAnsi="Arial" w:cs="Arial"/>
            <w:sz w:val="18"/>
            <w:szCs w:val="18"/>
          </w:rPr>
          <w:t>businessrates@northlan.gov.uk</w:t>
        </w:r>
      </w:hyperlink>
      <w:r w:rsidRPr="00751FC3">
        <w:rPr>
          <w:rFonts w:ascii="Arial" w:hAnsi="Arial" w:cs="Arial"/>
          <w:sz w:val="18"/>
          <w:szCs w:val="18"/>
        </w:rPr>
        <w:tab/>
      </w:r>
      <w:r w:rsidRPr="00751FC3">
        <w:rPr>
          <w:rFonts w:ascii="Arial" w:hAnsi="Arial" w:cs="Arial"/>
          <w:sz w:val="18"/>
          <w:szCs w:val="18"/>
        </w:rPr>
        <w:tab/>
      </w:r>
      <w:r w:rsidRPr="00751FC3">
        <w:rPr>
          <w:rFonts w:ascii="Arial" w:hAnsi="Arial" w:cs="Arial"/>
          <w:sz w:val="18"/>
          <w:szCs w:val="18"/>
        </w:rPr>
        <w:tab/>
      </w:r>
      <w:r w:rsidRPr="00751FC3">
        <w:rPr>
          <w:rFonts w:ascii="Arial" w:hAnsi="Arial" w:cs="Arial"/>
          <w:sz w:val="18"/>
          <w:szCs w:val="18"/>
        </w:rPr>
        <w:tab/>
      </w:r>
    </w:p>
    <w:p w14:paraId="24F5FB1A" w14:textId="57195909" w:rsidR="00C65A4E" w:rsidRPr="00751FC3" w:rsidRDefault="00E34CA9" w:rsidP="00E34CA9">
      <w:pPr>
        <w:pStyle w:val="NoSpacing"/>
        <w:rPr>
          <w:rFonts w:ascii="Arial" w:hAnsi="Arial" w:cs="Arial"/>
          <w:sz w:val="18"/>
          <w:szCs w:val="18"/>
        </w:rPr>
      </w:pPr>
      <w:r w:rsidRPr="00751FC3">
        <w:rPr>
          <w:rFonts w:ascii="Arial" w:hAnsi="Arial" w:cs="Arial"/>
          <w:sz w:val="18"/>
          <w:szCs w:val="18"/>
        </w:rPr>
        <w:t>Date:</w:t>
      </w:r>
    </w:p>
    <w:p w14:paraId="081DDD7A" w14:textId="12570F48" w:rsidR="00E34CA9" w:rsidRDefault="00E34CA9" w:rsidP="00E34CA9">
      <w:pPr>
        <w:pStyle w:val="NoSpacing"/>
        <w:jc w:val="center"/>
      </w:pPr>
    </w:p>
    <w:p w14:paraId="67C97161" w14:textId="26FE34CE" w:rsidR="00E34CA9" w:rsidRDefault="00E34CA9" w:rsidP="00E34CA9">
      <w:pPr>
        <w:pStyle w:val="NoSpacing"/>
        <w:jc w:val="center"/>
      </w:pPr>
    </w:p>
    <w:p w14:paraId="587BEFC9" w14:textId="277C638A" w:rsidR="00FE7CFC" w:rsidRPr="00F30F28" w:rsidRDefault="00FE7CFC" w:rsidP="00FE7CFC">
      <w:pPr>
        <w:tabs>
          <w:tab w:val="left" w:pos="7088"/>
        </w:tabs>
        <w:rPr>
          <w:rFonts w:ascii="Arial" w:hAnsi="Arial" w:cs="Arial"/>
          <w:b/>
          <w:bCs/>
          <w:sz w:val="22"/>
          <w:szCs w:val="22"/>
        </w:rPr>
      </w:pPr>
      <w:r>
        <w:tab/>
      </w:r>
      <w:r w:rsidRPr="00F30F28">
        <w:rPr>
          <w:rFonts w:ascii="Arial" w:hAnsi="Arial" w:cs="Arial"/>
          <w:b/>
          <w:bCs/>
          <w:sz w:val="22"/>
          <w:szCs w:val="22"/>
        </w:rPr>
        <w:t>Chief Executive’s Office</w:t>
      </w:r>
    </w:p>
    <w:p w14:paraId="25AAE6D6" w14:textId="77777777" w:rsidR="00FE7CFC" w:rsidRPr="00391BE1" w:rsidRDefault="00FE7CFC" w:rsidP="00FE7CFC">
      <w:pPr>
        <w:tabs>
          <w:tab w:val="left" w:pos="7088"/>
        </w:tabs>
        <w:rPr>
          <w:rFonts w:ascii="Arial" w:hAnsi="Arial" w:cs="Arial"/>
        </w:rPr>
      </w:pPr>
      <w:r w:rsidRPr="00391BE1">
        <w:rPr>
          <w:rFonts w:ascii="Arial" w:hAnsi="Arial" w:cs="Arial"/>
        </w:rPr>
        <w:tab/>
        <w:t>Elaine Kemp</w:t>
      </w:r>
    </w:p>
    <w:p w14:paraId="28665A0A" w14:textId="77777777" w:rsidR="00FE7CFC" w:rsidRPr="00391BE1" w:rsidRDefault="00FE7CFC" w:rsidP="00FE7CFC">
      <w:pPr>
        <w:tabs>
          <w:tab w:val="left" w:pos="7088"/>
        </w:tabs>
        <w:rPr>
          <w:rFonts w:ascii="Arial" w:hAnsi="Arial" w:cs="Arial"/>
        </w:rPr>
      </w:pPr>
      <w:r w:rsidRPr="00391BE1">
        <w:rPr>
          <w:rFonts w:ascii="Arial" w:hAnsi="Arial" w:cs="Arial"/>
        </w:rPr>
        <w:tab/>
        <w:t>Chief Officer (Finance)</w:t>
      </w:r>
    </w:p>
    <w:p w14:paraId="7998F13E" w14:textId="77777777" w:rsidR="00FE7CFC" w:rsidRPr="00391BE1" w:rsidRDefault="00FE7CFC" w:rsidP="00FE7CFC">
      <w:pPr>
        <w:tabs>
          <w:tab w:val="left" w:pos="7088"/>
        </w:tabs>
        <w:rPr>
          <w:rFonts w:ascii="Arial" w:hAnsi="Arial" w:cs="Arial"/>
        </w:rPr>
      </w:pPr>
      <w:r w:rsidRPr="00391BE1">
        <w:rPr>
          <w:rFonts w:ascii="Arial" w:hAnsi="Arial" w:cs="Arial"/>
        </w:rPr>
        <w:tab/>
        <w:t>Civic Centre</w:t>
      </w:r>
    </w:p>
    <w:p w14:paraId="7B6BDFE4" w14:textId="77777777" w:rsidR="00FE7CFC" w:rsidRPr="00391BE1" w:rsidRDefault="00FE7CFC" w:rsidP="00FE7CFC">
      <w:pPr>
        <w:tabs>
          <w:tab w:val="left" w:pos="7088"/>
        </w:tabs>
        <w:rPr>
          <w:rFonts w:ascii="Arial" w:hAnsi="Arial" w:cs="Arial"/>
        </w:rPr>
      </w:pPr>
      <w:r w:rsidRPr="00391BE1">
        <w:rPr>
          <w:rFonts w:ascii="Arial" w:hAnsi="Arial" w:cs="Arial"/>
        </w:rPr>
        <w:tab/>
      </w:r>
      <w:proofErr w:type="spellStart"/>
      <w:r w:rsidRPr="00391BE1">
        <w:rPr>
          <w:rFonts w:ascii="Arial" w:hAnsi="Arial" w:cs="Arial"/>
        </w:rPr>
        <w:t>Windmillhill</w:t>
      </w:r>
      <w:proofErr w:type="spellEnd"/>
      <w:r w:rsidRPr="00391BE1">
        <w:rPr>
          <w:rFonts w:ascii="Arial" w:hAnsi="Arial" w:cs="Arial"/>
        </w:rPr>
        <w:t xml:space="preserve"> Street</w:t>
      </w:r>
    </w:p>
    <w:p w14:paraId="74791E25" w14:textId="77777777" w:rsidR="00FE7CFC" w:rsidRPr="00391BE1" w:rsidRDefault="00FE7CFC" w:rsidP="00FE7CFC">
      <w:pPr>
        <w:tabs>
          <w:tab w:val="left" w:pos="7088"/>
        </w:tabs>
        <w:rPr>
          <w:rFonts w:ascii="Arial" w:hAnsi="Arial" w:cs="Arial"/>
        </w:rPr>
      </w:pPr>
      <w:r w:rsidRPr="00391BE1">
        <w:rPr>
          <w:rFonts w:ascii="Arial" w:hAnsi="Arial" w:cs="Arial"/>
        </w:rPr>
        <w:tab/>
        <w:t>Motherwell ML1 1AB</w:t>
      </w:r>
    </w:p>
    <w:p w14:paraId="65865611" w14:textId="77777777" w:rsidR="00FE7CFC" w:rsidRPr="00391BE1" w:rsidRDefault="00FE7CFC" w:rsidP="00FE7CFC">
      <w:pPr>
        <w:tabs>
          <w:tab w:val="left" w:pos="7088"/>
        </w:tabs>
        <w:rPr>
          <w:rFonts w:ascii="Arial" w:hAnsi="Arial" w:cs="Arial"/>
        </w:rPr>
      </w:pPr>
      <w:r w:rsidRPr="00391BE1">
        <w:rPr>
          <w:rFonts w:ascii="Arial" w:hAnsi="Arial" w:cs="Arial"/>
        </w:rPr>
        <w:tab/>
        <w:t>www.northlanarkshire.gov.uk</w:t>
      </w:r>
    </w:p>
    <w:p w14:paraId="13571F89" w14:textId="1061770E" w:rsidR="00E34CA9" w:rsidRDefault="00E34CA9" w:rsidP="00E34CA9">
      <w:pPr>
        <w:pStyle w:val="NoSpacing"/>
        <w:jc w:val="center"/>
      </w:pPr>
    </w:p>
    <w:p w14:paraId="062114FA" w14:textId="3E2E79D6" w:rsidR="00E34CA9" w:rsidRDefault="00E34CA9" w:rsidP="00E34CA9">
      <w:pPr>
        <w:pStyle w:val="NoSpacing"/>
        <w:jc w:val="center"/>
      </w:pPr>
    </w:p>
    <w:p w14:paraId="1804D75E" w14:textId="77777777" w:rsidR="00E34CA9" w:rsidRPr="0049035B" w:rsidRDefault="00E34CA9" w:rsidP="00E34CA9">
      <w:pPr>
        <w:pStyle w:val="NoSpacing"/>
        <w:jc w:val="center"/>
        <w:rPr>
          <w:rFonts w:ascii="Arial" w:eastAsia="Times New Roman" w:hAnsi="Arial" w:cs="Arial"/>
          <w:b/>
          <w:sz w:val="24"/>
          <w:szCs w:val="24"/>
          <w:u w:val="single"/>
          <w:lang w:eastAsia="en-GB"/>
        </w:rPr>
      </w:pPr>
    </w:p>
    <w:p w14:paraId="152C0140" w14:textId="77777777" w:rsidR="00992E1F" w:rsidRPr="00607B3A" w:rsidRDefault="00992E1F" w:rsidP="00992E1F">
      <w:pPr>
        <w:jc w:val="center"/>
        <w:rPr>
          <w:rFonts w:ascii="Arial" w:hAnsi="Arial" w:cs="Arial"/>
          <w:b/>
          <w:bCs/>
          <w:color w:val="000000"/>
          <w:sz w:val="24"/>
          <w:szCs w:val="24"/>
          <w:u w:val="single"/>
        </w:rPr>
      </w:pPr>
      <w:r w:rsidRPr="00433104">
        <w:rPr>
          <w:rFonts w:ascii="Arial" w:hAnsi="Arial" w:cs="Arial"/>
          <w:b/>
          <w:bCs/>
          <w:color w:val="000000"/>
          <w:sz w:val="24"/>
          <w:szCs w:val="24"/>
          <w:u w:val="single"/>
        </w:rPr>
        <w:t>The Non-Domestic Rates (Transi</w:t>
      </w:r>
      <w:r w:rsidRPr="00607B3A">
        <w:rPr>
          <w:rFonts w:ascii="Arial" w:hAnsi="Arial" w:cs="Arial"/>
          <w:b/>
          <w:bCs/>
          <w:color w:val="000000"/>
          <w:sz w:val="24"/>
          <w:szCs w:val="24"/>
          <w:u w:val="single"/>
        </w:rPr>
        <w:t>tio</w:t>
      </w:r>
      <w:r w:rsidRPr="00433104">
        <w:rPr>
          <w:rFonts w:ascii="Arial" w:hAnsi="Arial" w:cs="Arial"/>
          <w:b/>
          <w:bCs/>
          <w:color w:val="000000"/>
          <w:sz w:val="24"/>
          <w:szCs w:val="24"/>
          <w:u w:val="single"/>
        </w:rPr>
        <w:t>nal Relief) (Scotland) Regulations 2023</w:t>
      </w:r>
    </w:p>
    <w:p w14:paraId="5438B6C9" w14:textId="77777777" w:rsidR="00992E1F" w:rsidRPr="00607B3A" w:rsidRDefault="00992E1F" w:rsidP="00992E1F">
      <w:pPr>
        <w:jc w:val="center"/>
        <w:rPr>
          <w:rFonts w:ascii="Arial" w:hAnsi="Arial" w:cs="Arial"/>
          <w:b/>
          <w:bCs/>
          <w:color w:val="000000"/>
          <w:sz w:val="24"/>
          <w:szCs w:val="24"/>
          <w:u w:val="single"/>
        </w:rPr>
      </w:pPr>
      <w:r w:rsidRPr="00607B3A">
        <w:rPr>
          <w:rFonts w:ascii="Arial" w:hAnsi="Arial" w:cs="Arial"/>
          <w:b/>
          <w:bCs/>
          <w:color w:val="000000"/>
          <w:sz w:val="24"/>
          <w:szCs w:val="24"/>
          <w:u w:val="single"/>
        </w:rPr>
        <w:t>Small Business Bonus Scheme (SBBS)</w:t>
      </w:r>
      <w:r>
        <w:rPr>
          <w:rFonts w:ascii="Arial" w:hAnsi="Arial" w:cs="Arial"/>
          <w:b/>
          <w:bCs/>
          <w:color w:val="000000"/>
          <w:sz w:val="24"/>
          <w:szCs w:val="24"/>
          <w:u w:val="single"/>
        </w:rPr>
        <w:t xml:space="preserve"> </w:t>
      </w:r>
      <w:r w:rsidRPr="00E50513">
        <w:rPr>
          <w:rFonts w:ascii="Arial" w:hAnsi="Arial" w:cs="Arial"/>
          <w:b/>
          <w:bCs/>
          <w:color w:val="000000"/>
          <w:sz w:val="24"/>
          <w:szCs w:val="24"/>
          <w:u w:val="single"/>
        </w:rPr>
        <w:t>– Amendments From 1 April 2023</w:t>
      </w:r>
    </w:p>
    <w:p w14:paraId="70C83946" w14:textId="77777777" w:rsidR="000D139C" w:rsidRPr="0049035B" w:rsidRDefault="000D139C" w:rsidP="000D139C">
      <w:pPr>
        <w:rPr>
          <w:rFonts w:ascii="Arial" w:hAnsi="Arial"/>
        </w:rPr>
      </w:pPr>
    </w:p>
    <w:p w14:paraId="21D5EA8D" w14:textId="77777777" w:rsidR="0049035B" w:rsidRPr="0049035B" w:rsidRDefault="0049035B" w:rsidP="000D139C">
      <w:pPr>
        <w:rPr>
          <w:rFonts w:ascii="Arial" w:hAnsi="Arial"/>
          <w:b/>
          <w:u w:val="single"/>
        </w:rPr>
      </w:pPr>
    </w:p>
    <w:p w14:paraId="4C4A145C" w14:textId="2F1DB5D8" w:rsidR="000D139C" w:rsidRPr="0049035B" w:rsidRDefault="000D139C" w:rsidP="000D139C">
      <w:pPr>
        <w:rPr>
          <w:rFonts w:ascii="Arial" w:hAnsi="Arial"/>
          <w:b/>
          <w:u w:val="single"/>
        </w:rPr>
      </w:pPr>
      <w:proofErr w:type="gramStart"/>
      <w:r w:rsidRPr="0049035B">
        <w:rPr>
          <w:rFonts w:ascii="Arial" w:hAnsi="Arial"/>
          <w:b/>
          <w:u w:val="single"/>
        </w:rPr>
        <w:t>NON DOMESTIC</w:t>
      </w:r>
      <w:proofErr w:type="gramEnd"/>
      <w:r w:rsidRPr="0049035B">
        <w:rPr>
          <w:rFonts w:ascii="Arial" w:hAnsi="Arial"/>
          <w:b/>
          <w:u w:val="single"/>
        </w:rPr>
        <w:t xml:space="preserve"> RATES</w:t>
      </w:r>
    </w:p>
    <w:p w14:paraId="50FBF6D8" w14:textId="36CEB0D3" w:rsidR="000D139C" w:rsidRDefault="000D139C" w:rsidP="000D139C">
      <w:pPr>
        <w:rPr>
          <w:rFonts w:ascii="Arial" w:hAnsi="Arial"/>
        </w:rPr>
      </w:pPr>
      <w:r w:rsidRPr="0049035B">
        <w:rPr>
          <w:rFonts w:ascii="Arial" w:hAnsi="Arial"/>
          <w:b/>
          <w:u w:val="single"/>
        </w:rPr>
        <w:t>RATES REFERENCE NUMBER:</w:t>
      </w:r>
      <w:r w:rsidRPr="0049035B">
        <w:rPr>
          <w:rFonts w:ascii="Arial" w:hAnsi="Arial"/>
        </w:rPr>
        <w:t xml:space="preserve">  </w:t>
      </w:r>
    </w:p>
    <w:p w14:paraId="6D39AC1C" w14:textId="056C0EA5" w:rsidR="000D139C" w:rsidRPr="0049035B" w:rsidRDefault="000D139C" w:rsidP="000D139C">
      <w:pPr>
        <w:ind w:left="1440" w:hanging="1440"/>
        <w:rPr>
          <w:rFonts w:ascii="Arial" w:hAnsi="Arial"/>
          <w:b/>
          <w:u w:val="single"/>
        </w:rPr>
      </w:pPr>
      <w:r w:rsidRPr="0049035B">
        <w:rPr>
          <w:rFonts w:ascii="Arial" w:hAnsi="Arial"/>
          <w:b/>
          <w:u w:val="single"/>
        </w:rPr>
        <w:t>RATEPAYER:</w:t>
      </w:r>
      <w:r w:rsidRPr="0049035B">
        <w:rPr>
          <w:rFonts w:ascii="Arial" w:hAnsi="Arial"/>
        </w:rPr>
        <w:t xml:space="preserve"> </w:t>
      </w:r>
    </w:p>
    <w:p w14:paraId="588CA0BC" w14:textId="587AC4E5" w:rsidR="000D139C" w:rsidRDefault="000D139C" w:rsidP="000D139C">
      <w:pPr>
        <w:rPr>
          <w:rFonts w:ascii="Arial" w:hAnsi="Arial"/>
        </w:rPr>
      </w:pPr>
      <w:r w:rsidRPr="0049035B">
        <w:rPr>
          <w:rFonts w:ascii="Arial" w:hAnsi="Arial"/>
          <w:b/>
          <w:u w:val="single"/>
        </w:rPr>
        <w:t>SUBJECT ADDRESS:</w:t>
      </w:r>
      <w:r w:rsidRPr="0049035B">
        <w:rPr>
          <w:rFonts w:ascii="Arial" w:hAnsi="Arial"/>
        </w:rPr>
        <w:t xml:space="preserve"> </w:t>
      </w:r>
    </w:p>
    <w:p w14:paraId="78E079C7" w14:textId="77777777" w:rsidR="00FF0ECA" w:rsidRPr="0049035B" w:rsidRDefault="00FF0ECA" w:rsidP="000D139C">
      <w:pPr>
        <w:rPr>
          <w:rFonts w:ascii="Arial" w:hAnsi="Arial"/>
        </w:rPr>
      </w:pPr>
    </w:p>
    <w:p w14:paraId="25FF4229" w14:textId="77777777" w:rsidR="000D139C" w:rsidRPr="0049035B" w:rsidRDefault="000D139C" w:rsidP="000D139C">
      <w:pPr>
        <w:rPr>
          <w:rFonts w:ascii="Arial" w:hAnsi="Arial"/>
        </w:rPr>
      </w:pPr>
    </w:p>
    <w:p w14:paraId="4C99EE05" w14:textId="77777777" w:rsidR="000D139C" w:rsidRPr="0049035B" w:rsidRDefault="000D139C" w:rsidP="000D139C">
      <w:pPr>
        <w:pStyle w:val="DefaultText"/>
      </w:pPr>
    </w:p>
    <w:bookmarkEnd w:id="0"/>
    <w:p w14:paraId="426A04C9" w14:textId="77777777" w:rsidR="00992E1F" w:rsidRDefault="00992E1F" w:rsidP="00992E1F">
      <w:pPr>
        <w:rPr>
          <w:rFonts w:ascii="Arial" w:hAnsi="Arial" w:cs="Arial"/>
        </w:rPr>
      </w:pPr>
      <w:r>
        <w:rPr>
          <w:rFonts w:ascii="Arial" w:hAnsi="Arial" w:cs="Arial"/>
        </w:rPr>
        <w:t>I am writing to your regarding changes to the Small Business Bonus Scheme introduced by the Scottish Government which take effect from 1 April 2023.</w:t>
      </w:r>
    </w:p>
    <w:p w14:paraId="78465FD1" w14:textId="77777777" w:rsidR="00992E1F" w:rsidRDefault="00992E1F" w:rsidP="00992E1F">
      <w:pPr>
        <w:rPr>
          <w:rFonts w:ascii="Arial" w:hAnsi="Arial" w:cs="Arial"/>
        </w:rPr>
      </w:pPr>
    </w:p>
    <w:p w14:paraId="3ED6DC19" w14:textId="77777777" w:rsidR="00992E1F" w:rsidRDefault="00992E1F" w:rsidP="00992E1F">
      <w:pPr>
        <w:rPr>
          <w:rFonts w:ascii="Arial" w:hAnsi="Arial" w:cs="Arial"/>
        </w:rPr>
      </w:pPr>
      <w:r>
        <w:rPr>
          <w:rFonts w:ascii="Arial" w:hAnsi="Arial" w:cs="Arial"/>
        </w:rPr>
        <w:t>The updated scheme is as follows: -</w:t>
      </w:r>
    </w:p>
    <w:p w14:paraId="53C678A2" w14:textId="77777777" w:rsidR="00992E1F" w:rsidRDefault="00992E1F" w:rsidP="00992E1F">
      <w:pPr>
        <w:rPr>
          <w:rFonts w:ascii="Arial" w:hAnsi="Arial" w:cs="Arial"/>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92E1F" w:rsidRPr="005855EF" w14:paraId="4FCD501A" w14:textId="77777777" w:rsidTr="00DA005D">
        <w:tc>
          <w:tcPr>
            <w:tcW w:w="9072" w:type="dxa"/>
          </w:tcPr>
          <w:p w14:paraId="000EB89F" w14:textId="77777777" w:rsidR="00992E1F" w:rsidRPr="00EF7B9A" w:rsidRDefault="00992E1F" w:rsidP="00DA005D">
            <w:pPr>
              <w:ind w:left="-111" w:firstLine="111"/>
              <w:rPr>
                <w:rFonts w:ascii="Arial" w:hAnsi="Arial" w:cs="Arial"/>
                <w:b/>
                <w:bCs/>
              </w:rPr>
            </w:pPr>
            <w:r w:rsidRPr="00EF7B9A">
              <w:rPr>
                <w:rFonts w:ascii="Arial" w:hAnsi="Arial" w:cs="Arial"/>
                <w:b/>
                <w:bCs/>
              </w:rPr>
              <w:t>One Property</w:t>
            </w:r>
          </w:p>
        </w:tc>
      </w:tr>
      <w:tr w:rsidR="00992E1F" w:rsidRPr="005855EF" w14:paraId="5957DC7D" w14:textId="77777777" w:rsidTr="00DA005D">
        <w:tc>
          <w:tcPr>
            <w:tcW w:w="9072" w:type="dxa"/>
          </w:tcPr>
          <w:p w14:paraId="1286D2F6" w14:textId="77777777" w:rsidR="00992E1F" w:rsidRPr="00E55269" w:rsidRDefault="00992E1F" w:rsidP="00DA005D">
            <w:pPr>
              <w:rPr>
                <w:rFonts w:ascii="Arial" w:hAnsi="Arial" w:cs="Arial"/>
              </w:rPr>
            </w:pPr>
            <w:r w:rsidRPr="00E55269">
              <w:rPr>
                <w:rFonts w:ascii="Arial" w:hAnsi="Arial" w:cs="Arial"/>
              </w:rPr>
              <w:t>Rateable Value of less than £12,000 will still receive 100% SBBS</w:t>
            </w:r>
          </w:p>
        </w:tc>
      </w:tr>
    </w:tbl>
    <w:p w14:paraId="1AB29F4C" w14:textId="77777777" w:rsidR="00992E1F" w:rsidRPr="005855EF" w:rsidRDefault="00992E1F" w:rsidP="00992E1F">
      <w:pPr>
        <w:rPr>
          <w:rFonts w:ascii="Arial" w:hAnsi="Arial" w:cs="Arial"/>
        </w:rPr>
      </w:pPr>
    </w:p>
    <w:tbl>
      <w:tblPr>
        <w:tblStyle w:val="TableGrid"/>
        <w:tblW w:w="9072" w:type="dxa"/>
        <w:tblInd w:w="-5" w:type="dxa"/>
        <w:tblLook w:val="04A0" w:firstRow="1" w:lastRow="0" w:firstColumn="1" w:lastColumn="0" w:noHBand="0" w:noVBand="1"/>
      </w:tblPr>
      <w:tblGrid>
        <w:gridCol w:w="9072"/>
      </w:tblGrid>
      <w:tr w:rsidR="00992E1F" w:rsidRPr="005855EF" w14:paraId="00742649" w14:textId="77777777" w:rsidTr="00DA005D">
        <w:tc>
          <w:tcPr>
            <w:tcW w:w="9072" w:type="dxa"/>
            <w:tcBorders>
              <w:top w:val="nil"/>
              <w:left w:val="nil"/>
              <w:bottom w:val="nil"/>
              <w:right w:val="nil"/>
            </w:tcBorders>
          </w:tcPr>
          <w:p w14:paraId="5195F210" w14:textId="77777777" w:rsidR="00992E1F" w:rsidRPr="005855EF" w:rsidRDefault="00992E1F" w:rsidP="00DA005D">
            <w:pPr>
              <w:rPr>
                <w:rFonts w:ascii="Arial" w:hAnsi="Arial" w:cs="Arial"/>
                <w:b/>
                <w:bCs/>
              </w:rPr>
            </w:pPr>
            <w:r w:rsidRPr="005855EF">
              <w:rPr>
                <w:rFonts w:ascii="Arial" w:hAnsi="Arial" w:cs="Arial"/>
                <w:b/>
                <w:bCs/>
              </w:rPr>
              <w:t>One property with a R</w:t>
            </w:r>
            <w:r>
              <w:rPr>
                <w:rFonts w:ascii="Arial" w:hAnsi="Arial" w:cs="Arial"/>
                <w:b/>
                <w:bCs/>
              </w:rPr>
              <w:t>ateable Value</w:t>
            </w:r>
            <w:r w:rsidRPr="005855EF">
              <w:rPr>
                <w:rFonts w:ascii="Arial" w:hAnsi="Arial" w:cs="Arial"/>
                <w:b/>
                <w:bCs/>
              </w:rPr>
              <w:t xml:space="preserve"> of between £12,001 and £15,000 </w:t>
            </w:r>
          </w:p>
        </w:tc>
      </w:tr>
      <w:tr w:rsidR="00992E1F" w:rsidRPr="005855EF" w14:paraId="6801EEEA" w14:textId="77777777" w:rsidTr="00DA005D">
        <w:tc>
          <w:tcPr>
            <w:tcW w:w="9072" w:type="dxa"/>
            <w:tcBorders>
              <w:top w:val="nil"/>
              <w:left w:val="nil"/>
              <w:bottom w:val="nil"/>
              <w:right w:val="nil"/>
            </w:tcBorders>
          </w:tcPr>
          <w:p w14:paraId="02ED632A" w14:textId="77777777" w:rsidR="00992E1F" w:rsidRPr="009943E8" w:rsidRDefault="00992E1F" w:rsidP="00DA005D">
            <w:pPr>
              <w:rPr>
                <w:rFonts w:ascii="Arial" w:hAnsi="Arial" w:cs="Arial"/>
                <w:b/>
                <w:bCs/>
              </w:rPr>
            </w:pPr>
            <w:r w:rsidRPr="009943E8">
              <w:rPr>
                <w:rFonts w:ascii="Arial" w:hAnsi="Arial" w:cs="Arial"/>
                <w:color w:val="000000"/>
              </w:rPr>
              <w:t>The relief will taper from 100% to 25%</w:t>
            </w:r>
          </w:p>
        </w:tc>
      </w:tr>
    </w:tbl>
    <w:p w14:paraId="2D37763D" w14:textId="77777777" w:rsidR="00992E1F" w:rsidRPr="005855EF" w:rsidRDefault="00992E1F" w:rsidP="00992E1F">
      <w:pPr>
        <w:ind w:left="360"/>
        <w:rPr>
          <w:rFonts w:ascii="Arial" w:hAnsi="Arial" w:cs="Arial"/>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992E1F" w:rsidRPr="005855EF" w14:paraId="2FCCDBAD" w14:textId="77777777" w:rsidTr="00DA005D">
        <w:tc>
          <w:tcPr>
            <w:tcW w:w="9021" w:type="dxa"/>
          </w:tcPr>
          <w:p w14:paraId="43BFCA9E" w14:textId="77777777" w:rsidR="00992E1F" w:rsidRPr="005855EF" w:rsidRDefault="00992E1F" w:rsidP="00DA005D">
            <w:pPr>
              <w:ind w:left="360" w:hanging="360"/>
              <w:rPr>
                <w:rFonts w:ascii="Arial" w:hAnsi="Arial" w:cs="Arial"/>
                <w:b/>
                <w:bCs/>
              </w:rPr>
            </w:pPr>
            <w:r w:rsidRPr="005855EF">
              <w:rPr>
                <w:rFonts w:ascii="Arial" w:hAnsi="Arial" w:cs="Arial"/>
                <w:b/>
                <w:bCs/>
              </w:rPr>
              <w:t>One property with a R</w:t>
            </w:r>
            <w:r>
              <w:rPr>
                <w:rFonts w:ascii="Arial" w:hAnsi="Arial" w:cs="Arial"/>
                <w:b/>
                <w:bCs/>
              </w:rPr>
              <w:t>ateable Value</w:t>
            </w:r>
            <w:r w:rsidRPr="005855EF">
              <w:rPr>
                <w:rFonts w:ascii="Arial" w:hAnsi="Arial" w:cs="Arial"/>
                <w:b/>
                <w:bCs/>
              </w:rPr>
              <w:t xml:space="preserve"> of between £15,001 and £20,000</w:t>
            </w:r>
          </w:p>
        </w:tc>
      </w:tr>
      <w:tr w:rsidR="00992E1F" w:rsidRPr="005855EF" w14:paraId="63A3D88E" w14:textId="77777777" w:rsidTr="00DA005D">
        <w:tc>
          <w:tcPr>
            <w:tcW w:w="9021" w:type="dxa"/>
          </w:tcPr>
          <w:p w14:paraId="6114523D" w14:textId="77777777" w:rsidR="00992E1F" w:rsidRPr="00A908AF" w:rsidRDefault="00992E1F" w:rsidP="00DA005D">
            <w:pPr>
              <w:ind w:left="360" w:hanging="360"/>
              <w:rPr>
                <w:rFonts w:ascii="Arial" w:hAnsi="Arial" w:cs="Arial"/>
                <w:b/>
                <w:bCs/>
              </w:rPr>
            </w:pPr>
            <w:r w:rsidRPr="00A908AF">
              <w:rPr>
                <w:rFonts w:ascii="Arial" w:hAnsi="Arial" w:cs="Arial"/>
                <w:color w:val="000000"/>
              </w:rPr>
              <w:t>The relief will taper from 25% to 0%</w:t>
            </w:r>
          </w:p>
        </w:tc>
      </w:tr>
    </w:tbl>
    <w:p w14:paraId="40A48B9B" w14:textId="77777777" w:rsidR="00E444AB" w:rsidRPr="005855EF" w:rsidRDefault="00E444AB" w:rsidP="00992E1F">
      <w:pPr>
        <w:ind w:right="-188"/>
        <w:rPr>
          <w:rFonts w:ascii="Arial" w:hAnsi="Arial" w:cs="Arial"/>
          <w:b/>
          <w:bCs/>
          <w:u w:val="single"/>
        </w:rPr>
      </w:pPr>
    </w:p>
    <w:p w14:paraId="31234B7C" w14:textId="77777777" w:rsidR="00E444AB" w:rsidRPr="005B031E" w:rsidRDefault="00E444AB" w:rsidP="00D867B2">
      <w:pPr>
        <w:ind w:left="142"/>
        <w:rPr>
          <w:rFonts w:ascii="Arial" w:hAnsi="Arial" w:cs="Arial"/>
          <w:b/>
          <w:bCs/>
        </w:rPr>
      </w:pPr>
      <w:r w:rsidRPr="005B031E">
        <w:rPr>
          <w:rFonts w:ascii="Arial" w:hAnsi="Arial" w:cs="Arial"/>
          <w:b/>
          <w:bCs/>
        </w:rPr>
        <w:t xml:space="preserve">Multiple Properties </w:t>
      </w:r>
    </w:p>
    <w:p w14:paraId="3213A2DF" w14:textId="77777777" w:rsidR="00E444AB" w:rsidRPr="005B031E" w:rsidRDefault="00E444AB" w:rsidP="00D867B2">
      <w:pPr>
        <w:tabs>
          <w:tab w:val="left" w:pos="4536"/>
        </w:tabs>
        <w:ind w:left="142"/>
        <w:rPr>
          <w:rFonts w:ascii="Arial" w:hAnsi="Arial" w:cs="Arial"/>
          <w:b/>
          <w:bCs/>
        </w:rPr>
      </w:pPr>
      <w:r w:rsidRPr="005B031E">
        <w:rPr>
          <w:rFonts w:ascii="Arial" w:hAnsi="Arial" w:cs="Arial"/>
          <w:b/>
          <w:bCs/>
        </w:rPr>
        <w:t>Cumulative Rateable Value</w:t>
      </w:r>
      <w:r w:rsidRPr="005B031E">
        <w:rPr>
          <w:rFonts w:ascii="Arial" w:hAnsi="Arial" w:cs="Arial"/>
          <w:b/>
          <w:bCs/>
        </w:rPr>
        <w:tab/>
        <w:t>% Relief</w:t>
      </w:r>
    </w:p>
    <w:p w14:paraId="365C2226" w14:textId="77777777" w:rsidR="00E444AB" w:rsidRPr="005B031E" w:rsidRDefault="00E444AB" w:rsidP="00D867B2">
      <w:pPr>
        <w:tabs>
          <w:tab w:val="left" w:pos="4536"/>
        </w:tabs>
        <w:ind w:left="142"/>
        <w:rPr>
          <w:rFonts w:ascii="Arial" w:hAnsi="Arial" w:cs="Arial"/>
        </w:rPr>
      </w:pPr>
      <w:r w:rsidRPr="005B031E">
        <w:rPr>
          <w:rFonts w:ascii="Arial" w:hAnsi="Arial" w:cs="Arial"/>
        </w:rPr>
        <w:t>Under £12,000</w:t>
      </w:r>
      <w:r w:rsidRPr="005B031E">
        <w:rPr>
          <w:rFonts w:ascii="Arial" w:hAnsi="Arial" w:cs="Arial"/>
        </w:rPr>
        <w:tab/>
        <w:t>100%</w:t>
      </w:r>
    </w:p>
    <w:p w14:paraId="0796DD2E" w14:textId="77777777" w:rsidR="00E444AB" w:rsidRDefault="00E444AB" w:rsidP="00D867B2">
      <w:pPr>
        <w:tabs>
          <w:tab w:val="left" w:pos="4536"/>
        </w:tabs>
        <w:ind w:left="142"/>
        <w:rPr>
          <w:rFonts w:ascii="Arial" w:hAnsi="Arial" w:cs="Arial"/>
        </w:rPr>
      </w:pPr>
      <w:r w:rsidRPr="005B031E">
        <w:rPr>
          <w:rFonts w:ascii="Arial" w:hAnsi="Arial" w:cs="Arial"/>
        </w:rPr>
        <w:t>£12,000 and £35,000</w:t>
      </w:r>
      <w:r w:rsidRPr="005B031E">
        <w:rPr>
          <w:rFonts w:ascii="Arial" w:hAnsi="Arial" w:cs="Arial"/>
        </w:rPr>
        <w:tab/>
        <w:t xml:space="preserve">25% on each property which is £15,000 or </w:t>
      </w:r>
      <w:proofErr w:type="gramStart"/>
      <w:r w:rsidRPr="005B031E">
        <w:rPr>
          <w:rFonts w:ascii="Arial" w:hAnsi="Arial" w:cs="Arial"/>
        </w:rPr>
        <w:t>less</w:t>
      </w:r>
      <w:proofErr w:type="gramEnd"/>
    </w:p>
    <w:p w14:paraId="41AFEB3A" w14:textId="77777777" w:rsidR="00E444AB" w:rsidRPr="005B031E" w:rsidRDefault="00E444AB" w:rsidP="00E444AB">
      <w:pPr>
        <w:tabs>
          <w:tab w:val="left" w:pos="4536"/>
        </w:tabs>
        <w:rPr>
          <w:rFonts w:ascii="Arial" w:hAnsi="Arial" w:cs="Arial"/>
        </w:rPr>
      </w:pPr>
    </w:p>
    <w:p w14:paraId="14DFEEC8" w14:textId="77777777" w:rsidR="00E444AB" w:rsidRPr="005B031E" w:rsidRDefault="00E444AB" w:rsidP="00E444AB">
      <w:pPr>
        <w:tabs>
          <w:tab w:val="left" w:pos="4536"/>
        </w:tabs>
        <w:ind w:left="4536"/>
        <w:rPr>
          <w:rFonts w:ascii="Arial" w:hAnsi="Arial" w:cs="Arial"/>
        </w:rPr>
      </w:pPr>
      <w:r w:rsidRPr="005B031E">
        <w:rPr>
          <w:rFonts w:ascii="Arial" w:hAnsi="Arial" w:cs="Arial"/>
        </w:rPr>
        <w:t xml:space="preserve">Properties with Rateable Value between £15,001 and £20,000 will received tapered relief in the same way as one property as </w:t>
      </w:r>
      <w:proofErr w:type="gramStart"/>
      <w:r w:rsidRPr="005B031E">
        <w:rPr>
          <w:rFonts w:ascii="Arial" w:hAnsi="Arial" w:cs="Arial"/>
        </w:rPr>
        <w:t>above</w:t>
      </w:r>
      <w:proofErr w:type="gramEnd"/>
      <w:r w:rsidRPr="005B031E">
        <w:rPr>
          <w:rFonts w:ascii="Arial" w:hAnsi="Arial" w:cs="Arial"/>
        </w:rPr>
        <w:t xml:space="preserve">   </w:t>
      </w:r>
    </w:p>
    <w:p w14:paraId="6DD838E8" w14:textId="77777777" w:rsidR="00E444AB" w:rsidRPr="005B031E" w:rsidRDefault="00E444AB" w:rsidP="00E444AB">
      <w:pPr>
        <w:tabs>
          <w:tab w:val="left" w:pos="4536"/>
        </w:tabs>
        <w:ind w:left="4536"/>
        <w:rPr>
          <w:rFonts w:ascii="Arial" w:hAnsi="Arial" w:cs="Arial"/>
        </w:rPr>
      </w:pPr>
    </w:p>
    <w:p w14:paraId="1B0C1CB6" w14:textId="77777777" w:rsidR="00E444AB" w:rsidRPr="005B031E" w:rsidRDefault="00E444AB" w:rsidP="00D867B2">
      <w:pPr>
        <w:ind w:left="142"/>
        <w:rPr>
          <w:rFonts w:ascii="Arial" w:hAnsi="Arial" w:cs="Arial"/>
          <w:b/>
          <w:bCs/>
        </w:rPr>
      </w:pPr>
      <w:r w:rsidRPr="005B031E">
        <w:rPr>
          <w:rFonts w:ascii="Arial" w:hAnsi="Arial" w:cs="Arial"/>
          <w:b/>
          <w:bCs/>
        </w:rPr>
        <w:t xml:space="preserve">Properties with cumulative rateable value of over £35,000 will not receive any </w:t>
      </w:r>
      <w:proofErr w:type="gramStart"/>
      <w:r w:rsidRPr="005B031E">
        <w:rPr>
          <w:rFonts w:ascii="Arial" w:hAnsi="Arial" w:cs="Arial"/>
          <w:b/>
          <w:bCs/>
        </w:rPr>
        <w:t>SBBS</w:t>
      </w:r>
      <w:proofErr w:type="gramEnd"/>
    </w:p>
    <w:p w14:paraId="2FAF436E" w14:textId="77777777" w:rsidR="00FF0ECA" w:rsidRDefault="00FF0ECA" w:rsidP="00992E1F">
      <w:pPr>
        <w:spacing w:before="100" w:beforeAutospacing="1" w:after="100" w:afterAutospacing="1"/>
        <w:rPr>
          <w:rFonts w:ascii="Arial" w:hAnsi="Arial" w:cs="Arial"/>
          <w:color w:val="000000"/>
        </w:rPr>
      </w:pPr>
    </w:p>
    <w:p w14:paraId="0B348073" w14:textId="15AD2D4B" w:rsidR="00992E1F" w:rsidRPr="00F158A4" w:rsidRDefault="00992E1F" w:rsidP="00992E1F">
      <w:pPr>
        <w:spacing w:before="100" w:beforeAutospacing="1" w:after="100" w:afterAutospacing="1"/>
        <w:rPr>
          <w:rFonts w:ascii="Arial" w:hAnsi="Arial" w:cs="Arial"/>
          <w:color w:val="000000"/>
        </w:rPr>
      </w:pPr>
      <w:r w:rsidRPr="00F158A4">
        <w:rPr>
          <w:rFonts w:ascii="Arial" w:hAnsi="Arial" w:cs="Arial"/>
          <w:color w:val="000000"/>
        </w:rPr>
        <w:lastRenderedPageBreak/>
        <w:t>Car parks, car spaces, advertisements and betting shops will be excluded from eligibility for SBBS from 1 April 2023.</w:t>
      </w:r>
    </w:p>
    <w:p w14:paraId="783075FE" w14:textId="77777777" w:rsidR="00992E1F" w:rsidRDefault="00992E1F" w:rsidP="00992E1F">
      <w:pPr>
        <w:spacing w:before="100" w:beforeAutospacing="1" w:after="100" w:afterAutospacing="1"/>
        <w:rPr>
          <w:rFonts w:ascii="Arial" w:hAnsi="Arial" w:cs="Arial"/>
          <w:b/>
          <w:bCs/>
          <w:color w:val="000000"/>
        </w:rPr>
      </w:pPr>
    </w:p>
    <w:p w14:paraId="762B96A5" w14:textId="77777777" w:rsidR="00992E1F" w:rsidRDefault="00992E1F" w:rsidP="00992E1F">
      <w:pPr>
        <w:spacing w:before="100" w:beforeAutospacing="1" w:after="100" w:afterAutospacing="1"/>
        <w:rPr>
          <w:rFonts w:ascii="Arial" w:hAnsi="Arial" w:cs="Arial"/>
          <w:color w:val="000000"/>
        </w:rPr>
      </w:pPr>
      <w:r w:rsidRPr="00E7787E">
        <w:rPr>
          <w:rFonts w:ascii="Arial" w:hAnsi="Arial" w:cs="Arial"/>
          <w:b/>
          <w:bCs/>
          <w:color w:val="000000"/>
        </w:rPr>
        <w:t>Small Business Transitional Relief</w:t>
      </w:r>
      <w:r w:rsidRPr="00E7787E">
        <w:rPr>
          <w:rFonts w:ascii="Arial" w:hAnsi="Arial" w:cs="Arial"/>
          <w:color w:val="000000"/>
        </w:rPr>
        <w:t xml:space="preserve"> </w:t>
      </w:r>
    </w:p>
    <w:p w14:paraId="013F1E13" w14:textId="77777777" w:rsidR="00992E1F" w:rsidRDefault="00992E1F" w:rsidP="00992E1F">
      <w:pPr>
        <w:spacing w:before="100" w:beforeAutospacing="1" w:after="100" w:afterAutospacing="1"/>
        <w:rPr>
          <w:rFonts w:ascii="Arial" w:hAnsi="Arial" w:cs="Arial"/>
          <w:color w:val="000000"/>
        </w:rPr>
      </w:pPr>
      <w:r>
        <w:rPr>
          <w:rFonts w:ascii="Arial" w:hAnsi="Arial" w:cs="Arial"/>
          <w:color w:val="000000"/>
        </w:rPr>
        <w:t>If your property is no longer eligible for or has a reduction in Small Business Bonus Scheme relief the Scottish Government has introduced Transitional Relief from 1 April 2023 to reduce the impact. T</w:t>
      </w:r>
      <w:r w:rsidRPr="00E7787E">
        <w:rPr>
          <w:rFonts w:ascii="Arial" w:hAnsi="Arial" w:cs="Arial"/>
          <w:color w:val="000000"/>
        </w:rPr>
        <w:t xml:space="preserve">he maximum increase in the rates liability </w:t>
      </w:r>
      <w:r>
        <w:rPr>
          <w:rFonts w:ascii="Arial" w:hAnsi="Arial" w:cs="Arial"/>
          <w:color w:val="000000"/>
        </w:rPr>
        <w:t xml:space="preserve">compared </w:t>
      </w:r>
      <w:r w:rsidRPr="00E7787E">
        <w:rPr>
          <w:rFonts w:ascii="Arial" w:hAnsi="Arial" w:cs="Arial"/>
          <w:color w:val="000000"/>
        </w:rPr>
        <w:t>to 31 March 2023 will be capped a</w:t>
      </w:r>
      <w:r>
        <w:rPr>
          <w:rFonts w:ascii="Arial" w:hAnsi="Arial" w:cs="Arial"/>
          <w:color w:val="000000"/>
        </w:rPr>
        <w:t>s follows: -</w:t>
      </w:r>
      <w:r w:rsidRPr="00E7787E">
        <w:rPr>
          <w:rFonts w:ascii="Arial" w:hAnsi="Arial" w:cs="Arial"/>
          <w:color w:val="000000"/>
        </w:rPr>
        <w:t xml:space="preserve"> </w:t>
      </w:r>
    </w:p>
    <w:p w14:paraId="6D716231" w14:textId="77777777" w:rsidR="00992E1F" w:rsidRDefault="00992E1F" w:rsidP="00992E1F">
      <w:pPr>
        <w:rPr>
          <w:rFonts w:ascii="Arial" w:hAnsi="Arial" w:cs="Arial"/>
          <w:color w:val="000000"/>
        </w:rPr>
      </w:pPr>
      <w:r w:rsidRPr="00E7787E">
        <w:rPr>
          <w:rFonts w:ascii="Arial" w:hAnsi="Arial" w:cs="Arial"/>
          <w:color w:val="000000"/>
        </w:rPr>
        <w:t>2023</w:t>
      </w:r>
      <w:r>
        <w:rPr>
          <w:rFonts w:ascii="Arial" w:hAnsi="Arial" w:cs="Arial"/>
          <w:color w:val="000000"/>
        </w:rPr>
        <w:t>/</w:t>
      </w:r>
      <w:r w:rsidRPr="00E7787E">
        <w:rPr>
          <w:rFonts w:ascii="Arial" w:hAnsi="Arial" w:cs="Arial"/>
          <w:color w:val="000000"/>
        </w:rPr>
        <w:t>24</w:t>
      </w:r>
      <w:r>
        <w:rPr>
          <w:rFonts w:ascii="Arial" w:hAnsi="Arial" w:cs="Arial"/>
          <w:color w:val="000000"/>
        </w:rPr>
        <w:tab/>
        <w:t>£600</w:t>
      </w:r>
    </w:p>
    <w:p w14:paraId="31D0E0D9" w14:textId="77777777" w:rsidR="00992E1F" w:rsidRDefault="00992E1F" w:rsidP="00992E1F">
      <w:pPr>
        <w:rPr>
          <w:rFonts w:ascii="Arial" w:hAnsi="Arial" w:cs="Arial"/>
          <w:color w:val="000000"/>
        </w:rPr>
      </w:pPr>
      <w:r>
        <w:rPr>
          <w:rFonts w:ascii="Arial" w:hAnsi="Arial" w:cs="Arial"/>
          <w:color w:val="000000"/>
        </w:rPr>
        <w:t>2024/25</w:t>
      </w:r>
      <w:r>
        <w:rPr>
          <w:rFonts w:ascii="Arial" w:hAnsi="Arial" w:cs="Arial"/>
          <w:color w:val="000000"/>
        </w:rPr>
        <w:tab/>
        <w:t>£1,200</w:t>
      </w:r>
    </w:p>
    <w:p w14:paraId="354EAB31" w14:textId="77777777" w:rsidR="00992E1F" w:rsidRDefault="00992E1F" w:rsidP="00992E1F">
      <w:pPr>
        <w:rPr>
          <w:rFonts w:ascii="Arial" w:hAnsi="Arial" w:cs="Arial"/>
          <w:color w:val="000000"/>
        </w:rPr>
      </w:pPr>
      <w:r>
        <w:rPr>
          <w:rFonts w:ascii="Arial" w:hAnsi="Arial" w:cs="Arial"/>
          <w:color w:val="000000"/>
        </w:rPr>
        <w:t>2025/26</w:t>
      </w:r>
      <w:r>
        <w:rPr>
          <w:rFonts w:ascii="Arial" w:hAnsi="Arial" w:cs="Arial"/>
          <w:color w:val="000000"/>
        </w:rPr>
        <w:tab/>
        <w:t>£1,800</w:t>
      </w:r>
    </w:p>
    <w:p w14:paraId="260A3FC8" w14:textId="77777777" w:rsidR="00992E1F" w:rsidRDefault="00992E1F" w:rsidP="00992E1F">
      <w:pPr>
        <w:rPr>
          <w:rFonts w:ascii="Arial" w:hAnsi="Arial" w:cs="Arial"/>
          <w:color w:val="000000"/>
        </w:rPr>
      </w:pPr>
    </w:p>
    <w:p w14:paraId="723DB258" w14:textId="77777777" w:rsidR="00992E1F" w:rsidRDefault="00992E1F" w:rsidP="00992E1F">
      <w:pPr>
        <w:rPr>
          <w:rFonts w:ascii="Arial" w:hAnsi="Arial" w:cs="Arial"/>
          <w:color w:val="000000"/>
        </w:rPr>
      </w:pPr>
      <w:r>
        <w:rPr>
          <w:rFonts w:ascii="Arial" w:hAnsi="Arial" w:cs="Arial"/>
          <w:color w:val="000000"/>
        </w:rPr>
        <w:t xml:space="preserve">If you wish to apply for this Transitional </w:t>
      </w:r>
      <w:proofErr w:type="gramStart"/>
      <w:r>
        <w:rPr>
          <w:rFonts w:ascii="Arial" w:hAnsi="Arial" w:cs="Arial"/>
          <w:color w:val="000000"/>
        </w:rPr>
        <w:t>Relief</w:t>
      </w:r>
      <w:proofErr w:type="gramEnd"/>
      <w:r>
        <w:rPr>
          <w:rFonts w:ascii="Arial" w:hAnsi="Arial" w:cs="Arial"/>
          <w:color w:val="000000"/>
        </w:rPr>
        <w:t xml:space="preserve"> you must fill in the attached application form and return to the contact details above.</w:t>
      </w:r>
    </w:p>
    <w:p w14:paraId="43EFE03E" w14:textId="77777777" w:rsidR="00992E1F" w:rsidRDefault="00992E1F" w:rsidP="00992E1F">
      <w:pPr>
        <w:rPr>
          <w:rFonts w:ascii="Arial" w:hAnsi="Arial" w:cs="Arial"/>
          <w:color w:val="000000"/>
        </w:rPr>
      </w:pPr>
    </w:p>
    <w:p w14:paraId="647A712E" w14:textId="77777777" w:rsidR="00992E1F" w:rsidRDefault="00992E1F" w:rsidP="00992E1F">
      <w:pPr>
        <w:rPr>
          <w:rFonts w:ascii="Arial" w:hAnsi="Arial" w:cs="Arial"/>
          <w:color w:val="000000"/>
        </w:rPr>
      </w:pPr>
      <w:r>
        <w:rPr>
          <w:rFonts w:ascii="Arial" w:hAnsi="Arial" w:cs="Arial"/>
          <w:color w:val="000000"/>
        </w:rPr>
        <w:t>Should you require further information or assistance please contact the Business Rates Team using any of the contact methods detailed above.</w:t>
      </w:r>
    </w:p>
    <w:p w14:paraId="44E46B29" w14:textId="77777777" w:rsidR="00992E1F" w:rsidRPr="0049035B" w:rsidRDefault="00992E1F" w:rsidP="00992E1F">
      <w:pPr>
        <w:pStyle w:val="DefaultText"/>
        <w:rPr>
          <w:rFonts w:cs="Arial"/>
          <w:b/>
        </w:rPr>
      </w:pPr>
    </w:p>
    <w:p w14:paraId="09EFE30F" w14:textId="77777777" w:rsidR="00992E1F" w:rsidRPr="0049035B" w:rsidRDefault="00992E1F" w:rsidP="00992E1F">
      <w:pPr>
        <w:pStyle w:val="DefaultText"/>
        <w:rPr>
          <w:rFonts w:cs="Arial"/>
        </w:rPr>
      </w:pPr>
      <w:r w:rsidRPr="0049035B">
        <w:rPr>
          <w:rFonts w:cs="Arial"/>
        </w:rPr>
        <w:t>In the meantime, rates should be paid in accordance with the Rates notice issued.</w:t>
      </w:r>
    </w:p>
    <w:p w14:paraId="52E65DC9" w14:textId="77777777" w:rsidR="00992E1F" w:rsidRPr="0049035B" w:rsidRDefault="00992E1F" w:rsidP="00992E1F">
      <w:pPr>
        <w:pStyle w:val="DefaultText"/>
        <w:rPr>
          <w:rFonts w:cs="Arial"/>
        </w:rPr>
      </w:pPr>
    </w:p>
    <w:p w14:paraId="6AA8CFB8" w14:textId="77777777" w:rsidR="00992E1F" w:rsidRPr="0049035B" w:rsidRDefault="00992E1F" w:rsidP="00992E1F">
      <w:pPr>
        <w:pStyle w:val="DefaultText"/>
        <w:rPr>
          <w:rFonts w:cs="Arial"/>
        </w:rPr>
      </w:pPr>
      <w:r w:rsidRPr="0049035B">
        <w:rPr>
          <w:rFonts w:cs="Arial"/>
        </w:rPr>
        <w:t>Yours faithfully</w:t>
      </w:r>
    </w:p>
    <w:p w14:paraId="6935AEAB" w14:textId="77777777" w:rsidR="00992E1F" w:rsidRPr="0049035B" w:rsidRDefault="00992E1F" w:rsidP="00992E1F">
      <w:pPr>
        <w:pStyle w:val="DefaultText"/>
        <w:rPr>
          <w:rFonts w:cs="Arial"/>
        </w:rPr>
      </w:pPr>
    </w:p>
    <w:p w14:paraId="4B7AB461" w14:textId="77777777" w:rsidR="00992E1F" w:rsidRPr="0049035B" w:rsidRDefault="00992E1F" w:rsidP="00992E1F">
      <w:pPr>
        <w:rPr>
          <w:rFonts w:ascii="Arial" w:hAnsi="Arial" w:cs="Arial"/>
        </w:rPr>
      </w:pPr>
      <w:r w:rsidRPr="0049035B">
        <w:rPr>
          <w:noProof/>
        </w:rPr>
        <w:drawing>
          <wp:inline distT="0" distB="0" distL="0" distR="0" wp14:anchorId="37DDDE4E" wp14:editId="10A9003A">
            <wp:extent cx="1143000" cy="495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495300"/>
                    </a:xfrm>
                    <a:prstGeom prst="rect">
                      <a:avLst/>
                    </a:prstGeom>
                    <a:noFill/>
                    <a:ln>
                      <a:noFill/>
                    </a:ln>
                  </pic:spPr>
                </pic:pic>
              </a:graphicData>
            </a:graphic>
          </wp:inline>
        </w:drawing>
      </w:r>
    </w:p>
    <w:p w14:paraId="3D66DA69" w14:textId="77777777" w:rsidR="00992E1F" w:rsidRPr="0049035B" w:rsidRDefault="00992E1F" w:rsidP="00992E1F">
      <w:pPr>
        <w:pStyle w:val="Heading2"/>
        <w:rPr>
          <w:rFonts w:cs="Arial"/>
          <w:sz w:val="20"/>
        </w:rPr>
      </w:pPr>
      <w:r w:rsidRPr="0049035B">
        <w:rPr>
          <w:rFonts w:cs="Arial"/>
          <w:sz w:val="20"/>
        </w:rPr>
        <w:t>Elaine Kemp</w:t>
      </w:r>
    </w:p>
    <w:p w14:paraId="2DD5BA93" w14:textId="77777777" w:rsidR="00992E1F" w:rsidRPr="0049035B" w:rsidRDefault="00992E1F" w:rsidP="00992E1F">
      <w:pPr>
        <w:rPr>
          <w:rFonts w:ascii="Arial" w:hAnsi="Arial" w:cs="Arial"/>
          <w:b/>
          <w:bCs/>
          <w:lang w:eastAsia="en-US"/>
        </w:rPr>
      </w:pPr>
      <w:r w:rsidRPr="0049035B">
        <w:rPr>
          <w:rFonts w:ascii="Arial" w:hAnsi="Arial" w:cs="Arial"/>
          <w:b/>
          <w:bCs/>
          <w:lang w:eastAsia="en-US"/>
        </w:rPr>
        <w:t>Chief Officer (Finance)</w:t>
      </w:r>
    </w:p>
    <w:p w14:paraId="7B63575D" w14:textId="77777777" w:rsidR="00992E1F" w:rsidRDefault="00992E1F" w:rsidP="00992E1F">
      <w:pPr>
        <w:jc w:val="center"/>
        <w:rPr>
          <w:rFonts w:ascii="Arial" w:hAnsi="Arial" w:cs="Arial"/>
          <w:b/>
          <w:sz w:val="22"/>
          <w:szCs w:val="22"/>
        </w:rPr>
      </w:pPr>
    </w:p>
    <w:p w14:paraId="2D1B934E" w14:textId="77777777" w:rsidR="00992E1F" w:rsidRDefault="00992E1F" w:rsidP="00992E1F">
      <w:pPr>
        <w:rPr>
          <w:rFonts w:ascii="Arial" w:hAnsi="Arial" w:cs="Arial"/>
          <w:b/>
          <w:sz w:val="22"/>
          <w:szCs w:val="22"/>
        </w:rPr>
      </w:pPr>
      <w:r>
        <w:rPr>
          <w:rFonts w:ascii="Arial" w:hAnsi="Arial" w:cs="Arial"/>
          <w:b/>
          <w:sz w:val="22"/>
          <w:szCs w:val="22"/>
        </w:rPr>
        <w:br w:type="page"/>
      </w:r>
    </w:p>
    <w:p w14:paraId="15EEEF61" w14:textId="77777777" w:rsidR="00992E1F" w:rsidRDefault="00992E1F" w:rsidP="00992E1F">
      <w:pPr>
        <w:rPr>
          <w:rFonts w:ascii="Arial" w:hAnsi="Arial" w:cs="Arial"/>
          <w:b/>
        </w:rPr>
      </w:pPr>
    </w:p>
    <w:p w14:paraId="0A622020" w14:textId="77777777" w:rsidR="00992E1F" w:rsidRPr="009A0DF3" w:rsidRDefault="00992E1F" w:rsidP="00992E1F">
      <w:pPr>
        <w:jc w:val="center"/>
        <w:rPr>
          <w:rFonts w:ascii="Arial" w:hAnsi="Arial" w:cs="Arial"/>
          <w:b/>
        </w:rPr>
      </w:pPr>
      <w:r w:rsidRPr="009A0DF3">
        <w:rPr>
          <w:rFonts w:ascii="Arial" w:hAnsi="Arial" w:cs="Arial"/>
          <w:b/>
        </w:rPr>
        <w:t xml:space="preserve">SMALL BUSINESS </w:t>
      </w:r>
      <w:r>
        <w:rPr>
          <w:rFonts w:ascii="Arial" w:hAnsi="Arial" w:cs="Arial"/>
          <w:b/>
        </w:rPr>
        <w:t>TRANSITIONAL RELIEF</w:t>
      </w:r>
      <w:r w:rsidRPr="009A0DF3">
        <w:rPr>
          <w:rFonts w:ascii="Arial" w:hAnsi="Arial" w:cs="Arial"/>
          <w:b/>
        </w:rPr>
        <w:t xml:space="preserve"> APPLICATION FORM</w:t>
      </w:r>
    </w:p>
    <w:p w14:paraId="717734D4" w14:textId="77777777" w:rsidR="00992E1F" w:rsidRPr="009A0DF3" w:rsidRDefault="00992E1F" w:rsidP="00992E1F">
      <w:pPr>
        <w:jc w:val="center"/>
        <w:rPr>
          <w:rFonts w:ascii="Arial" w:hAnsi="Arial" w:cs="Arial"/>
          <w:b/>
        </w:rPr>
      </w:pPr>
    </w:p>
    <w:p w14:paraId="0532949E" w14:textId="77777777" w:rsidR="00992E1F" w:rsidRDefault="00992E1F" w:rsidP="00992E1F">
      <w:pPr>
        <w:rPr>
          <w:rFonts w:ascii="Arial" w:hAnsi="Arial" w:cs="Arial"/>
          <w:sz w:val="22"/>
          <w:szCs w:val="22"/>
        </w:rPr>
      </w:pPr>
    </w:p>
    <w:p w14:paraId="5B19CA99" w14:textId="016D1A40" w:rsidR="00992E1F" w:rsidRPr="0049035B" w:rsidRDefault="00992E1F" w:rsidP="00992E1F">
      <w:pPr>
        <w:rPr>
          <w:rFonts w:ascii="Arial" w:hAnsi="Arial"/>
        </w:rPr>
      </w:pPr>
      <w:r w:rsidRPr="0049035B">
        <w:rPr>
          <w:rFonts w:ascii="Arial" w:hAnsi="Arial"/>
          <w:b/>
          <w:u w:val="single"/>
        </w:rPr>
        <w:t>SUBJECT ADDRESS:</w:t>
      </w:r>
      <w:r w:rsidRPr="0049035B">
        <w:rPr>
          <w:rFonts w:ascii="Arial" w:hAnsi="Arial"/>
        </w:rPr>
        <w:t xml:space="preserve"> </w:t>
      </w:r>
    </w:p>
    <w:p w14:paraId="34AE01E9" w14:textId="77777777" w:rsidR="00992E1F" w:rsidRDefault="00992E1F" w:rsidP="00992E1F">
      <w:pPr>
        <w:tabs>
          <w:tab w:val="left" w:pos="3360"/>
        </w:tabs>
        <w:rPr>
          <w:rFonts w:ascii="Arial" w:hAnsi="Arial" w:cs="Arial"/>
          <w:b/>
        </w:rPr>
      </w:pPr>
    </w:p>
    <w:p w14:paraId="128C21F0" w14:textId="77777777" w:rsidR="00992E1F" w:rsidRDefault="00992E1F" w:rsidP="00992E1F">
      <w:pPr>
        <w:tabs>
          <w:tab w:val="left" w:pos="3360"/>
        </w:tabs>
        <w:rPr>
          <w:rFonts w:ascii="Arial" w:hAnsi="Arial" w:cs="Arial"/>
          <w:b/>
        </w:rPr>
      </w:pPr>
    </w:p>
    <w:p w14:paraId="24FEAE72" w14:textId="77777777" w:rsidR="00992E1F" w:rsidRPr="006739C3" w:rsidRDefault="00992E1F" w:rsidP="00992E1F">
      <w:pPr>
        <w:tabs>
          <w:tab w:val="left" w:pos="3360"/>
        </w:tabs>
        <w:rPr>
          <w:rFonts w:ascii="Arial" w:hAnsi="Arial" w:cs="Arial"/>
          <w:b/>
        </w:rPr>
      </w:pPr>
    </w:p>
    <w:p w14:paraId="59771AB9" w14:textId="77777777" w:rsidR="00992E1F" w:rsidRPr="006739C3" w:rsidRDefault="00992E1F" w:rsidP="00992E1F">
      <w:pPr>
        <w:rPr>
          <w:rFonts w:ascii="Arial" w:hAnsi="Arial" w:cs="Arial"/>
          <w:b/>
          <w:u w:val="single"/>
        </w:rPr>
      </w:pPr>
      <w:r w:rsidRPr="006739C3">
        <w:rPr>
          <w:rFonts w:ascii="Arial" w:hAnsi="Arial" w:cs="Arial"/>
          <w:b/>
          <w:u w:val="single"/>
        </w:rPr>
        <w:t>QUESTION 1:</w:t>
      </w:r>
      <w:r w:rsidRPr="006739C3">
        <w:rPr>
          <w:rFonts w:ascii="Arial" w:hAnsi="Arial" w:cs="Arial"/>
          <w:b/>
        </w:rPr>
        <w:tab/>
      </w:r>
      <w:r w:rsidRPr="006739C3">
        <w:rPr>
          <w:rFonts w:ascii="Arial" w:hAnsi="Arial" w:cs="Arial"/>
        </w:rPr>
        <w:tab/>
      </w:r>
      <w:r w:rsidRPr="006739C3">
        <w:rPr>
          <w:rFonts w:ascii="Arial" w:hAnsi="Arial" w:cs="Arial"/>
          <w:b/>
          <w:u w:val="single"/>
        </w:rPr>
        <w:t xml:space="preserve">RATEPAYER NAME </w:t>
      </w:r>
    </w:p>
    <w:p w14:paraId="49492275" w14:textId="77777777" w:rsidR="00992E1F" w:rsidRPr="006739C3" w:rsidRDefault="00992E1F" w:rsidP="00992E1F">
      <w:pPr>
        <w:rPr>
          <w:rFonts w:ascii="Arial" w:hAnsi="Arial" w:cs="Arial"/>
        </w:rPr>
      </w:pPr>
    </w:p>
    <w:p w14:paraId="15BBAC3C" w14:textId="77777777" w:rsidR="00992E1F" w:rsidRPr="006739C3" w:rsidRDefault="00992E1F" w:rsidP="00992E1F">
      <w:pPr>
        <w:pStyle w:val="ListParagraph"/>
        <w:ind w:left="0"/>
        <w:rPr>
          <w:rFonts w:ascii="Arial" w:hAnsi="Arial" w:cs="Arial"/>
        </w:rPr>
      </w:pPr>
      <w:r w:rsidRPr="006739C3">
        <w:rPr>
          <w:rFonts w:ascii="Arial" w:hAnsi="Arial" w:cs="Arial"/>
        </w:rPr>
        <w:t>Please provide full details of the Ratepayer (person(s) / business liable to pay the rates on the above property).</w:t>
      </w:r>
    </w:p>
    <w:p w14:paraId="5BCB4972" w14:textId="77777777" w:rsidR="00992E1F" w:rsidRPr="006739C3" w:rsidRDefault="00992E1F" w:rsidP="00992E1F">
      <w:pPr>
        <w:pStyle w:val="ListParagraph"/>
        <w:ind w:left="0"/>
        <w:rPr>
          <w:rFonts w:ascii="Arial" w:hAnsi="Arial" w:cs="Arial"/>
        </w:rPr>
      </w:pPr>
    </w:p>
    <w:p w14:paraId="20CD777A" w14:textId="77777777" w:rsidR="00992E1F" w:rsidRPr="006739C3" w:rsidRDefault="00992E1F" w:rsidP="00992E1F">
      <w:pPr>
        <w:rPr>
          <w:rFonts w:ascii="Arial" w:hAnsi="Arial" w:cs="Arial"/>
        </w:rPr>
      </w:pPr>
      <w:r w:rsidRPr="006739C3">
        <w:rPr>
          <w:rFonts w:ascii="Arial" w:hAnsi="Arial" w:cs="Arial"/>
        </w:rPr>
        <w:t>Ratepayer (check person or company named on your non-domestic rates bill):</w:t>
      </w:r>
    </w:p>
    <w:p w14:paraId="056D4DBA" w14:textId="77777777" w:rsidR="00992E1F" w:rsidRPr="006739C3" w:rsidRDefault="00992E1F" w:rsidP="00992E1F">
      <w:pPr>
        <w:rPr>
          <w:rFonts w:ascii="Arial" w:hAnsi="Arial" w:cs="Arial"/>
        </w:rPr>
      </w:pPr>
    </w:p>
    <w:tbl>
      <w:tblPr>
        <w:tblStyle w:val="TableGrid"/>
        <w:tblW w:w="0" w:type="auto"/>
        <w:tblLook w:val="04A0" w:firstRow="1" w:lastRow="0" w:firstColumn="1" w:lastColumn="0" w:noHBand="0" w:noVBand="1"/>
      </w:tblPr>
      <w:tblGrid>
        <w:gridCol w:w="8610"/>
      </w:tblGrid>
      <w:tr w:rsidR="00992E1F" w:rsidRPr="006739C3" w14:paraId="6867C196" w14:textId="77777777" w:rsidTr="00046E71">
        <w:trPr>
          <w:trHeight w:val="621"/>
        </w:trPr>
        <w:tc>
          <w:tcPr>
            <w:tcW w:w="8610" w:type="dxa"/>
          </w:tcPr>
          <w:p w14:paraId="4D4B9A35" w14:textId="77777777" w:rsidR="00992E1F" w:rsidRPr="006739C3" w:rsidRDefault="00992E1F" w:rsidP="00DA005D">
            <w:pPr>
              <w:rPr>
                <w:rFonts w:ascii="Arial" w:hAnsi="Arial" w:cs="Arial"/>
                <w:highlight w:val="black"/>
              </w:rPr>
            </w:pPr>
          </w:p>
        </w:tc>
      </w:tr>
    </w:tbl>
    <w:p w14:paraId="6F7A8BA1" w14:textId="77777777" w:rsidR="00992E1F" w:rsidRPr="006739C3" w:rsidRDefault="00992E1F" w:rsidP="00992E1F">
      <w:pPr>
        <w:rPr>
          <w:rFonts w:ascii="Arial" w:hAnsi="Arial" w:cs="Arial"/>
        </w:rPr>
      </w:pPr>
    </w:p>
    <w:p w14:paraId="4B4B8E28" w14:textId="77777777" w:rsidR="00992E1F" w:rsidRPr="006739C3" w:rsidRDefault="00992E1F" w:rsidP="00992E1F">
      <w:pPr>
        <w:rPr>
          <w:rFonts w:ascii="Arial" w:hAnsi="Arial" w:cs="Arial"/>
        </w:rPr>
      </w:pPr>
      <w:r w:rsidRPr="006739C3">
        <w:rPr>
          <w:rFonts w:ascii="Arial" w:hAnsi="Arial" w:cs="Arial"/>
        </w:rPr>
        <w:t>Legal Structure of the Ratepayer (Please put an ‘X’ in the relevant box) –</w:t>
      </w:r>
    </w:p>
    <w:p w14:paraId="2C997950" w14:textId="77777777" w:rsidR="00992E1F" w:rsidRPr="006739C3" w:rsidRDefault="00992E1F" w:rsidP="00992E1F">
      <w:pPr>
        <w:rPr>
          <w:rFonts w:ascii="Arial" w:hAnsi="Arial" w:cs="Arial"/>
        </w:rPr>
      </w:pPr>
    </w:p>
    <w:tbl>
      <w:tblPr>
        <w:tblStyle w:val="TableGridLight"/>
        <w:tblW w:w="0" w:type="auto"/>
        <w:tblLook w:val="04A0" w:firstRow="1" w:lastRow="0" w:firstColumn="1" w:lastColumn="0" w:noHBand="0" w:noVBand="1"/>
      </w:tblPr>
      <w:tblGrid>
        <w:gridCol w:w="3695"/>
        <w:gridCol w:w="770"/>
      </w:tblGrid>
      <w:tr w:rsidR="00992E1F" w:rsidRPr="006739C3" w14:paraId="6139590F" w14:textId="77777777" w:rsidTr="00046E71">
        <w:trPr>
          <w:trHeight w:val="441"/>
        </w:trPr>
        <w:tc>
          <w:tcPr>
            <w:tcW w:w="3695" w:type="dxa"/>
            <w:hideMark/>
          </w:tcPr>
          <w:p w14:paraId="16CFB14E" w14:textId="77777777" w:rsidR="00992E1F" w:rsidRPr="006739C3" w:rsidRDefault="00992E1F" w:rsidP="00DA005D">
            <w:pPr>
              <w:rPr>
                <w:rFonts w:ascii="Arial" w:hAnsi="Arial" w:cs="Arial"/>
                <w:i/>
              </w:rPr>
            </w:pPr>
            <w:r w:rsidRPr="006739C3">
              <w:rPr>
                <w:rFonts w:ascii="Arial" w:hAnsi="Arial" w:cs="Arial"/>
                <w:i/>
              </w:rPr>
              <w:t xml:space="preserve">Individual </w:t>
            </w:r>
          </w:p>
        </w:tc>
        <w:tc>
          <w:tcPr>
            <w:tcW w:w="770" w:type="dxa"/>
          </w:tcPr>
          <w:p w14:paraId="38D1BC80" w14:textId="77777777" w:rsidR="00992E1F" w:rsidRPr="006739C3" w:rsidRDefault="00992E1F" w:rsidP="00DA005D">
            <w:pPr>
              <w:rPr>
                <w:rFonts w:ascii="Arial" w:hAnsi="Arial" w:cs="Arial"/>
                <w:highlight w:val="black"/>
              </w:rPr>
            </w:pPr>
          </w:p>
        </w:tc>
      </w:tr>
      <w:tr w:rsidR="00992E1F" w:rsidRPr="006739C3" w14:paraId="6DAC9612" w14:textId="77777777" w:rsidTr="00046E71">
        <w:trPr>
          <w:trHeight w:val="419"/>
        </w:trPr>
        <w:tc>
          <w:tcPr>
            <w:tcW w:w="3695" w:type="dxa"/>
            <w:hideMark/>
          </w:tcPr>
          <w:p w14:paraId="701A7721" w14:textId="77777777" w:rsidR="00992E1F" w:rsidRPr="006739C3" w:rsidRDefault="00992E1F" w:rsidP="00DA005D">
            <w:pPr>
              <w:rPr>
                <w:rFonts w:ascii="Arial" w:hAnsi="Arial" w:cs="Arial"/>
                <w:i/>
              </w:rPr>
            </w:pPr>
            <w:r w:rsidRPr="006739C3">
              <w:rPr>
                <w:rFonts w:ascii="Arial" w:hAnsi="Arial" w:cs="Arial"/>
                <w:i/>
              </w:rPr>
              <w:t xml:space="preserve">Sole Trader </w:t>
            </w:r>
          </w:p>
        </w:tc>
        <w:tc>
          <w:tcPr>
            <w:tcW w:w="770" w:type="dxa"/>
          </w:tcPr>
          <w:p w14:paraId="42590F4B" w14:textId="77777777" w:rsidR="00992E1F" w:rsidRPr="006739C3" w:rsidRDefault="00992E1F" w:rsidP="00DA005D">
            <w:pPr>
              <w:rPr>
                <w:rFonts w:ascii="Arial" w:hAnsi="Arial" w:cs="Arial"/>
                <w:highlight w:val="black"/>
              </w:rPr>
            </w:pPr>
          </w:p>
        </w:tc>
      </w:tr>
      <w:tr w:rsidR="00992E1F" w:rsidRPr="006739C3" w14:paraId="2E46FE37" w14:textId="77777777" w:rsidTr="00046E71">
        <w:trPr>
          <w:trHeight w:val="441"/>
        </w:trPr>
        <w:tc>
          <w:tcPr>
            <w:tcW w:w="3695" w:type="dxa"/>
            <w:hideMark/>
          </w:tcPr>
          <w:p w14:paraId="11062AFA" w14:textId="77777777" w:rsidR="00992E1F" w:rsidRPr="006739C3" w:rsidRDefault="00992E1F" w:rsidP="00DA005D">
            <w:pPr>
              <w:rPr>
                <w:rFonts w:ascii="Arial" w:hAnsi="Arial" w:cs="Arial"/>
                <w:i/>
              </w:rPr>
            </w:pPr>
            <w:r w:rsidRPr="006739C3">
              <w:rPr>
                <w:rFonts w:ascii="Arial" w:hAnsi="Arial" w:cs="Arial"/>
                <w:i/>
              </w:rPr>
              <w:t>Partnership</w:t>
            </w:r>
          </w:p>
        </w:tc>
        <w:tc>
          <w:tcPr>
            <w:tcW w:w="770" w:type="dxa"/>
          </w:tcPr>
          <w:p w14:paraId="34AB64CE" w14:textId="77777777" w:rsidR="00992E1F" w:rsidRPr="006739C3" w:rsidRDefault="00992E1F" w:rsidP="00DA005D">
            <w:pPr>
              <w:rPr>
                <w:rFonts w:ascii="Arial" w:hAnsi="Arial" w:cs="Arial"/>
                <w:highlight w:val="black"/>
              </w:rPr>
            </w:pPr>
          </w:p>
        </w:tc>
      </w:tr>
      <w:tr w:rsidR="00992E1F" w:rsidRPr="006739C3" w14:paraId="51862BD8" w14:textId="77777777" w:rsidTr="00046E71">
        <w:trPr>
          <w:trHeight w:val="441"/>
        </w:trPr>
        <w:tc>
          <w:tcPr>
            <w:tcW w:w="3695" w:type="dxa"/>
            <w:hideMark/>
          </w:tcPr>
          <w:p w14:paraId="7493537A" w14:textId="77777777" w:rsidR="00992E1F" w:rsidRPr="006739C3" w:rsidRDefault="00992E1F" w:rsidP="00DA005D">
            <w:pPr>
              <w:rPr>
                <w:rFonts w:ascii="Arial" w:hAnsi="Arial" w:cs="Arial"/>
                <w:i/>
              </w:rPr>
            </w:pPr>
            <w:r w:rsidRPr="006739C3">
              <w:rPr>
                <w:rFonts w:ascii="Arial" w:hAnsi="Arial" w:cs="Arial"/>
                <w:i/>
              </w:rPr>
              <w:t xml:space="preserve">Private Limited Company (LTD) </w:t>
            </w:r>
          </w:p>
        </w:tc>
        <w:tc>
          <w:tcPr>
            <w:tcW w:w="770" w:type="dxa"/>
          </w:tcPr>
          <w:p w14:paraId="52F664CF" w14:textId="77777777" w:rsidR="00992E1F" w:rsidRPr="006739C3" w:rsidRDefault="00992E1F" w:rsidP="00DA005D">
            <w:pPr>
              <w:rPr>
                <w:rFonts w:ascii="Arial" w:hAnsi="Arial" w:cs="Arial"/>
                <w:highlight w:val="black"/>
              </w:rPr>
            </w:pPr>
          </w:p>
        </w:tc>
      </w:tr>
      <w:tr w:rsidR="00992E1F" w:rsidRPr="006739C3" w14:paraId="124BF755" w14:textId="77777777" w:rsidTr="00046E71">
        <w:trPr>
          <w:trHeight w:val="419"/>
        </w:trPr>
        <w:tc>
          <w:tcPr>
            <w:tcW w:w="3695" w:type="dxa"/>
            <w:hideMark/>
          </w:tcPr>
          <w:p w14:paraId="234CE4B9" w14:textId="77777777" w:rsidR="00992E1F" w:rsidRPr="006739C3" w:rsidRDefault="00992E1F" w:rsidP="00DA005D">
            <w:pPr>
              <w:rPr>
                <w:rFonts w:ascii="Arial" w:hAnsi="Arial" w:cs="Arial"/>
                <w:i/>
              </w:rPr>
            </w:pPr>
            <w:r w:rsidRPr="006739C3">
              <w:rPr>
                <w:rFonts w:ascii="Arial" w:hAnsi="Arial" w:cs="Arial"/>
                <w:i/>
              </w:rPr>
              <w:t xml:space="preserve">Public Limited Company (PLC) </w:t>
            </w:r>
          </w:p>
        </w:tc>
        <w:tc>
          <w:tcPr>
            <w:tcW w:w="770" w:type="dxa"/>
          </w:tcPr>
          <w:p w14:paraId="57EF4C38" w14:textId="77777777" w:rsidR="00992E1F" w:rsidRPr="006739C3" w:rsidRDefault="00992E1F" w:rsidP="00DA005D">
            <w:pPr>
              <w:rPr>
                <w:rFonts w:ascii="Arial" w:hAnsi="Arial" w:cs="Arial"/>
                <w:highlight w:val="black"/>
              </w:rPr>
            </w:pPr>
          </w:p>
        </w:tc>
      </w:tr>
      <w:tr w:rsidR="00992E1F" w:rsidRPr="006739C3" w14:paraId="7FD01564" w14:textId="77777777" w:rsidTr="00046E71">
        <w:trPr>
          <w:trHeight w:val="441"/>
        </w:trPr>
        <w:tc>
          <w:tcPr>
            <w:tcW w:w="3695" w:type="dxa"/>
            <w:hideMark/>
          </w:tcPr>
          <w:p w14:paraId="075C3C71" w14:textId="77777777" w:rsidR="00992E1F" w:rsidRPr="006739C3" w:rsidRDefault="00992E1F" w:rsidP="00DA005D">
            <w:pPr>
              <w:rPr>
                <w:rFonts w:ascii="Arial" w:hAnsi="Arial" w:cs="Arial"/>
                <w:i/>
              </w:rPr>
            </w:pPr>
            <w:r w:rsidRPr="006739C3">
              <w:rPr>
                <w:rFonts w:ascii="Arial" w:hAnsi="Arial" w:cs="Arial"/>
                <w:i/>
              </w:rPr>
              <w:t xml:space="preserve">Limited Liability Partnership (LLP) </w:t>
            </w:r>
          </w:p>
        </w:tc>
        <w:tc>
          <w:tcPr>
            <w:tcW w:w="770" w:type="dxa"/>
          </w:tcPr>
          <w:p w14:paraId="7887763E" w14:textId="77777777" w:rsidR="00992E1F" w:rsidRPr="006739C3" w:rsidRDefault="00992E1F" w:rsidP="00DA005D">
            <w:pPr>
              <w:rPr>
                <w:rFonts w:ascii="Arial" w:hAnsi="Arial" w:cs="Arial"/>
                <w:highlight w:val="black"/>
              </w:rPr>
            </w:pPr>
          </w:p>
        </w:tc>
      </w:tr>
      <w:tr w:rsidR="00992E1F" w:rsidRPr="006739C3" w14:paraId="59BDCCC1" w14:textId="77777777" w:rsidTr="00046E71">
        <w:trPr>
          <w:trHeight w:val="441"/>
        </w:trPr>
        <w:tc>
          <w:tcPr>
            <w:tcW w:w="3695" w:type="dxa"/>
            <w:hideMark/>
          </w:tcPr>
          <w:p w14:paraId="6CD19AAE" w14:textId="77777777" w:rsidR="00992E1F" w:rsidRPr="006739C3" w:rsidRDefault="00992E1F" w:rsidP="00DA005D">
            <w:pPr>
              <w:rPr>
                <w:rFonts w:ascii="Arial" w:hAnsi="Arial" w:cs="Arial"/>
                <w:i/>
              </w:rPr>
            </w:pPr>
            <w:r w:rsidRPr="006739C3">
              <w:rPr>
                <w:rFonts w:ascii="Arial" w:hAnsi="Arial" w:cs="Arial"/>
                <w:i/>
              </w:rPr>
              <w:t>Charitable Organisation</w:t>
            </w:r>
          </w:p>
        </w:tc>
        <w:tc>
          <w:tcPr>
            <w:tcW w:w="770" w:type="dxa"/>
          </w:tcPr>
          <w:p w14:paraId="40280111" w14:textId="77777777" w:rsidR="00992E1F" w:rsidRPr="006739C3" w:rsidRDefault="00992E1F" w:rsidP="00DA005D">
            <w:pPr>
              <w:rPr>
                <w:rFonts w:ascii="Arial" w:hAnsi="Arial" w:cs="Arial"/>
                <w:highlight w:val="black"/>
              </w:rPr>
            </w:pPr>
          </w:p>
        </w:tc>
      </w:tr>
    </w:tbl>
    <w:p w14:paraId="6164F150" w14:textId="77777777" w:rsidR="00992E1F" w:rsidRPr="006739C3" w:rsidRDefault="00992E1F" w:rsidP="00992E1F">
      <w:pPr>
        <w:rPr>
          <w:rFonts w:ascii="Arial" w:hAnsi="Arial" w:cs="Arial"/>
        </w:rPr>
      </w:pPr>
    </w:p>
    <w:tbl>
      <w:tblPr>
        <w:tblStyle w:val="TableGridLight"/>
        <w:tblW w:w="0" w:type="auto"/>
        <w:tblLook w:val="04A0" w:firstRow="1" w:lastRow="0" w:firstColumn="1" w:lastColumn="0" w:noHBand="0" w:noVBand="1"/>
      </w:tblPr>
      <w:tblGrid>
        <w:gridCol w:w="3695"/>
        <w:gridCol w:w="770"/>
        <w:gridCol w:w="355"/>
        <w:gridCol w:w="3827"/>
      </w:tblGrid>
      <w:tr w:rsidR="00992E1F" w:rsidRPr="006739C3" w14:paraId="7BFB9B5D" w14:textId="77777777" w:rsidTr="00046E71">
        <w:trPr>
          <w:trHeight w:val="419"/>
        </w:trPr>
        <w:tc>
          <w:tcPr>
            <w:tcW w:w="3695" w:type="dxa"/>
            <w:hideMark/>
          </w:tcPr>
          <w:p w14:paraId="788A64CC" w14:textId="77777777" w:rsidR="00992E1F" w:rsidRPr="006739C3" w:rsidRDefault="00992E1F" w:rsidP="00DA005D">
            <w:pPr>
              <w:rPr>
                <w:rFonts w:ascii="Arial" w:hAnsi="Arial" w:cs="Arial"/>
                <w:i/>
              </w:rPr>
            </w:pPr>
            <w:r w:rsidRPr="006739C3">
              <w:rPr>
                <w:rFonts w:ascii="Arial" w:hAnsi="Arial" w:cs="Arial"/>
                <w:i/>
              </w:rPr>
              <w:t>Other (Please State)</w:t>
            </w:r>
          </w:p>
        </w:tc>
        <w:tc>
          <w:tcPr>
            <w:tcW w:w="770" w:type="dxa"/>
          </w:tcPr>
          <w:p w14:paraId="7049E509" w14:textId="77777777" w:rsidR="00992E1F" w:rsidRPr="006739C3" w:rsidRDefault="00992E1F" w:rsidP="00DA005D">
            <w:pPr>
              <w:rPr>
                <w:rFonts w:ascii="Arial" w:hAnsi="Arial" w:cs="Arial"/>
                <w:highlight w:val="black"/>
              </w:rPr>
            </w:pPr>
          </w:p>
        </w:tc>
        <w:tc>
          <w:tcPr>
            <w:tcW w:w="355" w:type="dxa"/>
          </w:tcPr>
          <w:p w14:paraId="5DE47F15" w14:textId="77777777" w:rsidR="00992E1F" w:rsidRPr="006739C3" w:rsidRDefault="00992E1F" w:rsidP="00DA005D">
            <w:pPr>
              <w:rPr>
                <w:rFonts w:ascii="Arial" w:hAnsi="Arial" w:cs="Arial"/>
                <w:highlight w:val="black"/>
              </w:rPr>
            </w:pPr>
          </w:p>
        </w:tc>
        <w:tc>
          <w:tcPr>
            <w:tcW w:w="3827" w:type="dxa"/>
          </w:tcPr>
          <w:p w14:paraId="21EC295D" w14:textId="77777777" w:rsidR="00992E1F" w:rsidRPr="006739C3" w:rsidRDefault="00992E1F" w:rsidP="00DA005D">
            <w:pPr>
              <w:rPr>
                <w:rFonts w:ascii="Arial" w:hAnsi="Arial" w:cs="Arial"/>
                <w:highlight w:val="black"/>
              </w:rPr>
            </w:pPr>
          </w:p>
        </w:tc>
      </w:tr>
    </w:tbl>
    <w:p w14:paraId="7E844308" w14:textId="77777777" w:rsidR="00992E1F" w:rsidRPr="006739C3" w:rsidRDefault="00992E1F" w:rsidP="00992E1F">
      <w:pPr>
        <w:rPr>
          <w:rFonts w:ascii="Arial" w:hAnsi="Arial" w:cs="Arial"/>
          <w:i/>
        </w:rPr>
      </w:pPr>
      <w:r w:rsidRPr="006739C3">
        <w:rPr>
          <w:rFonts w:ascii="Arial" w:hAnsi="Arial" w:cs="Arial"/>
          <w:i/>
        </w:rPr>
        <w:t xml:space="preserve">  </w:t>
      </w:r>
    </w:p>
    <w:p w14:paraId="330C7AAD" w14:textId="77777777" w:rsidR="00992E1F" w:rsidRPr="006739C3" w:rsidRDefault="00992E1F" w:rsidP="00992E1F">
      <w:pPr>
        <w:rPr>
          <w:rFonts w:ascii="Arial" w:hAnsi="Arial" w:cs="Arial"/>
          <w:i/>
        </w:rPr>
      </w:pPr>
    </w:p>
    <w:p w14:paraId="00CB0090" w14:textId="77777777" w:rsidR="00992E1F" w:rsidRPr="006739C3" w:rsidRDefault="00992E1F" w:rsidP="00992E1F">
      <w:pPr>
        <w:rPr>
          <w:rFonts w:ascii="Arial" w:hAnsi="Arial" w:cs="Arial"/>
        </w:rPr>
      </w:pPr>
      <w:r w:rsidRPr="006739C3">
        <w:rPr>
          <w:rFonts w:ascii="Arial" w:hAnsi="Arial" w:cs="Arial"/>
          <w:i/>
        </w:rPr>
        <w:t xml:space="preserve">IF APPLICABLE, </w:t>
      </w:r>
    </w:p>
    <w:p w14:paraId="06E15342" w14:textId="77777777" w:rsidR="00992E1F" w:rsidRPr="006739C3" w:rsidRDefault="00992E1F" w:rsidP="00992E1F">
      <w:pPr>
        <w:rPr>
          <w:rFonts w:ascii="Arial" w:hAnsi="Arial" w:cs="Arial"/>
        </w:rPr>
      </w:pPr>
      <w:r w:rsidRPr="006739C3">
        <w:rPr>
          <w:rFonts w:ascii="Arial" w:hAnsi="Arial" w:cs="Arial"/>
          <w:i/>
        </w:rPr>
        <w:t>Companies House Registration number or Charity Registration number</w:t>
      </w:r>
      <w:r w:rsidRPr="006739C3">
        <w:rPr>
          <w:rFonts w:ascii="Arial" w:hAnsi="Arial" w:cs="Arial"/>
        </w:rPr>
        <w:t>:</w:t>
      </w:r>
    </w:p>
    <w:p w14:paraId="0D43AE46" w14:textId="77777777" w:rsidR="00992E1F" w:rsidRPr="006739C3" w:rsidRDefault="00992E1F" w:rsidP="00992E1F">
      <w:pPr>
        <w:rPr>
          <w:rFonts w:ascii="Arial" w:hAnsi="Arial" w:cs="Arial"/>
        </w:rPr>
      </w:pPr>
      <w:r w:rsidRPr="006739C3">
        <w:rPr>
          <w:rFonts w:ascii="Arial" w:hAnsi="Arial" w:cs="Arial"/>
        </w:rPr>
        <w:t xml:space="preserve">(Company number </w:t>
      </w:r>
      <w:proofErr w:type="spellStart"/>
      <w:r w:rsidRPr="006739C3">
        <w:rPr>
          <w:rFonts w:ascii="Arial" w:hAnsi="Arial" w:cs="Arial"/>
        </w:rPr>
        <w:t>eg</w:t>
      </w:r>
      <w:proofErr w:type="spellEnd"/>
      <w:r w:rsidRPr="006739C3">
        <w:rPr>
          <w:rFonts w:ascii="Arial" w:hAnsi="Arial" w:cs="Arial"/>
        </w:rPr>
        <w:t>: 03493961)</w:t>
      </w:r>
    </w:p>
    <w:p w14:paraId="7881613F" w14:textId="77777777" w:rsidR="00992E1F" w:rsidRPr="006739C3" w:rsidRDefault="00992E1F" w:rsidP="00992E1F">
      <w:pPr>
        <w:rPr>
          <w:rFonts w:ascii="Arial" w:hAnsi="Arial" w:cs="Arial"/>
          <w:highlight w:val="black"/>
        </w:rPr>
      </w:pPr>
    </w:p>
    <w:tbl>
      <w:tblPr>
        <w:tblStyle w:val="TableGridLight"/>
        <w:tblW w:w="0" w:type="auto"/>
        <w:tblLook w:val="04A0" w:firstRow="1" w:lastRow="0" w:firstColumn="1" w:lastColumn="0" w:noHBand="0" w:noVBand="1"/>
      </w:tblPr>
      <w:tblGrid>
        <w:gridCol w:w="4076"/>
      </w:tblGrid>
      <w:tr w:rsidR="00992E1F" w:rsidRPr="006739C3" w14:paraId="45BB6666" w14:textId="77777777" w:rsidTr="00046E71">
        <w:trPr>
          <w:trHeight w:val="392"/>
        </w:trPr>
        <w:tc>
          <w:tcPr>
            <w:tcW w:w="4076" w:type="dxa"/>
          </w:tcPr>
          <w:p w14:paraId="167C9DB8" w14:textId="77777777" w:rsidR="00992E1F" w:rsidRPr="006739C3" w:rsidRDefault="00992E1F" w:rsidP="00DA005D">
            <w:pPr>
              <w:rPr>
                <w:rFonts w:ascii="Arial" w:hAnsi="Arial" w:cs="Arial"/>
                <w:highlight w:val="black"/>
              </w:rPr>
            </w:pPr>
          </w:p>
        </w:tc>
      </w:tr>
    </w:tbl>
    <w:p w14:paraId="415426A1" w14:textId="77777777" w:rsidR="00992E1F" w:rsidRPr="006739C3" w:rsidRDefault="00992E1F" w:rsidP="00992E1F">
      <w:pPr>
        <w:rPr>
          <w:rFonts w:ascii="Arial" w:hAnsi="Arial" w:cs="Arial"/>
          <w:b/>
          <w:u w:val="single"/>
        </w:rPr>
      </w:pPr>
    </w:p>
    <w:p w14:paraId="545AC494" w14:textId="77777777" w:rsidR="00992E1F" w:rsidRPr="006739C3" w:rsidRDefault="00992E1F" w:rsidP="00992E1F">
      <w:pPr>
        <w:rPr>
          <w:rFonts w:ascii="Arial" w:hAnsi="Arial" w:cs="Arial"/>
          <w:b/>
          <w:bCs/>
          <w:u w:val="single"/>
        </w:rPr>
      </w:pPr>
    </w:p>
    <w:p w14:paraId="393456A8" w14:textId="77777777" w:rsidR="00992E1F" w:rsidRDefault="00992E1F" w:rsidP="00992E1F">
      <w:pPr>
        <w:rPr>
          <w:rFonts w:ascii="Arial" w:hAnsi="Arial" w:cs="Arial"/>
          <w:b/>
          <w:bCs/>
          <w:u w:val="single"/>
        </w:rPr>
      </w:pPr>
      <w:r>
        <w:rPr>
          <w:rFonts w:ascii="Arial" w:hAnsi="Arial" w:cs="Arial"/>
          <w:b/>
          <w:bCs/>
          <w:u w:val="single"/>
        </w:rPr>
        <w:br w:type="page"/>
      </w:r>
    </w:p>
    <w:p w14:paraId="27ED2C4C" w14:textId="77777777" w:rsidR="00992E1F" w:rsidRDefault="00992E1F" w:rsidP="00992E1F">
      <w:pPr>
        <w:rPr>
          <w:rFonts w:ascii="Arial" w:hAnsi="Arial" w:cs="Arial"/>
          <w:color w:val="000000"/>
        </w:rPr>
      </w:pPr>
    </w:p>
    <w:p w14:paraId="50C91B1A" w14:textId="77777777" w:rsidR="00992E1F" w:rsidRDefault="00992E1F" w:rsidP="00992E1F">
      <w:pPr>
        <w:rPr>
          <w:rFonts w:ascii="Arial" w:hAnsi="Arial" w:cs="Arial"/>
          <w:color w:val="000000"/>
        </w:rPr>
      </w:pPr>
    </w:p>
    <w:p w14:paraId="4E2196D3" w14:textId="77777777" w:rsidR="00992E1F" w:rsidRDefault="00992E1F" w:rsidP="00992E1F">
      <w:pPr>
        <w:rPr>
          <w:rFonts w:ascii="Arial" w:hAnsi="Arial" w:cs="Arial"/>
          <w:color w:val="000000"/>
        </w:rPr>
      </w:pPr>
      <w:r>
        <w:rPr>
          <w:rFonts w:ascii="Arial" w:hAnsi="Arial" w:cs="Arial"/>
          <w:color w:val="000000"/>
        </w:rPr>
        <w:t>I would be obliged if you could confirm the following information to allow me to consider applying the appropriate SBTR: -</w:t>
      </w:r>
    </w:p>
    <w:p w14:paraId="79A40972" w14:textId="77777777" w:rsidR="00992E1F" w:rsidRDefault="00992E1F" w:rsidP="00992E1F">
      <w:pPr>
        <w:rPr>
          <w:rFonts w:ascii="Arial" w:hAnsi="Arial" w:cs="Arial"/>
          <w:color w:val="000000"/>
        </w:rPr>
      </w:pPr>
    </w:p>
    <w:p w14:paraId="250B50BA" w14:textId="77777777" w:rsidR="00992E1F" w:rsidRDefault="00992E1F" w:rsidP="00992E1F">
      <w:pPr>
        <w:ind w:left="66"/>
        <w:rPr>
          <w:rFonts w:ascii="Arial" w:hAnsi="Arial" w:cs="Arial"/>
          <w:b/>
          <w:bCs/>
          <w:color w:val="000000"/>
          <w:u w:val="single"/>
        </w:rPr>
      </w:pPr>
    </w:p>
    <w:p w14:paraId="3E24C237" w14:textId="77777777" w:rsidR="00992E1F" w:rsidRPr="00607B3A" w:rsidRDefault="00992E1F" w:rsidP="00992E1F">
      <w:pPr>
        <w:ind w:left="66"/>
        <w:rPr>
          <w:rFonts w:ascii="Arial" w:hAnsi="Arial" w:cs="Arial"/>
          <w:b/>
          <w:bCs/>
          <w:color w:val="000000"/>
          <w:u w:val="single"/>
        </w:rPr>
      </w:pPr>
      <w:r w:rsidRPr="00607B3A">
        <w:rPr>
          <w:rFonts w:ascii="Arial" w:hAnsi="Arial" w:cs="Arial"/>
          <w:b/>
          <w:bCs/>
          <w:color w:val="000000"/>
          <w:u w:val="single"/>
        </w:rPr>
        <w:t>QUESTION 2</w:t>
      </w:r>
      <w:r>
        <w:rPr>
          <w:rFonts w:ascii="Arial" w:hAnsi="Arial" w:cs="Arial"/>
          <w:b/>
          <w:bCs/>
          <w:color w:val="000000"/>
          <w:u w:val="single"/>
        </w:rPr>
        <w:t>:</w:t>
      </w:r>
    </w:p>
    <w:p w14:paraId="233B9F3C" w14:textId="77777777" w:rsidR="00992E1F" w:rsidRDefault="00992E1F" w:rsidP="00992E1F">
      <w:pPr>
        <w:ind w:left="66"/>
        <w:rPr>
          <w:rFonts w:ascii="Arial" w:hAnsi="Arial" w:cs="Arial"/>
          <w:b/>
          <w:bCs/>
          <w:color w:val="000000"/>
        </w:rPr>
      </w:pPr>
      <w:r>
        <w:rPr>
          <w:rFonts w:ascii="Arial" w:hAnsi="Arial" w:cs="Arial"/>
          <w:b/>
          <w:bCs/>
          <w:color w:val="000000"/>
        </w:rPr>
        <w:t xml:space="preserve"> </w:t>
      </w:r>
      <w:r>
        <w:rPr>
          <w:rFonts w:ascii="Arial" w:hAnsi="Arial" w:cs="Arial"/>
          <w:b/>
          <w:bCs/>
          <w:color w:val="000000"/>
        </w:rPr>
        <w:tab/>
      </w:r>
    </w:p>
    <w:p w14:paraId="41587FD0" w14:textId="77777777" w:rsidR="00992E1F" w:rsidRDefault="00992E1F" w:rsidP="00992E1F">
      <w:pPr>
        <w:ind w:left="66"/>
        <w:rPr>
          <w:rFonts w:ascii="Arial" w:hAnsi="Arial" w:cs="Arial"/>
          <w:b/>
          <w:bCs/>
          <w:color w:val="000000"/>
        </w:rPr>
      </w:pPr>
      <w:r w:rsidRPr="00EA64AC">
        <w:rPr>
          <w:rFonts w:ascii="Arial" w:hAnsi="Arial" w:cs="Arial"/>
          <w:b/>
          <w:bCs/>
          <w:color w:val="000000"/>
        </w:rPr>
        <w:t>Was the property occupied on 31 March 2023? (</w:t>
      </w:r>
      <w:proofErr w:type="gramStart"/>
      <w:r w:rsidRPr="00EA64AC">
        <w:rPr>
          <w:rFonts w:ascii="Arial" w:hAnsi="Arial" w:cs="Arial"/>
          <w:b/>
          <w:bCs/>
          <w:color w:val="000000"/>
        </w:rPr>
        <w:t>please</w:t>
      </w:r>
      <w:proofErr w:type="gramEnd"/>
      <w:r>
        <w:rPr>
          <w:rFonts w:ascii="Arial" w:hAnsi="Arial" w:cs="Arial"/>
          <w:b/>
          <w:bCs/>
          <w:color w:val="000000"/>
        </w:rPr>
        <w:t xml:space="preserve"> </w:t>
      </w:r>
      <w:r w:rsidRPr="00EA64AC">
        <w:rPr>
          <w:rFonts w:ascii="Arial" w:hAnsi="Arial" w:cs="Arial"/>
          <w:b/>
          <w:bCs/>
          <w:color w:val="000000"/>
        </w:rPr>
        <w:t>tick the appropriate box)</w:t>
      </w:r>
    </w:p>
    <w:p w14:paraId="7B2C1F2F" w14:textId="77777777" w:rsidR="00992E1F" w:rsidRDefault="00992E1F" w:rsidP="00992E1F">
      <w:pPr>
        <w:ind w:left="66"/>
        <w:rPr>
          <w:rFonts w:ascii="Arial" w:hAnsi="Arial" w:cs="Arial"/>
          <w:b/>
          <w:bCs/>
          <w:color w:val="000000"/>
        </w:rPr>
      </w:pPr>
    </w:p>
    <w:p w14:paraId="66B538FF" w14:textId="77777777" w:rsidR="00992E1F" w:rsidRPr="00EA64AC" w:rsidRDefault="00992E1F" w:rsidP="00992E1F">
      <w:pPr>
        <w:ind w:left="66"/>
        <w:rPr>
          <w:rFonts w:ascii="Arial" w:hAnsi="Arial" w:cs="Arial"/>
          <w:b/>
          <w:bCs/>
          <w:color w:val="000000"/>
        </w:rPr>
      </w:pPr>
    </w:p>
    <w:tbl>
      <w:tblPr>
        <w:tblStyle w:val="TableGrid"/>
        <w:tblW w:w="0" w:type="auto"/>
        <w:tblInd w:w="885" w:type="dxa"/>
        <w:tblLook w:val="04A0" w:firstRow="1" w:lastRow="0" w:firstColumn="1" w:lastColumn="0" w:noHBand="0" w:noVBand="1"/>
      </w:tblPr>
      <w:tblGrid>
        <w:gridCol w:w="572"/>
        <w:gridCol w:w="567"/>
        <w:gridCol w:w="567"/>
        <w:gridCol w:w="567"/>
        <w:gridCol w:w="567"/>
      </w:tblGrid>
      <w:tr w:rsidR="00992E1F" w:rsidRPr="00CA7522" w14:paraId="2CF5A412" w14:textId="77777777" w:rsidTr="00DA005D">
        <w:trPr>
          <w:trHeight w:val="572"/>
        </w:trPr>
        <w:tc>
          <w:tcPr>
            <w:tcW w:w="567" w:type="dxa"/>
          </w:tcPr>
          <w:p w14:paraId="51587044" w14:textId="77777777" w:rsidR="00992E1F" w:rsidRPr="00CA7522" w:rsidRDefault="00992E1F" w:rsidP="00DA005D">
            <w:pPr>
              <w:rPr>
                <w:rFonts w:ascii="Arial" w:hAnsi="Arial" w:cs="Arial"/>
                <w:b/>
                <w:bCs/>
                <w:color w:val="000000"/>
              </w:rPr>
            </w:pPr>
          </w:p>
          <w:p w14:paraId="48D7D48B" w14:textId="77777777" w:rsidR="00992E1F" w:rsidRPr="00CA7522" w:rsidRDefault="00992E1F" w:rsidP="00DA005D">
            <w:pPr>
              <w:rPr>
                <w:rFonts w:ascii="Arial" w:hAnsi="Arial" w:cs="Arial"/>
                <w:b/>
                <w:bCs/>
                <w:color w:val="000000"/>
              </w:rPr>
            </w:pPr>
            <w:r w:rsidRPr="00CA7522">
              <w:rPr>
                <w:rFonts w:ascii="Arial" w:hAnsi="Arial" w:cs="Arial"/>
                <w:b/>
                <w:bCs/>
                <w:color w:val="000000"/>
              </w:rPr>
              <w:t xml:space="preserve">Yes </w:t>
            </w:r>
          </w:p>
          <w:p w14:paraId="1B01AB4B" w14:textId="77777777" w:rsidR="00992E1F" w:rsidRPr="00CA7522" w:rsidRDefault="00992E1F" w:rsidP="00DA005D">
            <w:pPr>
              <w:rPr>
                <w:rFonts w:ascii="Arial" w:hAnsi="Arial" w:cs="Arial"/>
                <w:b/>
                <w:bCs/>
                <w:color w:val="000000"/>
              </w:rPr>
            </w:pPr>
          </w:p>
        </w:tc>
        <w:tc>
          <w:tcPr>
            <w:tcW w:w="567" w:type="dxa"/>
            <w:tcBorders>
              <w:right w:val="single" w:sz="4" w:space="0" w:color="auto"/>
            </w:tcBorders>
          </w:tcPr>
          <w:p w14:paraId="2A152B13" w14:textId="77777777" w:rsidR="00992E1F" w:rsidRPr="00CA7522" w:rsidRDefault="00992E1F" w:rsidP="00DA005D">
            <w:pPr>
              <w:rPr>
                <w:rFonts w:ascii="Arial" w:hAnsi="Arial" w:cs="Arial"/>
                <w:b/>
                <w:bCs/>
                <w:color w:val="000000"/>
              </w:rPr>
            </w:pPr>
          </w:p>
        </w:tc>
        <w:tc>
          <w:tcPr>
            <w:tcW w:w="567" w:type="dxa"/>
            <w:tcBorders>
              <w:top w:val="nil"/>
              <w:left w:val="single" w:sz="4" w:space="0" w:color="auto"/>
              <w:bottom w:val="nil"/>
              <w:right w:val="single" w:sz="4" w:space="0" w:color="auto"/>
            </w:tcBorders>
          </w:tcPr>
          <w:p w14:paraId="09222EAE" w14:textId="77777777" w:rsidR="00992E1F" w:rsidRPr="00CA7522" w:rsidRDefault="00992E1F" w:rsidP="00DA005D">
            <w:pPr>
              <w:rPr>
                <w:rFonts w:ascii="Arial" w:hAnsi="Arial" w:cs="Arial"/>
                <w:b/>
                <w:bCs/>
                <w:color w:val="000000"/>
              </w:rPr>
            </w:pPr>
          </w:p>
        </w:tc>
        <w:tc>
          <w:tcPr>
            <w:tcW w:w="567" w:type="dxa"/>
            <w:tcBorders>
              <w:left w:val="single" w:sz="4" w:space="0" w:color="auto"/>
            </w:tcBorders>
          </w:tcPr>
          <w:p w14:paraId="7F657437" w14:textId="77777777" w:rsidR="00992E1F" w:rsidRPr="00CA7522" w:rsidRDefault="00992E1F" w:rsidP="00DA005D">
            <w:pPr>
              <w:rPr>
                <w:rFonts w:ascii="Arial" w:hAnsi="Arial" w:cs="Arial"/>
                <w:b/>
                <w:bCs/>
                <w:color w:val="000000"/>
              </w:rPr>
            </w:pPr>
          </w:p>
          <w:p w14:paraId="72286C38" w14:textId="77777777" w:rsidR="00992E1F" w:rsidRPr="00CA7522" w:rsidRDefault="00992E1F" w:rsidP="00DA005D">
            <w:pPr>
              <w:rPr>
                <w:rFonts w:ascii="Arial" w:hAnsi="Arial" w:cs="Arial"/>
                <w:b/>
                <w:bCs/>
                <w:color w:val="000000"/>
              </w:rPr>
            </w:pPr>
            <w:r w:rsidRPr="00CA7522">
              <w:rPr>
                <w:rFonts w:ascii="Arial" w:hAnsi="Arial" w:cs="Arial"/>
                <w:b/>
                <w:bCs/>
                <w:color w:val="000000"/>
              </w:rPr>
              <w:t>No</w:t>
            </w:r>
          </w:p>
        </w:tc>
        <w:tc>
          <w:tcPr>
            <w:tcW w:w="567" w:type="dxa"/>
          </w:tcPr>
          <w:p w14:paraId="13CCA57F" w14:textId="77777777" w:rsidR="00992E1F" w:rsidRPr="00CA7522" w:rsidRDefault="00992E1F" w:rsidP="00DA005D">
            <w:pPr>
              <w:rPr>
                <w:rFonts w:ascii="Arial" w:hAnsi="Arial" w:cs="Arial"/>
                <w:b/>
                <w:bCs/>
                <w:color w:val="000000"/>
              </w:rPr>
            </w:pPr>
          </w:p>
        </w:tc>
      </w:tr>
    </w:tbl>
    <w:p w14:paraId="66A42373" w14:textId="77777777" w:rsidR="00992E1F" w:rsidRPr="00CA7522" w:rsidRDefault="00992E1F" w:rsidP="00992E1F">
      <w:pPr>
        <w:ind w:left="885"/>
        <w:rPr>
          <w:rFonts w:ascii="Arial" w:hAnsi="Arial" w:cs="Arial"/>
          <w:b/>
          <w:bCs/>
          <w:color w:val="000000"/>
        </w:rPr>
      </w:pPr>
    </w:p>
    <w:p w14:paraId="41F0D59C" w14:textId="77777777" w:rsidR="00992E1F" w:rsidRDefault="00992E1F" w:rsidP="00992E1F">
      <w:pPr>
        <w:ind w:left="66"/>
        <w:rPr>
          <w:rFonts w:ascii="Arial" w:hAnsi="Arial" w:cs="Arial"/>
          <w:b/>
          <w:bCs/>
          <w:color w:val="000000"/>
        </w:rPr>
      </w:pPr>
    </w:p>
    <w:p w14:paraId="4F3F8B8D" w14:textId="77777777" w:rsidR="00992E1F" w:rsidRDefault="00992E1F" w:rsidP="00992E1F">
      <w:pPr>
        <w:ind w:left="66"/>
        <w:rPr>
          <w:rFonts w:ascii="Arial" w:hAnsi="Arial" w:cs="Arial"/>
          <w:b/>
          <w:bCs/>
          <w:color w:val="000000"/>
          <w:u w:val="single"/>
        </w:rPr>
      </w:pPr>
    </w:p>
    <w:p w14:paraId="53D97DCF" w14:textId="77777777" w:rsidR="00992E1F" w:rsidRPr="00607B3A" w:rsidRDefault="00992E1F" w:rsidP="00992E1F">
      <w:pPr>
        <w:ind w:left="66"/>
        <w:rPr>
          <w:rFonts w:ascii="Arial" w:hAnsi="Arial" w:cs="Arial"/>
          <w:b/>
          <w:bCs/>
          <w:color w:val="000000"/>
          <w:u w:val="single"/>
        </w:rPr>
      </w:pPr>
      <w:r w:rsidRPr="00607B3A">
        <w:rPr>
          <w:rFonts w:ascii="Arial" w:hAnsi="Arial" w:cs="Arial"/>
          <w:b/>
          <w:bCs/>
          <w:color w:val="000000"/>
          <w:u w:val="single"/>
        </w:rPr>
        <w:t>QUESTION 3</w:t>
      </w:r>
      <w:r>
        <w:rPr>
          <w:rFonts w:ascii="Arial" w:hAnsi="Arial" w:cs="Arial"/>
          <w:b/>
          <w:bCs/>
          <w:color w:val="000000"/>
          <w:u w:val="single"/>
        </w:rPr>
        <w:t>:</w:t>
      </w:r>
    </w:p>
    <w:p w14:paraId="59BC4304" w14:textId="77777777" w:rsidR="00992E1F" w:rsidRDefault="00992E1F" w:rsidP="00992E1F">
      <w:pPr>
        <w:ind w:left="66"/>
        <w:rPr>
          <w:rFonts w:ascii="Arial" w:hAnsi="Arial" w:cs="Arial"/>
          <w:b/>
          <w:bCs/>
          <w:color w:val="000000"/>
        </w:rPr>
      </w:pPr>
    </w:p>
    <w:p w14:paraId="2663E1F9" w14:textId="77777777" w:rsidR="00992E1F" w:rsidRDefault="00992E1F" w:rsidP="00992E1F">
      <w:pPr>
        <w:ind w:left="66"/>
        <w:rPr>
          <w:rFonts w:ascii="Arial" w:hAnsi="Arial" w:cs="Arial"/>
          <w:b/>
          <w:bCs/>
          <w:color w:val="000000"/>
        </w:rPr>
      </w:pPr>
      <w:r w:rsidRPr="00EA64AC">
        <w:rPr>
          <w:rFonts w:ascii="Arial" w:hAnsi="Arial" w:cs="Arial"/>
          <w:b/>
          <w:bCs/>
          <w:color w:val="000000"/>
        </w:rPr>
        <w:t>Were you in receipt of Small Business Bonus Scheme Relief (SBBS) relief on 31 March 2023</w:t>
      </w:r>
      <w:r>
        <w:rPr>
          <w:rFonts w:ascii="Arial" w:hAnsi="Arial" w:cs="Arial"/>
          <w:b/>
          <w:bCs/>
          <w:color w:val="000000"/>
        </w:rPr>
        <w:t>?</w:t>
      </w:r>
      <w:r w:rsidRPr="00EA64AC">
        <w:rPr>
          <w:rFonts w:ascii="Arial" w:hAnsi="Arial" w:cs="Arial"/>
          <w:b/>
          <w:bCs/>
          <w:color w:val="000000"/>
        </w:rPr>
        <w:t xml:space="preserve"> (</w:t>
      </w:r>
      <w:proofErr w:type="gramStart"/>
      <w:r w:rsidRPr="00EA64AC">
        <w:rPr>
          <w:rFonts w:ascii="Arial" w:hAnsi="Arial" w:cs="Arial"/>
          <w:b/>
          <w:bCs/>
          <w:color w:val="000000"/>
        </w:rPr>
        <w:t>please</w:t>
      </w:r>
      <w:proofErr w:type="gramEnd"/>
      <w:r w:rsidRPr="00EA64AC">
        <w:rPr>
          <w:rFonts w:ascii="Arial" w:hAnsi="Arial" w:cs="Arial"/>
          <w:b/>
          <w:bCs/>
          <w:color w:val="000000"/>
        </w:rPr>
        <w:t xml:space="preserve"> tick the appropriate box)</w:t>
      </w:r>
    </w:p>
    <w:p w14:paraId="60E0C80D" w14:textId="77777777" w:rsidR="00992E1F" w:rsidRDefault="00992E1F" w:rsidP="00992E1F">
      <w:pPr>
        <w:ind w:left="66"/>
        <w:rPr>
          <w:rFonts w:ascii="Arial" w:hAnsi="Arial" w:cs="Arial"/>
          <w:b/>
          <w:bCs/>
          <w:color w:val="000000"/>
        </w:rPr>
      </w:pPr>
    </w:p>
    <w:p w14:paraId="2A677636" w14:textId="77777777" w:rsidR="00992E1F" w:rsidRPr="00EA64AC" w:rsidRDefault="00992E1F" w:rsidP="00992E1F">
      <w:pPr>
        <w:ind w:left="66"/>
        <w:rPr>
          <w:rFonts w:ascii="Arial" w:hAnsi="Arial" w:cs="Arial"/>
          <w:color w:val="000000"/>
        </w:rPr>
      </w:pPr>
      <w:r w:rsidRPr="00EA64AC">
        <w:rPr>
          <w:rFonts w:ascii="Arial" w:hAnsi="Arial" w:cs="Arial"/>
          <w:b/>
          <w:bCs/>
          <w:color w:val="000000"/>
        </w:rPr>
        <w:t xml:space="preserve"> </w:t>
      </w:r>
    </w:p>
    <w:tbl>
      <w:tblPr>
        <w:tblStyle w:val="TableGrid"/>
        <w:tblW w:w="0" w:type="auto"/>
        <w:tblInd w:w="885" w:type="dxa"/>
        <w:tblLook w:val="04A0" w:firstRow="1" w:lastRow="0" w:firstColumn="1" w:lastColumn="0" w:noHBand="0" w:noVBand="1"/>
      </w:tblPr>
      <w:tblGrid>
        <w:gridCol w:w="572"/>
        <w:gridCol w:w="567"/>
        <w:gridCol w:w="567"/>
        <w:gridCol w:w="567"/>
        <w:gridCol w:w="567"/>
      </w:tblGrid>
      <w:tr w:rsidR="00992E1F" w:rsidRPr="00CA7522" w14:paraId="62EB5172" w14:textId="77777777" w:rsidTr="00DA005D">
        <w:trPr>
          <w:trHeight w:val="572"/>
        </w:trPr>
        <w:tc>
          <w:tcPr>
            <w:tcW w:w="567" w:type="dxa"/>
          </w:tcPr>
          <w:p w14:paraId="5E2EC723" w14:textId="77777777" w:rsidR="00992E1F" w:rsidRPr="00CA7522" w:rsidRDefault="00992E1F" w:rsidP="00DA005D">
            <w:pPr>
              <w:rPr>
                <w:rFonts w:ascii="Arial" w:hAnsi="Arial" w:cs="Arial"/>
                <w:b/>
                <w:bCs/>
                <w:color w:val="000000"/>
              </w:rPr>
            </w:pPr>
          </w:p>
          <w:p w14:paraId="439A7B88" w14:textId="77777777" w:rsidR="00992E1F" w:rsidRPr="00CA7522" w:rsidRDefault="00992E1F" w:rsidP="00DA005D">
            <w:pPr>
              <w:rPr>
                <w:rFonts w:ascii="Arial" w:hAnsi="Arial" w:cs="Arial"/>
                <w:b/>
                <w:bCs/>
                <w:color w:val="000000"/>
              </w:rPr>
            </w:pPr>
            <w:r w:rsidRPr="00CA7522">
              <w:rPr>
                <w:rFonts w:ascii="Arial" w:hAnsi="Arial" w:cs="Arial"/>
                <w:b/>
                <w:bCs/>
                <w:color w:val="000000"/>
              </w:rPr>
              <w:t xml:space="preserve">Yes </w:t>
            </w:r>
          </w:p>
          <w:p w14:paraId="1881E6E0" w14:textId="77777777" w:rsidR="00992E1F" w:rsidRPr="00CA7522" w:rsidRDefault="00992E1F" w:rsidP="00DA005D">
            <w:pPr>
              <w:rPr>
                <w:rFonts w:ascii="Arial" w:hAnsi="Arial" w:cs="Arial"/>
                <w:b/>
                <w:bCs/>
                <w:color w:val="000000"/>
              </w:rPr>
            </w:pPr>
          </w:p>
        </w:tc>
        <w:tc>
          <w:tcPr>
            <w:tcW w:w="567" w:type="dxa"/>
            <w:tcBorders>
              <w:right w:val="single" w:sz="4" w:space="0" w:color="auto"/>
            </w:tcBorders>
          </w:tcPr>
          <w:p w14:paraId="4A82EA61" w14:textId="77777777" w:rsidR="00992E1F" w:rsidRPr="00CA7522" w:rsidRDefault="00992E1F" w:rsidP="00DA005D">
            <w:pPr>
              <w:rPr>
                <w:rFonts w:ascii="Arial" w:hAnsi="Arial" w:cs="Arial"/>
                <w:b/>
                <w:bCs/>
                <w:color w:val="000000"/>
              </w:rPr>
            </w:pPr>
          </w:p>
        </w:tc>
        <w:tc>
          <w:tcPr>
            <w:tcW w:w="567" w:type="dxa"/>
            <w:tcBorders>
              <w:top w:val="nil"/>
              <w:left w:val="single" w:sz="4" w:space="0" w:color="auto"/>
              <w:bottom w:val="nil"/>
              <w:right w:val="single" w:sz="4" w:space="0" w:color="auto"/>
            </w:tcBorders>
          </w:tcPr>
          <w:p w14:paraId="1B665E43" w14:textId="77777777" w:rsidR="00992E1F" w:rsidRPr="00CA7522" w:rsidRDefault="00992E1F" w:rsidP="00DA005D">
            <w:pPr>
              <w:rPr>
                <w:rFonts w:ascii="Arial" w:hAnsi="Arial" w:cs="Arial"/>
                <w:b/>
                <w:bCs/>
                <w:color w:val="000000"/>
              </w:rPr>
            </w:pPr>
          </w:p>
        </w:tc>
        <w:tc>
          <w:tcPr>
            <w:tcW w:w="567" w:type="dxa"/>
            <w:tcBorders>
              <w:left w:val="single" w:sz="4" w:space="0" w:color="auto"/>
            </w:tcBorders>
          </w:tcPr>
          <w:p w14:paraId="413AEDB5" w14:textId="77777777" w:rsidR="00992E1F" w:rsidRPr="00CA7522" w:rsidRDefault="00992E1F" w:rsidP="00DA005D">
            <w:pPr>
              <w:rPr>
                <w:rFonts w:ascii="Arial" w:hAnsi="Arial" w:cs="Arial"/>
                <w:b/>
                <w:bCs/>
                <w:color w:val="000000"/>
              </w:rPr>
            </w:pPr>
          </w:p>
          <w:p w14:paraId="0CBE0988" w14:textId="77777777" w:rsidR="00992E1F" w:rsidRPr="00CA7522" w:rsidRDefault="00992E1F" w:rsidP="00DA005D">
            <w:pPr>
              <w:rPr>
                <w:rFonts w:ascii="Arial" w:hAnsi="Arial" w:cs="Arial"/>
                <w:b/>
                <w:bCs/>
                <w:color w:val="000000"/>
              </w:rPr>
            </w:pPr>
            <w:r w:rsidRPr="00CA7522">
              <w:rPr>
                <w:rFonts w:ascii="Arial" w:hAnsi="Arial" w:cs="Arial"/>
                <w:b/>
                <w:bCs/>
                <w:color w:val="000000"/>
              </w:rPr>
              <w:t>No</w:t>
            </w:r>
          </w:p>
        </w:tc>
        <w:tc>
          <w:tcPr>
            <w:tcW w:w="567" w:type="dxa"/>
          </w:tcPr>
          <w:p w14:paraId="71805289" w14:textId="77777777" w:rsidR="00992E1F" w:rsidRPr="00CA7522" w:rsidRDefault="00992E1F" w:rsidP="00DA005D">
            <w:pPr>
              <w:rPr>
                <w:rFonts w:ascii="Arial" w:hAnsi="Arial" w:cs="Arial"/>
                <w:b/>
                <w:bCs/>
                <w:color w:val="000000"/>
              </w:rPr>
            </w:pPr>
          </w:p>
        </w:tc>
      </w:tr>
    </w:tbl>
    <w:p w14:paraId="78A07008" w14:textId="77777777" w:rsidR="00992E1F" w:rsidRDefault="00992E1F" w:rsidP="00992E1F">
      <w:pPr>
        <w:rPr>
          <w:rFonts w:ascii="Arial" w:hAnsi="Arial" w:cs="Arial"/>
        </w:rPr>
      </w:pPr>
    </w:p>
    <w:p w14:paraId="3DF6D925" w14:textId="77777777" w:rsidR="00992E1F" w:rsidRPr="00B45DD8" w:rsidRDefault="00992E1F" w:rsidP="00992E1F">
      <w:pPr>
        <w:rPr>
          <w:rFonts w:ascii="Arial" w:hAnsi="Arial" w:cs="Arial"/>
        </w:rPr>
      </w:pPr>
    </w:p>
    <w:p w14:paraId="41F52C32" w14:textId="77777777" w:rsidR="00992E1F" w:rsidRPr="006739C3" w:rsidRDefault="00992E1F" w:rsidP="00992E1F">
      <w:pPr>
        <w:rPr>
          <w:rFonts w:ascii="Arial" w:hAnsi="Arial" w:cs="Arial"/>
          <w:b/>
          <w:bCs/>
          <w:u w:val="single"/>
        </w:rPr>
      </w:pPr>
    </w:p>
    <w:p w14:paraId="75AD4623" w14:textId="77777777" w:rsidR="00992E1F" w:rsidRPr="006739C3" w:rsidRDefault="00992E1F" w:rsidP="00992E1F">
      <w:pPr>
        <w:rPr>
          <w:rFonts w:ascii="Arial" w:hAnsi="Arial" w:cs="Arial"/>
          <w:b/>
          <w:bCs/>
          <w:u w:val="single"/>
        </w:rPr>
      </w:pPr>
    </w:p>
    <w:p w14:paraId="1368B3F7" w14:textId="77777777" w:rsidR="00992E1F" w:rsidRPr="006739C3" w:rsidRDefault="00992E1F" w:rsidP="00992E1F">
      <w:pPr>
        <w:rPr>
          <w:rFonts w:ascii="Arial" w:hAnsi="Arial" w:cs="Arial"/>
          <w:b/>
          <w:bCs/>
          <w:u w:val="single"/>
        </w:rPr>
      </w:pPr>
      <w:r w:rsidRPr="006739C3">
        <w:rPr>
          <w:rFonts w:ascii="Arial" w:hAnsi="Arial" w:cs="Arial"/>
          <w:b/>
          <w:bCs/>
          <w:u w:val="single"/>
        </w:rPr>
        <w:br w:type="page"/>
      </w:r>
    </w:p>
    <w:p w14:paraId="32CCB8F6" w14:textId="77777777" w:rsidR="00992E1F" w:rsidRPr="006739C3" w:rsidRDefault="00992E1F" w:rsidP="00992E1F">
      <w:pPr>
        <w:rPr>
          <w:rFonts w:ascii="Arial" w:hAnsi="Arial" w:cs="Arial"/>
          <w:b/>
          <w:bCs/>
          <w:u w:val="single"/>
        </w:rPr>
      </w:pPr>
    </w:p>
    <w:p w14:paraId="72E091FA" w14:textId="77777777" w:rsidR="00992E1F" w:rsidRPr="006739C3" w:rsidRDefault="00992E1F" w:rsidP="00992E1F">
      <w:pPr>
        <w:rPr>
          <w:rFonts w:ascii="Arial" w:hAnsi="Arial" w:cs="Arial"/>
          <w:b/>
          <w:bCs/>
          <w:u w:val="single"/>
        </w:rPr>
      </w:pPr>
    </w:p>
    <w:p w14:paraId="2C4D1124" w14:textId="77777777" w:rsidR="00992E1F" w:rsidRDefault="00992E1F" w:rsidP="00992E1F">
      <w:pPr>
        <w:ind w:left="2880" w:firstLine="720"/>
        <w:rPr>
          <w:rFonts w:ascii="Arial" w:hAnsi="Arial" w:cs="Arial"/>
          <w:b/>
        </w:rPr>
      </w:pPr>
    </w:p>
    <w:p w14:paraId="23976C85" w14:textId="77777777" w:rsidR="00992E1F" w:rsidRPr="0021707A" w:rsidRDefault="00992E1F" w:rsidP="00992E1F">
      <w:pPr>
        <w:rPr>
          <w:rFonts w:ascii="Arial" w:hAnsi="Arial" w:cs="Arial"/>
          <w:sz w:val="22"/>
          <w:szCs w:val="22"/>
        </w:rPr>
      </w:pPr>
      <w:r w:rsidRPr="0021707A">
        <w:rPr>
          <w:rFonts w:ascii="Arial" w:hAnsi="Arial" w:cs="Arial"/>
          <w:b/>
          <w:sz w:val="22"/>
          <w:szCs w:val="22"/>
        </w:rPr>
        <w:t>Declaration</w:t>
      </w:r>
    </w:p>
    <w:p w14:paraId="032AE703" w14:textId="77777777" w:rsidR="00992E1F" w:rsidRPr="0021707A" w:rsidRDefault="00992E1F" w:rsidP="00992E1F">
      <w:pPr>
        <w:rPr>
          <w:rFonts w:ascii="Arial" w:hAnsi="Arial" w:cs="Arial"/>
        </w:rPr>
      </w:pPr>
    </w:p>
    <w:p w14:paraId="1FED1683" w14:textId="77777777" w:rsidR="00992E1F" w:rsidRPr="0021707A" w:rsidRDefault="00992E1F" w:rsidP="00992E1F">
      <w:pPr>
        <w:rPr>
          <w:rFonts w:ascii="Arial" w:hAnsi="Arial" w:cs="Arial"/>
        </w:rPr>
      </w:pPr>
      <w:r w:rsidRPr="0021707A">
        <w:rPr>
          <w:rFonts w:ascii="Arial" w:hAnsi="Arial" w:cs="Arial"/>
        </w:rPr>
        <w:t>Please read this declaration carefully before you sign and date it.</w:t>
      </w:r>
    </w:p>
    <w:p w14:paraId="658570D0" w14:textId="77777777" w:rsidR="00992E1F" w:rsidRPr="0021707A" w:rsidRDefault="00992E1F" w:rsidP="00992E1F">
      <w:pPr>
        <w:rPr>
          <w:rFonts w:ascii="Arial" w:hAnsi="Arial" w:cs="Arial"/>
        </w:rPr>
      </w:pPr>
    </w:p>
    <w:p w14:paraId="4B45C882" w14:textId="77777777" w:rsidR="00992E1F" w:rsidRPr="0021707A" w:rsidRDefault="00992E1F" w:rsidP="00992E1F">
      <w:pPr>
        <w:rPr>
          <w:rFonts w:ascii="Arial" w:hAnsi="Arial" w:cs="Arial"/>
        </w:rPr>
      </w:pPr>
      <w:r w:rsidRPr="0021707A">
        <w:rPr>
          <w:rFonts w:ascii="Arial" w:hAnsi="Arial" w:cs="Arial"/>
        </w:rPr>
        <w:t xml:space="preserve">I am duly authorised by the Ratepayer to make the application. </w:t>
      </w:r>
    </w:p>
    <w:p w14:paraId="4F2A011C" w14:textId="77777777" w:rsidR="00992E1F" w:rsidRPr="0021707A" w:rsidRDefault="00992E1F" w:rsidP="00992E1F">
      <w:pPr>
        <w:rPr>
          <w:rFonts w:ascii="Arial" w:hAnsi="Arial" w:cs="Arial"/>
        </w:rPr>
      </w:pPr>
      <w:r w:rsidRPr="0021707A">
        <w:rPr>
          <w:rFonts w:ascii="Arial" w:hAnsi="Arial" w:cs="Arial"/>
        </w:rPr>
        <w:t>I declare that the information given on this form is correct and complete to the best of my knowledge.</w:t>
      </w:r>
    </w:p>
    <w:p w14:paraId="19797FDE" w14:textId="77777777" w:rsidR="00992E1F" w:rsidRPr="0021707A" w:rsidRDefault="00992E1F" w:rsidP="00992E1F">
      <w:pPr>
        <w:rPr>
          <w:rFonts w:ascii="Arial" w:hAnsi="Arial" w:cs="Arial"/>
        </w:rPr>
      </w:pPr>
      <w:r w:rsidRPr="0021707A">
        <w:rPr>
          <w:rFonts w:ascii="Arial" w:hAnsi="Arial" w:cs="Arial"/>
        </w:rPr>
        <w:t>I authorise the Council to make any necessary enquiries to check the information.</w:t>
      </w:r>
    </w:p>
    <w:p w14:paraId="652B2251" w14:textId="77777777" w:rsidR="00992E1F" w:rsidRPr="0021707A" w:rsidRDefault="00992E1F" w:rsidP="00992E1F">
      <w:pPr>
        <w:rPr>
          <w:rFonts w:ascii="Arial" w:hAnsi="Arial" w:cs="Arial"/>
        </w:rPr>
      </w:pPr>
      <w:r w:rsidRPr="0021707A">
        <w:rPr>
          <w:rFonts w:ascii="Arial" w:hAnsi="Arial" w:cs="Arial"/>
        </w:rPr>
        <w:t>I authorise the Council to cross check the information with other Councils in Scotland.</w:t>
      </w:r>
    </w:p>
    <w:p w14:paraId="42D05FE2" w14:textId="77777777" w:rsidR="00992E1F" w:rsidRPr="0021707A" w:rsidRDefault="00992E1F" w:rsidP="00992E1F">
      <w:pPr>
        <w:rPr>
          <w:rFonts w:ascii="Arial" w:hAnsi="Arial" w:cs="Arial"/>
        </w:rPr>
      </w:pPr>
      <w:r w:rsidRPr="0021707A">
        <w:rPr>
          <w:rFonts w:ascii="Arial" w:hAnsi="Arial" w:cs="Arial"/>
        </w:rPr>
        <w:t>I undertake to advise the Council of any change of circumstances, including the occupation / vacation of any other property I may occupy in Scotland which may affect liability for Non-Domestic Rates Relief.</w:t>
      </w:r>
    </w:p>
    <w:p w14:paraId="4EFB2E80" w14:textId="77777777" w:rsidR="00992E1F" w:rsidRPr="0021707A" w:rsidRDefault="00992E1F" w:rsidP="00992E1F">
      <w:pPr>
        <w:rPr>
          <w:rFonts w:ascii="Arial" w:hAnsi="Arial" w:cs="Arial"/>
        </w:rPr>
      </w:pPr>
      <w:r w:rsidRPr="0021707A">
        <w:rPr>
          <w:rFonts w:ascii="Arial" w:hAnsi="Arial" w:cs="Arial"/>
        </w:rPr>
        <w:t>I understand that if I give information that is incorrect or incomplete or fail to report changes in circumstances, I (or the Ratepayer I represent) may be prosecuted.</w:t>
      </w:r>
    </w:p>
    <w:p w14:paraId="1533D6B2" w14:textId="77777777" w:rsidR="00992E1F" w:rsidRPr="0021707A" w:rsidRDefault="00992E1F" w:rsidP="00992E1F">
      <w:pPr>
        <w:rPr>
          <w:rFonts w:ascii="Arial" w:hAnsi="Arial" w:cs="Arial"/>
        </w:rPr>
      </w:pPr>
      <w:r w:rsidRPr="0021707A">
        <w:rPr>
          <w:rFonts w:ascii="Arial" w:hAnsi="Arial" w:cs="Arial"/>
        </w:rPr>
        <w:t>I understand that the Council will reclaim any incorrectly awarded Non-Domestic Rates Relief.</w:t>
      </w:r>
    </w:p>
    <w:p w14:paraId="00C01740" w14:textId="77777777" w:rsidR="00992E1F" w:rsidRPr="0021707A" w:rsidRDefault="00992E1F" w:rsidP="00992E1F">
      <w:pPr>
        <w:rPr>
          <w:rFonts w:ascii="Arial" w:hAnsi="Arial" w:cs="Arial"/>
        </w:rPr>
      </w:pPr>
    </w:p>
    <w:p w14:paraId="6448A8A5" w14:textId="77777777" w:rsidR="00992E1F" w:rsidRPr="0021707A" w:rsidRDefault="00992E1F" w:rsidP="00992E1F">
      <w:pPr>
        <w:rPr>
          <w:rFonts w:ascii="Arial" w:hAnsi="Arial" w:cs="Arial"/>
        </w:rPr>
      </w:pPr>
      <w:r w:rsidRPr="0021707A">
        <w:rPr>
          <w:rFonts w:ascii="Arial" w:hAnsi="Arial" w:cs="Arial"/>
        </w:rPr>
        <w:t>I have read and understand the privacy notice accompanying this relief application.</w:t>
      </w:r>
    </w:p>
    <w:p w14:paraId="527ABD33" w14:textId="77777777" w:rsidR="00992E1F" w:rsidRPr="0021707A" w:rsidRDefault="00992E1F" w:rsidP="00992E1F">
      <w:pPr>
        <w:rPr>
          <w:rFonts w:ascii="Arial" w:hAnsi="Arial" w:cs="Arial"/>
        </w:rPr>
      </w:pPr>
    </w:p>
    <w:p w14:paraId="49B92B1D" w14:textId="77777777" w:rsidR="00992E1F" w:rsidRPr="0021707A" w:rsidRDefault="00992E1F" w:rsidP="00992E1F">
      <w:pPr>
        <w:rPr>
          <w:rFonts w:ascii="Arial" w:hAnsi="Arial" w:cs="Arial"/>
        </w:rPr>
      </w:pPr>
      <w:r w:rsidRPr="0021707A">
        <w:rPr>
          <w:rFonts w:ascii="Arial" w:hAnsi="Arial" w:cs="Arial"/>
        </w:rPr>
        <w:t>I claim the above relief from non-domestic rates liability.</w:t>
      </w:r>
    </w:p>
    <w:p w14:paraId="5FB7CC5A" w14:textId="77777777" w:rsidR="00992E1F" w:rsidRPr="0021707A" w:rsidRDefault="00992E1F" w:rsidP="00992E1F">
      <w:pPr>
        <w:rPr>
          <w:rFonts w:ascii="Arial" w:hAnsi="Arial" w:cs="Arial"/>
        </w:rPr>
      </w:pPr>
    </w:p>
    <w:p w14:paraId="29278A37" w14:textId="77777777" w:rsidR="00992E1F" w:rsidRPr="0021707A" w:rsidRDefault="00992E1F" w:rsidP="00992E1F">
      <w:pPr>
        <w:rPr>
          <w:rFonts w:ascii="Arial" w:hAnsi="Arial" w:cs="Arial"/>
        </w:rPr>
      </w:pPr>
    </w:p>
    <w:p w14:paraId="6CEE1A92" w14:textId="77777777" w:rsidR="00992E1F" w:rsidRPr="0021707A" w:rsidRDefault="00992E1F" w:rsidP="00992E1F">
      <w:pPr>
        <w:rPr>
          <w:rFonts w:ascii="Arial" w:hAnsi="Arial" w:cs="Arial"/>
        </w:rPr>
      </w:pPr>
    </w:p>
    <w:p w14:paraId="057E54E5" w14:textId="77777777" w:rsidR="00992E1F" w:rsidRPr="0021707A" w:rsidRDefault="00992E1F" w:rsidP="00992E1F">
      <w:pPr>
        <w:rPr>
          <w:rFonts w:ascii="Arial" w:hAnsi="Arial" w:cs="Arial"/>
        </w:rPr>
      </w:pPr>
      <w:r w:rsidRPr="0021707A">
        <w:rPr>
          <w:rFonts w:ascii="Arial" w:hAnsi="Arial" w:cs="Arial"/>
          <w:noProof/>
        </w:rPr>
        <mc:AlternateContent>
          <mc:Choice Requires="wps">
            <w:drawing>
              <wp:anchor distT="0" distB="0" distL="114300" distR="114300" simplePos="0" relativeHeight="251659264" behindDoc="0" locked="0" layoutInCell="1" allowOverlap="1" wp14:anchorId="634B2340" wp14:editId="49AF90A6">
                <wp:simplePos x="0" y="0"/>
                <wp:positionH relativeFrom="column">
                  <wp:posOffset>4665980</wp:posOffset>
                </wp:positionH>
                <wp:positionV relativeFrom="paragraph">
                  <wp:posOffset>109220</wp:posOffset>
                </wp:positionV>
                <wp:extent cx="1924685" cy="259080"/>
                <wp:effectExtent l="0" t="0" r="18415" b="2667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259080"/>
                        </a:xfrm>
                        <a:prstGeom prst="rect">
                          <a:avLst/>
                        </a:prstGeom>
                        <a:solidFill>
                          <a:srgbClr val="FFFFFF"/>
                        </a:solidFill>
                        <a:ln w="9525">
                          <a:solidFill>
                            <a:srgbClr val="000000"/>
                          </a:solidFill>
                          <a:miter lim="800000"/>
                          <a:headEnd/>
                          <a:tailEnd/>
                        </a:ln>
                      </wps:spPr>
                      <wps:txbx>
                        <w:txbxContent>
                          <w:p w14:paraId="008020FF" w14:textId="52600C21" w:rsidR="00046E71" w:rsidRDefault="00046E71" w:rsidP="00046E7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B2340" id="Rectangle 11" o:spid="_x0000_s1026" alt="&quot;&quot;" style="position:absolute;margin-left:367.4pt;margin-top:8.6pt;width:151.5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">
                <v:textbox>
                  <w:txbxContent>
                    <w:p w14:paraId="008020FF" w14:textId="52600C21" w:rsidR="00046E71" w:rsidRDefault="00046E71" w:rsidP="00046E71">
                      <w:pPr>
                        <w:jc w:val="center"/>
                      </w:pPr>
                    </w:p>
                  </w:txbxContent>
                </v:textbox>
              </v:rect>
            </w:pict>
          </mc:Fallback>
        </mc:AlternateContent>
      </w:r>
      <w:r w:rsidRPr="0021707A">
        <w:rPr>
          <w:rFonts w:ascii="Arial" w:hAnsi="Arial" w:cs="Arial"/>
          <w:noProof/>
        </w:rPr>
        <mc:AlternateContent>
          <mc:Choice Requires="wps">
            <w:drawing>
              <wp:anchor distT="0" distB="0" distL="114300" distR="114300" simplePos="0" relativeHeight="251660288" behindDoc="0" locked="0" layoutInCell="1" allowOverlap="1" wp14:anchorId="56B27F69" wp14:editId="3983AA15">
                <wp:simplePos x="0" y="0"/>
                <wp:positionH relativeFrom="column">
                  <wp:posOffset>1148715</wp:posOffset>
                </wp:positionH>
                <wp:positionV relativeFrom="paragraph">
                  <wp:posOffset>109220</wp:posOffset>
                </wp:positionV>
                <wp:extent cx="1931035" cy="259080"/>
                <wp:effectExtent l="0" t="0" r="12065" b="26670"/>
                <wp:wrapNone/>
                <wp:docPr id="10"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035" cy="259080"/>
                        </a:xfrm>
                        <a:prstGeom prst="rect">
                          <a:avLst/>
                        </a:prstGeom>
                        <a:solidFill>
                          <a:srgbClr val="FFFFFF"/>
                        </a:solidFill>
                        <a:ln w="9525">
                          <a:solidFill>
                            <a:srgbClr val="000000"/>
                          </a:solidFill>
                          <a:miter lim="800000"/>
                          <a:headEnd/>
                          <a:tailEnd/>
                        </a:ln>
                      </wps:spPr>
                      <wps:txbx>
                        <w:txbxContent>
                          <w:p w14:paraId="204CB335" w14:textId="5975A0DC" w:rsidR="00046E71" w:rsidRDefault="00046E71" w:rsidP="00046E7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27F69" id="Rectangle 10" o:spid="_x0000_s1027" alt="&quot;&quot;" style="position:absolute;margin-left:90.45pt;margin-top:8.6pt;width:152.0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">
                <v:textbox>
                  <w:txbxContent>
                    <w:p w14:paraId="204CB335" w14:textId="5975A0DC" w:rsidR="00046E71" w:rsidRDefault="00046E71" w:rsidP="00046E71">
                      <w:pPr>
                        <w:jc w:val="center"/>
                      </w:pPr>
                    </w:p>
                  </w:txbxContent>
                </v:textbox>
              </v:rect>
            </w:pict>
          </mc:Fallback>
        </mc:AlternateContent>
      </w:r>
    </w:p>
    <w:p w14:paraId="5A8B806C" w14:textId="77777777" w:rsidR="00992E1F" w:rsidRPr="0021707A" w:rsidRDefault="00992E1F" w:rsidP="00992E1F">
      <w:pPr>
        <w:rPr>
          <w:rFonts w:ascii="Arial" w:hAnsi="Arial" w:cs="Arial"/>
          <w:b/>
        </w:rPr>
      </w:pPr>
      <w:r w:rsidRPr="0021707A">
        <w:rPr>
          <w:rFonts w:ascii="Arial" w:hAnsi="Arial" w:cs="Arial"/>
          <w:b/>
        </w:rPr>
        <w:t>Applicant Name:</w:t>
      </w:r>
      <w:r w:rsidRPr="0021707A">
        <w:rPr>
          <w:rFonts w:ascii="Arial" w:hAnsi="Arial" w:cs="Arial"/>
          <w:b/>
        </w:rPr>
        <w:tab/>
        <w:t xml:space="preserve">                                                          Telephone No: </w:t>
      </w:r>
    </w:p>
    <w:p w14:paraId="34CAA805" w14:textId="77777777" w:rsidR="00992E1F" w:rsidRPr="0021707A" w:rsidRDefault="00992E1F" w:rsidP="00992E1F">
      <w:pPr>
        <w:rPr>
          <w:rFonts w:ascii="Arial" w:hAnsi="Arial" w:cs="Arial"/>
          <w:b/>
        </w:rPr>
      </w:pPr>
    </w:p>
    <w:p w14:paraId="5D9C9A29" w14:textId="77777777" w:rsidR="00992E1F" w:rsidRPr="0021707A" w:rsidRDefault="00992E1F" w:rsidP="00992E1F">
      <w:pPr>
        <w:rPr>
          <w:rFonts w:ascii="Arial" w:hAnsi="Arial" w:cs="Arial"/>
          <w:b/>
        </w:rPr>
      </w:pPr>
      <w:r w:rsidRPr="0021707A">
        <w:rPr>
          <w:rFonts w:ascii="Arial" w:hAnsi="Arial" w:cs="Arial"/>
          <w:noProof/>
        </w:rPr>
        <mc:AlternateContent>
          <mc:Choice Requires="wps">
            <w:drawing>
              <wp:anchor distT="0" distB="0" distL="114300" distR="114300" simplePos="0" relativeHeight="251661312" behindDoc="0" locked="0" layoutInCell="1" allowOverlap="1" wp14:anchorId="4D311201" wp14:editId="6F4D0652">
                <wp:simplePos x="0" y="0"/>
                <wp:positionH relativeFrom="column">
                  <wp:posOffset>3291205</wp:posOffset>
                </wp:positionH>
                <wp:positionV relativeFrom="paragraph">
                  <wp:posOffset>108585</wp:posOffset>
                </wp:positionV>
                <wp:extent cx="3318510" cy="259080"/>
                <wp:effectExtent l="0" t="0" r="15240" b="26670"/>
                <wp:wrapNone/>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99DAA" id="Rectangle 9" o:spid="_x0000_s1026" alt="&quot;&quot;" style="position:absolute;margin-left:259.15pt;margin-top:8.55pt;width:261.3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"/>
            </w:pict>
          </mc:Fallback>
        </mc:AlternateContent>
      </w:r>
    </w:p>
    <w:p w14:paraId="5BD308A2" w14:textId="77777777" w:rsidR="00992E1F" w:rsidRPr="0021707A" w:rsidRDefault="00992E1F" w:rsidP="00992E1F">
      <w:pPr>
        <w:rPr>
          <w:rFonts w:ascii="Arial" w:hAnsi="Arial" w:cs="Arial"/>
          <w:b/>
        </w:rPr>
      </w:pPr>
      <w:r w:rsidRPr="0021707A">
        <w:rPr>
          <w:rFonts w:ascii="Arial" w:hAnsi="Arial" w:cs="Arial"/>
          <w:b/>
        </w:rPr>
        <w:t>Capacity (</w:t>
      </w:r>
      <w:proofErr w:type="gramStart"/>
      <w:r w:rsidRPr="0021707A">
        <w:rPr>
          <w:rFonts w:ascii="Arial" w:hAnsi="Arial" w:cs="Arial"/>
          <w:b/>
        </w:rPr>
        <w:t>e.g.</w:t>
      </w:r>
      <w:proofErr w:type="gramEnd"/>
      <w:r w:rsidRPr="0021707A">
        <w:rPr>
          <w:rFonts w:ascii="Arial" w:hAnsi="Arial" w:cs="Arial"/>
          <w:b/>
        </w:rPr>
        <w:t xml:space="preserve"> Owner; Tenant Agent; Employee):</w:t>
      </w:r>
    </w:p>
    <w:p w14:paraId="49FF24B7" w14:textId="77777777" w:rsidR="00992E1F" w:rsidRPr="0021707A" w:rsidRDefault="00992E1F" w:rsidP="00992E1F">
      <w:pPr>
        <w:rPr>
          <w:rFonts w:ascii="Arial" w:hAnsi="Arial" w:cs="Arial"/>
        </w:rPr>
      </w:pPr>
    </w:p>
    <w:p w14:paraId="5C304F9A" w14:textId="77777777" w:rsidR="00992E1F" w:rsidRPr="0021707A" w:rsidRDefault="00992E1F" w:rsidP="00992E1F">
      <w:pPr>
        <w:rPr>
          <w:rFonts w:ascii="Arial" w:hAnsi="Arial" w:cs="Arial"/>
          <w:b/>
        </w:rPr>
      </w:pPr>
      <w:r w:rsidRPr="0021707A">
        <w:rPr>
          <w:rFonts w:ascii="Arial" w:hAnsi="Arial" w:cs="Arial"/>
          <w:noProof/>
        </w:rPr>
        <mc:AlternateContent>
          <mc:Choice Requires="wps">
            <w:drawing>
              <wp:anchor distT="0" distB="0" distL="114300" distR="114300" simplePos="0" relativeHeight="251662336" behindDoc="0" locked="0" layoutInCell="1" allowOverlap="1" wp14:anchorId="20682106" wp14:editId="78F865B5">
                <wp:simplePos x="0" y="0"/>
                <wp:positionH relativeFrom="column">
                  <wp:posOffset>1120140</wp:posOffset>
                </wp:positionH>
                <wp:positionV relativeFrom="paragraph">
                  <wp:posOffset>100330</wp:posOffset>
                </wp:positionV>
                <wp:extent cx="5478145" cy="259080"/>
                <wp:effectExtent l="0" t="0" r="27305" b="26670"/>
                <wp:wrapNone/>
                <wp:docPr id="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8145"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EA5D6" id="Rectangle 8" o:spid="_x0000_s1026" alt="&quot;&quot;" style="position:absolute;margin-left:88.2pt;margin-top:7.9pt;width:431.3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6DAIAABY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"/>
            </w:pict>
          </mc:Fallback>
        </mc:AlternateContent>
      </w:r>
    </w:p>
    <w:p w14:paraId="446ABFF4" w14:textId="77777777" w:rsidR="00992E1F" w:rsidRPr="0021707A" w:rsidRDefault="00992E1F" w:rsidP="00992E1F">
      <w:pPr>
        <w:rPr>
          <w:rFonts w:ascii="Arial" w:hAnsi="Arial" w:cs="Arial"/>
          <w:b/>
        </w:rPr>
      </w:pPr>
      <w:r w:rsidRPr="0021707A">
        <w:rPr>
          <w:rFonts w:ascii="Arial" w:hAnsi="Arial" w:cs="Arial"/>
          <w:b/>
        </w:rPr>
        <w:t>E-mail Address:</w:t>
      </w:r>
    </w:p>
    <w:p w14:paraId="4E52DAE4" w14:textId="77777777" w:rsidR="00992E1F" w:rsidRPr="0021707A" w:rsidRDefault="00992E1F" w:rsidP="00992E1F">
      <w:pPr>
        <w:rPr>
          <w:rFonts w:ascii="Arial" w:hAnsi="Arial" w:cs="Arial"/>
          <w:b/>
        </w:rPr>
      </w:pPr>
    </w:p>
    <w:p w14:paraId="5BA44234" w14:textId="77777777" w:rsidR="00992E1F" w:rsidRPr="0021707A" w:rsidRDefault="00992E1F" w:rsidP="00992E1F">
      <w:pPr>
        <w:rPr>
          <w:rFonts w:ascii="Arial" w:hAnsi="Arial" w:cs="Arial"/>
          <w:b/>
        </w:rPr>
      </w:pPr>
      <w:r w:rsidRPr="0021707A">
        <w:rPr>
          <w:rFonts w:ascii="Arial" w:hAnsi="Arial" w:cs="Arial"/>
          <w:noProof/>
        </w:rPr>
        <mc:AlternateContent>
          <mc:Choice Requires="wps">
            <w:drawing>
              <wp:anchor distT="0" distB="0" distL="114300" distR="114300" simplePos="0" relativeHeight="251663360" behindDoc="0" locked="0" layoutInCell="1" allowOverlap="1" wp14:anchorId="65197AA2" wp14:editId="22E93BEE">
                <wp:simplePos x="0" y="0"/>
                <wp:positionH relativeFrom="column">
                  <wp:posOffset>1243330</wp:posOffset>
                </wp:positionH>
                <wp:positionV relativeFrom="paragraph">
                  <wp:posOffset>133985</wp:posOffset>
                </wp:positionV>
                <wp:extent cx="5372100" cy="259080"/>
                <wp:effectExtent l="0" t="0" r="19050" b="2667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D97B9" id="Rectangle 6" o:spid="_x0000_s1026" alt="&quot;&quot;" style="position:absolute;margin-left:97.9pt;margin-top:10.55pt;width:423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"/>
            </w:pict>
          </mc:Fallback>
        </mc:AlternateContent>
      </w:r>
    </w:p>
    <w:p w14:paraId="478CBBE0" w14:textId="77777777" w:rsidR="00992E1F" w:rsidRPr="0021707A" w:rsidRDefault="00992E1F" w:rsidP="00992E1F">
      <w:pPr>
        <w:rPr>
          <w:rFonts w:ascii="Arial" w:hAnsi="Arial" w:cs="Arial"/>
          <w:b/>
        </w:rPr>
      </w:pPr>
      <w:r w:rsidRPr="0021707A">
        <w:rPr>
          <w:rFonts w:ascii="Arial" w:hAnsi="Arial" w:cs="Arial"/>
          <w:b/>
        </w:rPr>
        <w:t xml:space="preserve">Contact Address:               </w:t>
      </w:r>
    </w:p>
    <w:p w14:paraId="7D106B4B" w14:textId="77777777" w:rsidR="00992E1F" w:rsidRPr="0021707A" w:rsidRDefault="00992E1F" w:rsidP="00992E1F">
      <w:pPr>
        <w:rPr>
          <w:rFonts w:ascii="Arial" w:hAnsi="Arial" w:cs="Arial"/>
        </w:rPr>
      </w:pPr>
    </w:p>
    <w:p w14:paraId="79F1242A" w14:textId="77777777" w:rsidR="00992E1F" w:rsidRPr="0021707A" w:rsidRDefault="00992E1F" w:rsidP="00992E1F">
      <w:pPr>
        <w:rPr>
          <w:rFonts w:ascii="Arial" w:hAnsi="Arial" w:cs="Arial"/>
          <w:b/>
        </w:rPr>
      </w:pPr>
    </w:p>
    <w:p w14:paraId="33054C48" w14:textId="77777777" w:rsidR="00992E1F" w:rsidRPr="0021707A" w:rsidRDefault="00992E1F" w:rsidP="00992E1F">
      <w:pPr>
        <w:rPr>
          <w:rFonts w:ascii="Arial" w:hAnsi="Arial" w:cs="Arial"/>
          <w:b/>
        </w:rPr>
      </w:pPr>
      <w:r w:rsidRPr="0021707A">
        <w:rPr>
          <w:rFonts w:ascii="Arial" w:hAnsi="Arial" w:cs="Arial"/>
          <w:noProof/>
        </w:rPr>
        <mc:AlternateContent>
          <mc:Choice Requires="wps">
            <w:drawing>
              <wp:anchor distT="0" distB="0" distL="114300" distR="114300" simplePos="0" relativeHeight="251664384" behindDoc="0" locked="0" layoutInCell="1" allowOverlap="1" wp14:anchorId="32037020" wp14:editId="6C62BC93">
                <wp:simplePos x="0" y="0"/>
                <wp:positionH relativeFrom="column">
                  <wp:posOffset>3886835</wp:posOffset>
                </wp:positionH>
                <wp:positionV relativeFrom="paragraph">
                  <wp:posOffset>114935</wp:posOffset>
                </wp:positionV>
                <wp:extent cx="1804670" cy="259080"/>
                <wp:effectExtent l="0" t="0" r="24130" b="2667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462B3" id="Rectangle 4" o:spid="_x0000_s1026" alt="&quot;&quot;" style="position:absolute;margin-left:306.05pt;margin-top:9.05pt;width:142.1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"/>
            </w:pict>
          </mc:Fallback>
        </mc:AlternateContent>
      </w:r>
      <w:r w:rsidRPr="0021707A">
        <w:rPr>
          <w:rFonts w:ascii="Arial" w:hAnsi="Arial" w:cs="Arial"/>
          <w:noProof/>
        </w:rPr>
        <mc:AlternateContent>
          <mc:Choice Requires="wps">
            <w:drawing>
              <wp:anchor distT="0" distB="0" distL="114300" distR="114300" simplePos="0" relativeHeight="251665408" behindDoc="0" locked="0" layoutInCell="1" allowOverlap="1" wp14:anchorId="6E59FD09" wp14:editId="1F1764D8">
                <wp:simplePos x="0" y="0"/>
                <wp:positionH relativeFrom="column">
                  <wp:posOffset>753745</wp:posOffset>
                </wp:positionH>
                <wp:positionV relativeFrom="paragraph">
                  <wp:posOffset>123190</wp:posOffset>
                </wp:positionV>
                <wp:extent cx="2194560" cy="259080"/>
                <wp:effectExtent l="0" t="0" r="15240" b="2667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59080"/>
                        </a:xfrm>
                        <a:prstGeom prst="rect">
                          <a:avLst/>
                        </a:prstGeom>
                        <a:solidFill>
                          <a:srgbClr val="FFFFFF"/>
                        </a:solidFill>
                        <a:ln w="9525">
                          <a:solidFill>
                            <a:srgbClr val="000000"/>
                          </a:solidFill>
                          <a:miter lim="800000"/>
                          <a:headEnd/>
                          <a:tailEnd/>
                        </a:ln>
                      </wps:spPr>
                      <wps:txbx>
                        <w:txbxContent>
                          <w:p w14:paraId="56E15F71" w14:textId="4F9A25CA" w:rsidR="00046E71" w:rsidRDefault="00046E71" w:rsidP="00046E7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9FD09" id="Rectangle 3" o:spid="_x0000_s1028" alt="&quot;&quot;" style="position:absolute;margin-left:59.35pt;margin-top:9.7pt;width:172.8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">
                <v:textbox>
                  <w:txbxContent>
                    <w:p w14:paraId="56E15F71" w14:textId="4F9A25CA" w:rsidR="00046E71" w:rsidRDefault="00046E71" w:rsidP="00046E71">
                      <w:pPr>
                        <w:jc w:val="center"/>
                      </w:pPr>
                    </w:p>
                  </w:txbxContent>
                </v:textbox>
              </v:rect>
            </w:pict>
          </mc:Fallback>
        </mc:AlternateContent>
      </w:r>
      <w:r w:rsidRPr="0021707A">
        <w:rPr>
          <w:rFonts w:ascii="Arial" w:hAnsi="Arial" w:cs="Arial"/>
          <w:b/>
        </w:rPr>
        <w:t>Your</w:t>
      </w:r>
      <w:r w:rsidRPr="0021707A">
        <w:rPr>
          <w:rFonts w:ascii="Arial" w:hAnsi="Arial" w:cs="Arial"/>
          <w:b/>
        </w:rPr>
        <w:tab/>
      </w:r>
    </w:p>
    <w:p w14:paraId="6D4C24B8" w14:textId="77777777" w:rsidR="00992E1F" w:rsidRPr="0021707A" w:rsidRDefault="00992E1F" w:rsidP="00992E1F">
      <w:pPr>
        <w:tabs>
          <w:tab w:val="center" w:pos="5102"/>
        </w:tabs>
        <w:rPr>
          <w:rFonts w:ascii="Arial" w:hAnsi="Arial" w:cs="Arial"/>
          <w:b/>
        </w:rPr>
      </w:pPr>
      <w:r w:rsidRPr="0021707A">
        <w:rPr>
          <w:rFonts w:ascii="Arial" w:hAnsi="Arial" w:cs="Arial"/>
          <w:b/>
        </w:rPr>
        <w:t>Signature:</w:t>
      </w:r>
      <w:r w:rsidRPr="0021707A">
        <w:rPr>
          <w:rFonts w:ascii="Arial" w:hAnsi="Arial" w:cs="Arial"/>
          <w:b/>
        </w:rPr>
        <w:tab/>
        <w:t xml:space="preserve">                     Date:           </w:t>
      </w:r>
    </w:p>
    <w:p w14:paraId="1D299A63" w14:textId="77777777" w:rsidR="00992E1F" w:rsidRPr="0021707A" w:rsidRDefault="00992E1F" w:rsidP="00992E1F">
      <w:pPr>
        <w:rPr>
          <w:rFonts w:ascii="Arial" w:hAnsi="Arial" w:cs="Arial"/>
          <w:b/>
        </w:rPr>
      </w:pPr>
    </w:p>
    <w:p w14:paraId="60147F09" w14:textId="77777777" w:rsidR="00992E1F" w:rsidRPr="0021707A" w:rsidRDefault="00992E1F" w:rsidP="00992E1F">
      <w:pPr>
        <w:rPr>
          <w:rFonts w:ascii="Arial" w:hAnsi="Arial" w:cs="Arial"/>
          <w:b/>
        </w:rPr>
      </w:pPr>
    </w:p>
    <w:p w14:paraId="0D5A6985" w14:textId="77777777" w:rsidR="00992E1F" w:rsidRPr="0021707A" w:rsidRDefault="00992E1F" w:rsidP="00992E1F">
      <w:pPr>
        <w:rPr>
          <w:rFonts w:ascii="Arial" w:hAnsi="Arial" w:cs="Arial"/>
          <w:b/>
        </w:rPr>
      </w:pPr>
    </w:p>
    <w:p w14:paraId="608EC059" w14:textId="77777777" w:rsidR="00992E1F" w:rsidRDefault="00992E1F" w:rsidP="00992E1F">
      <w:pPr>
        <w:rPr>
          <w:rFonts w:ascii="Arial" w:hAnsi="Arial" w:cs="Arial"/>
          <w:b/>
        </w:rPr>
      </w:pPr>
      <w:r w:rsidRPr="0021707A">
        <w:rPr>
          <w:rFonts w:ascii="Arial" w:hAnsi="Arial" w:cs="Arial"/>
          <w:b/>
        </w:rPr>
        <w:t>When completed, this form should be returned</w:t>
      </w:r>
      <w:r>
        <w:rPr>
          <w:rFonts w:ascii="Arial" w:hAnsi="Arial" w:cs="Arial"/>
          <w:b/>
        </w:rPr>
        <w:t xml:space="preserve"> as detailed below: -</w:t>
      </w:r>
      <w:r w:rsidRPr="0021707A">
        <w:rPr>
          <w:rFonts w:ascii="Arial" w:hAnsi="Arial" w:cs="Arial"/>
          <w:b/>
        </w:rPr>
        <w:t xml:space="preserve"> </w:t>
      </w:r>
    </w:p>
    <w:p w14:paraId="5F75F68A" w14:textId="77777777" w:rsidR="00992E1F" w:rsidRDefault="00992E1F" w:rsidP="00992E1F">
      <w:pPr>
        <w:rPr>
          <w:rFonts w:ascii="Arial" w:hAnsi="Arial" w:cs="Arial"/>
          <w:b/>
        </w:rPr>
      </w:pPr>
    </w:p>
    <w:p w14:paraId="4B7FEEAA" w14:textId="77777777" w:rsidR="00992E1F" w:rsidRPr="0021707A" w:rsidRDefault="00992E1F" w:rsidP="00992E1F">
      <w:pPr>
        <w:rPr>
          <w:rFonts w:ascii="Arial" w:hAnsi="Arial" w:cs="Arial"/>
          <w:b/>
        </w:rPr>
      </w:pPr>
      <w:r w:rsidRPr="0021707A">
        <w:rPr>
          <w:rFonts w:ascii="Arial" w:hAnsi="Arial" w:cs="Arial"/>
          <w:b/>
        </w:rPr>
        <w:t>by email to:</w:t>
      </w:r>
      <w:r>
        <w:rPr>
          <w:rFonts w:ascii="Arial" w:hAnsi="Arial" w:cs="Arial"/>
          <w:b/>
        </w:rPr>
        <w:t xml:space="preserve"> </w:t>
      </w:r>
      <w:hyperlink r:id="rId16" w:history="1">
        <w:r w:rsidRPr="0021707A">
          <w:rPr>
            <w:rStyle w:val="Hyperlink"/>
            <w:rFonts w:ascii="Arial" w:hAnsi="Arial" w:cs="Arial"/>
          </w:rPr>
          <w:t>businessrates@northlan.gov.uk</w:t>
        </w:r>
      </w:hyperlink>
      <w:r w:rsidRPr="0021707A">
        <w:rPr>
          <w:rFonts w:ascii="Arial" w:hAnsi="Arial" w:cs="Arial"/>
          <w:b/>
        </w:rPr>
        <w:t xml:space="preserve"> </w:t>
      </w:r>
    </w:p>
    <w:p w14:paraId="05F3C422" w14:textId="77777777" w:rsidR="00992E1F" w:rsidRPr="0021707A" w:rsidRDefault="00992E1F" w:rsidP="00992E1F">
      <w:pPr>
        <w:rPr>
          <w:rFonts w:ascii="Arial" w:hAnsi="Arial" w:cs="Arial"/>
          <w:b/>
        </w:rPr>
      </w:pPr>
    </w:p>
    <w:p w14:paraId="73B7EDB1" w14:textId="77777777" w:rsidR="00992E1F" w:rsidRPr="0021707A" w:rsidRDefault="00992E1F" w:rsidP="00992E1F">
      <w:pPr>
        <w:spacing w:line="276" w:lineRule="auto"/>
        <w:rPr>
          <w:rFonts w:ascii="Arial" w:hAnsi="Arial" w:cs="Arial"/>
          <w:b/>
          <w:bCs/>
        </w:rPr>
      </w:pPr>
      <w:r w:rsidRPr="0021707A">
        <w:rPr>
          <w:rFonts w:ascii="Arial" w:hAnsi="Arial" w:cs="Arial"/>
          <w:b/>
          <w:bCs/>
        </w:rPr>
        <w:t>by post to:</w:t>
      </w:r>
    </w:p>
    <w:p w14:paraId="722698FB" w14:textId="77777777" w:rsidR="00992E1F" w:rsidRPr="0021707A" w:rsidRDefault="00992E1F" w:rsidP="00992E1F">
      <w:pPr>
        <w:rPr>
          <w:rFonts w:ascii="Arial" w:hAnsi="Arial" w:cs="Arial"/>
          <w:b/>
        </w:rPr>
      </w:pPr>
    </w:p>
    <w:p w14:paraId="4DC7D4C9" w14:textId="77777777" w:rsidR="00992E1F" w:rsidRPr="0021707A" w:rsidRDefault="00992E1F" w:rsidP="00992E1F">
      <w:pPr>
        <w:spacing w:line="276" w:lineRule="auto"/>
        <w:rPr>
          <w:rFonts w:ascii="Arial" w:hAnsi="Arial" w:cs="Arial"/>
        </w:rPr>
      </w:pPr>
      <w:r w:rsidRPr="0021707A">
        <w:rPr>
          <w:rFonts w:ascii="Arial" w:hAnsi="Arial" w:cs="Arial"/>
        </w:rPr>
        <w:t>North Lanarkshire Council</w:t>
      </w:r>
    </w:p>
    <w:p w14:paraId="063B09C0" w14:textId="77777777" w:rsidR="00992E1F" w:rsidRPr="0021707A" w:rsidRDefault="00992E1F" w:rsidP="00992E1F">
      <w:pPr>
        <w:spacing w:line="276" w:lineRule="auto"/>
        <w:rPr>
          <w:rFonts w:ascii="Arial" w:hAnsi="Arial" w:cs="Arial"/>
        </w:rPr>
      </w:pPr>
      <w:r w:rsidRPr="0021707A">
        <w:rPr>
          <w:rFonts w:ascii="Arial" w:hAnsi="Arial" w:cs="Arial"/>
        </w:rPr>
        <w:t>PO Box 9060</w:t>
      </w:r>
    </w:p>
    <w:p w14:paraId="21F1BF5A" w14:textId="77777777" w:rsidR="00992E1F" w:rsidRPr="0021707A" w:rsidRDefault="00992E1F" w:rsidP="00992E1F">
      <w:pPr>
        <w:spacing w:line="276" w:lineRule="auto"/>
        <w:rPr>
          <w:rFonts w:ascii="Arial" w:hAnsi="Arial" w:cs="Arial"/>
        </w:rPr>
      </w:pPr>
      <w:r w:rsidRPr="0021707A">
        <w:rPr>
          <w:rFonts w:ascii="Arial" w:hAnsi="Arial" w:cs="Arial"/>
        </w:rPr>
        <w:t>Civic Centre</w:t>
      </w:r>
    </w:p>
    <w:p w14:paraId="5246A6CD" w14:textId="77777777" w:rsidR="00992E1F" w:rsidRPr="0021707A" w:rsidRDefault="00992E1F" w:rsidP="00992E1F">
      <w:pPr>
        <w:spacing w:line="276" w:lineRule="auto"/>
        <w:rPr>
          <w:rFonts w:ascii="Arial" w:hAnsi="Arial" w:cs="Arial"/>
        </w:rPr>
      </w:pPr>
      <w:r w:rsidRPr="0021707A">
        <w:rPr>
          <w:rFonts w:ascii="Arial" w:hAnsi="Arial" w:cs="Arial"/>
        </w:rPr>
        <w:t>Motherwell</w:t>
      </w:r>
    </w:p>
    <w:p w14:paraId="7B79EEC5" w14:textId="77777777" w:rsidR="00992E1F" w:rsidRPr="0021707A" w:rsidRDefault="00992E1F" w:rsidP="00992E1F">
      <w:pPr>
        <w:spacing w:line="276" w:lineRule="auto"/>
        <w:rPr>
          <w:rFonts w:ascii="Arial" w:hAnsi="Arial" w:cs="Arial"/>
        </w:rPr>
      </w:pPr>
      <w:r w:rsidRPr="0021707A">
        <w:rPr>
          <w:rFonts w:ascii="Arial" w:hAnsi="Arial" w:cs="Arial"/>
        </w:rPr>
        <w:t>ML1 1AB</w:t>
      </w:r>
    </w:p>
    <w:p w14:paraId="0FC9F5C7" w14:textId="77777777" w:rsidR="00992E1F" w:rsidRDefault="00992E1F" w:rsidP="00992E1F">
      <w:pPr>
        <w:rPr>
          <w:rFonts w:ascii="Arial" w:hAnsi="Arial"/>
        </w:rPr>
      </w:pPr>
      <w:r>
        <w:rPr>
          <w:rFonts w:ascii="Arial" w:hAnsi="Arial"/>
        </w:rPr>
        <w:br w:type="page"/>
      </w:r>
    </w:p>
    <w:p w14:paraId="51E690A9" w14:textId="77777777" w:rsidR="00992E1F" w:rsidRDefault="00992E1F" w:rsidP="00992E1F">
      <w:pPr>
        <w:rPr>
          <w:rFonts w:ascii="Arial" w:hAnsi="Arial"/>
        </w:rPr>
      </w:pPr>
      <w:r>
        <w:rPr>
          <w:rFonts w:ascii="Arial" w:hAnsi="Arial"/>
        </w:rPr>
        <w:lastRenderedPageBreak/>
        <w:br w:type="page"/>
      </w:r>
    </w:p>
    <w:p w14:paraId="1548742C" w14:textId="77777777" w:rsidR="00992E1F" w:rsidRDefault="00992E1F" w:rsidP="00992E1F">
      <w:pPr>
        <w:rPr>
          <w:rFonts w:ascii="Arial" w:hAnsi="Arial" w:cs="Arial"/>
          <w:b/>
          <w:bCs/>
        </w:rPr>
      </w:pPr>
    </w:p>
    <w:p w14:paraId="179D681F" w14:textId="77777777" w:rsidR="00992E1F" w:rsidRDefault="00992E1F" w:rsidP="00992E1F">
      <w:pPr>
        <w:jc w:val="center"/>
        <w:rPr>
          <w:rFonts w:ascii="Arial" w:hAnsi="Arial" w:cs="Arial"/>
          <w:b/>
          <w:bCs/>
        </w:rPr>
      </w:pPr>
      <w:r w:rsidRPr="006739C3">
        <w:rPr>
          <w:rFonts w:ascii="Arial" w:hAnsi="Arial" w:cs="Arial"/>
          <w:b/>
          <w:bCs/>
        </w:rPr>
        <w:t>PRIVACY NOTICE</w:t>
      </w:r>
    </w:p>
    <w:p w14:paraId="0CB02037" w14:textId="77777777" w:rsidR="00992E1F" w:rsidRPr="006739C3" w:rsidRDefault="00992E1F" w:rsidP="00992E1F">
      <w:pPr>
        <w:jc w:val="center"/>
        <w:rPr>
          <w:rFonts w:ascii="Arial" w:hAnsi="Arial" w:cs="Arial"/>
          <w:b/>
          <w:bCs/>
        </w:rPr>
      </w:pPr>
    </w:p>
    <w:p w14:paraId="5BD0A53C" w14:textId="77777777" w:rsidR="00992E1F" w:rsidRPr="006739C3" w:rsidRDefault="00992E1F" w:rsidP="00992E1F">
      <w:pPr>
        <w:pStyle w:val="NoSpacing"/>
        <w:rPr>
          <w:rFonts w:ascii="Arial" w:hAnsi="Arial" w:cs="Arial"/>
          <w:b/>
          <w:sz w:val="20"/>
          <w:szCs w:val="20"/>
        </w:rPr>
      </w:pPr>
    </w:p>
    <w:p w14:paraId="6E5FE508" w14:textId="77777777" w:rsidR="00992E1F" w:rsidRPr="006739C3" w:rsidRDefault="00992E1F" w:rsidP="00992E1F">
      <w:pPr>
        <w:pStyle w:val="NoSpacing"/>
        <w:rPr>
          <w:rFonts w:ascii="Arial" w:eastAsia="Times New Roman" w:hAnsi="Arial" w:cs="Arial"/>
          <w:b/>
          <w:bCs/>
          <w:sz w:val="20"/>
          <w:szCs w:val="20"/>
          <w:lang w:eastAsia="en-GB"/>
        </w:rPr>
      </w:pPr>
      <w:r w:rsidRPr="006739C3">
        <w:rPr>
          <w:rFonts w:ascii="Arial" w:eastAsia="Times New Roman" w:hAnsi="Arial" w:cs="Arial"/>
          <w:b/>
          <w:bCs/>
          <w:sz w:val="20"/>
          <w:szCs w:val="20"/>
          <w:lang w:eastAsia="en-GB"/>
        </w:rPr>
        <w:t>Who we are?</w:t>
      </w:r>
    </w:p>
    <w:p w14:paraId="6FE255DF" w14:textId="77777777" w:rsidR="00992E1F" w:rsidRPr="006739C3" w:rsidRDefault="00992E1F" w:rsidP="00992E1F">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 xml:space="preserve">North Lanarkshire Council is a local authority established under the Local Government etc. (Scotland) Act 1994. Its head office is located at Civic Centre, </w:t>
      </w:r>
      <w:proofErr w:type="spellStart"/>
      <w:r w:rsidRPr="006739C3">
        <w:rPr>
          <w:rFonts w:ascii="Arial" w:eastAsia="Times New Roman" w:hAnsi="Arial" w:cs="Arial"/>
          <w:sz w:val="20"/>
          <w:szCs w:val="20"/>
          <w:lang w:eastAsia="en-GB"/>
        </w:rPr>
        <w:t>Windmillhill</w:t>
      </w:r>
      <w:proofErr w:type="spellEnd"/>
      <w:r w:rsidRPr="006739C3">
        <w:rPr>
          <w:rFonts w:ascii="Arial" w:eastAsia="Times New Roman" w:hAnsi="Arial" w:cs="Arial"/>
          <w:sz w:val="20"/>
          <w:szCs w:val="20"/>
          <w:lang w:eastAsia="en-GB"/>
        </w:rPr>
        <w:t xml:space="preserve"> Street, Motherwell, ML1 1AB and you can contact our data protection officer by post at this address or by email at </w:t>
      </w:r>
      <w:hyperlink r:id="rId17" w:history="1">
        <w:r w:rsidRPr="006739C3">
          <w:rPr>
            <w:rStyle w:val="Hyperlink"/>
            <w:rFonts w:ascii="Arial" w:eastAsia="Times New Roman" w:hAnsi="Arial" w:cs="Arial"/>
            <w:sz w:val="20"/>
            <w:szCs w:val="20"/>
            <w:lang w:eastAsia="en-GB"/>
          </w:rPr>
          <w:t>DataProtection@northlan.gov.uk</w:t>
        </w:r>
      </w:hyperlink>
      <w:r w:rsidRPr="006739C3">
        <w:rPr>
          <w:rFonts w:ascii="Arial" w:eastAsia="Times New Roman" w:hAnsi="Arial" w:cs="Arial"/>
          <w:sz w:val="20"/>
          <w:szCs w:val="20"/>
          <w:lang w:eastAsia="en-GB"/>
        </w:rPr>
        <w:t xml:space="preserve"> </w:t>
      </w:r>
    </w:p>
    <w:p w14:paraId="5905307D" w14:textId="77777777" w:rsidR="00992E1F" w:rsidRPr="006739C3" w:rsidRDefault="00992E1F" w:rsidP="00992E1F">
      <w:pPr>
        <w:pStyle w:val="NoSpacing"/>
        <w:rPr>
          <w:rFonts w:ascii="Arial" w:hAnsi="Arial" w:cs="Arial"/>
          <w:color w:val="000000"/>
          <w:sz w:val="20"/>
          <w:szCs w:val="20"/>
        </w:rPr>
      </w:pPr>
    </w:p>
    <w:p w14:paraId="37221B94" w14:textId="77777777" w:rsidR="00992E1F" w:rsidRPr="006739C3" w:rsidRDefault="00992E1F" w:rsidP="00992E1F">
      <w:pPr>
        <w:pStyle w:val="NoSpacing"/>
        <w:rPr>
          <w:rFonts w:ascii="Arial" w:hAnsi="Arial" w:cs="Arial"/>
          <w:b/>
          <w:sz w:val="20"/>
          <w:szCs w:val="20"/>
        </w:rPr>
      </w:pPr>
      <w:r w:rsidRPr="006739C3">
        <w:rPr>
          <w:rFonts w:ascii="Arial" w:hAnsi="Arial" w:cs="Arial"/>
          <w:b/>
          <w:sz w:val="20"/>
          <w:szCs w:val="20"/>
        </w:rPr>
        <w:t>Why may we require your p</w:t>
      </w:r>
      <w:r w:rsidRPr="006739C3">
        <w:rPr>
          <w:rFonts w:ascii="Arial" w:hAnsi="Arial" w:cs="Arial"/>
          <w:b/>
          <w:color w:val="000000"/>
          <w:sz w:val="20"/>
          <w:szCs w:val="20"/>
        </w:rPr>
        <w:t xml:space="preserve">ersonal information </w:t>
      </w:r>
      <w:r w:rsidRPr="006739C3">
        <w:rPr>
          <w:rFonts w:ascii="Arial" w:hAnsi="Arial" w:cs="Arial"/>
          <w:b/>
          <w:sz w:val="20"/>
          <w:szCs w:val="20"/>
        </w:rPr>
        <w:t>and what do we do with it</w:t>
      </w:r>
      <w:r w:rsidRPr="006739C3">
        <w:rPr>
          <w:rFonts w:ascii="Arial" w:hAnsi="Arial" w:cs="Arial"/>
          <w:b/>
          <w:color w:val="000000"/>
          <w:sz w:val="20"/>
          <w:szCs w:val="20"/>
        </w:rPr>
        <w:t>?</w:t>
      </w:r>
    </w:p>
    <w:p w14:paraId="3288D362" w14:textId="77777777" w:rsidR="00992E1F" w:rsidRPr="006739C3" w:rsidRDefault="00992E1F" w:rsidP="00992E1F">
      <w:pPr>
        <w:pStyle w:val="NoSpacing"/>
        <w:rPr>
          <w:rFonts w:ascii="Arial" w:eastAsia="Times New Roman" w:hAnsi="Arial" w:cs="Arial"/>
          <w:sz w:val="20"/>
          <w:szCs w:val="20"/>
          <w:lang w:eastAsia="en-GB"/>
        </w:rPr>
      </w:pPr>
      <w:proofErr w:type="gramStart"/>
      <w:r w:rsidRPr="006739C3">
        <w:rPr>
          <w:rFonts w:ascii="Arial" w:eastAsia="Times New Roman" w:hAnsi="Arial" w:cs="Arial"/>
          <w:sz w:val="20"/>
          <w:szCs w:val="20"/>
          <w:lang w:eastAsia="en-GB"/>
        </w:rPr>
        <w:t>In order to</w:t>
      </w:r>
      <w:proofErr w:type="gramEnd"/>
      <w:r w:rsidRPr="006739C3">
        <w:rPr>
          <w:rFonts w:ascii="Arial" w:eastAsia="Times New Roman" w:hAnsi="Arial" w:cs="Arial"/>
          <w:sz w:val="20"/>
          <w:szCs w:val="20"/>
          <w:lang w:eastAsia="en-GB"/>
        </w:rPr>
        <w:t xml:space="preserve"> administer non-domestic rates bills and determine for instance eligibility for non-domestic rates reliefs, we may require personal information relevant to your non-domestic property. </w:t>
      </w:r>
    </w:p>
    <w:p w14:paraId="46222F8B" w14:textId="77777777" w:rsidR="00992E1F" w:rsidRPr="006739C3" w:rsidRDefault="00992E1F" w:rsidP="00992E1F">
      <w:pPr>
        <w:pStyle w:val="NoSpacing"/>
        <w:rPr>
          <w:rFonts w:ascii="Arial" w:eastAsia="Times New Roman" w:hAnsi="Arial" w:cs="Arial"/>
          <w:sz w:val="20"/>
          <w:szCs w:val="20"/>
          <w:lang w:eastAsia="en-GB"/>
        </w:rPr>
      </w:pPr>
    </w:p>
    <w:p w14:paraId="2886B247" w14:textId="77777777" w:rsidR="00992E1F" w:rsidRPr="006739C3" w:rsidRDefault="00992E1F" w:rsidP="00992E1F">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 xml:space="preserve">We may also use your information, as required, to verify your identity, contact you by post, </w:t>
      </w:r>
      <w:proofErr w:type="gramStart"/>
      <w:r w:rsidRPr="006739C3">
        <w:rPr>
          <w:rFonts w:ascii="Arial" w:eastAsia="Times New Roman" w:hAnsi="Arial" w:cs="Arial"/>
          <w:sz w:val="20"/>
          <w:szCs w:val="20"/>
          <w:lang w:eastAsia="en-GB"/>
        </w:rPr>
        <w:t>email</w:t>
      </w:r>
      <w:proofErr w:type="gramEnd"/>
      <w:r w:rsidRPr="006739C3">
        <w:rPr>
          <w:rFonts w:ascii="Arial" w:eastAsia="Times New Roman" w:hAnsi="Arial" w:cs="Arial"/>
          <w:sz w:val="20"/>
          <w:szCs w:val="20"/>
          <w:lang w:eastAsia="en-GB"/>
        </w:rPr>
        <w:t xml:space="preserve"> or telephone and to maintain our records.  </w:t>
      </w:r>
    </w:p>
    <w:p w14:paraId="52720BE8" w14:textId="77777777" w:rsidR="00992E1F" w:rsidRPr="006739C3" w:rsidRDefault="00992E1F" w:rsidP="00992E1F">
      <w:pPr>
        <w:pStyle w:val="NoSpacing"/>
        <w:rPr>
          <w:rFonts w:ascii="Arial" w:eastAsia="Times New Roman" w:hAnsi="Arial" w:cs="Arial"/>
          <w:sz w:val="20"/>
          <w:szCs w:val="20"/>
          <w:lang w:eastAsia="en-GB"/>
        </w:rPr>
      </w:pPr>
    </w:p>
    <w:p w14:paraId="7C3FB35F" w14:textId="77777777" w:rsidR="00992E1F" w:rsidRPr="006739C3" w:rsidRDefault="00992E1F" w:rsidP="00992E1F">
      <w:pPr>
        <w:pStyle w:val="NoSpacing"/>
        <w:rPr>
          <w:rFonts w:ascii="Arial" w:eastAsia="Times New Roman" w:hAnsi="Arial" w:cs="Arial"/>
          <w:sz w:val="20"/>
          <w:szCs w:val="20"/>
          <w:lang w:eastAsia="en-GB"/>
        </w:rPr>
      </w:pPr>
      <w:proofErr w:type="gramStart"/>
      <w:r w:rsidRPr="006739C3">
        <w:rPr>
          <w:rFonts w:ascii="Arial" w:eastAsia="Times New Roman" w:hAnsi="Arial" w:cs="Arial"/>
          <w:sz w:val="20"/>
          <w:szCs w:val="20"/>
          <w:lang w:eastAsia="en-GB"/>
        </w:rPr>
        <w:t>In order to</w:t>
      </w:r>
      <w:proofErr w:type="gramEnd"/>
      <w:r w:rsidRPr="006739C3">
        <w:rPr>
          <w:rFonts w:ascii="Arial" w:eastAsia="Times New Roman" w:hAnsi="Arial" w:cs="Arial"/>
          <w:sz w:val="20"/>
          <w:szCs w:val="20"/>
          <w:lang w:eastAsia="en-GB"/>
        </w:rPr>
        <w:t xml:space="preserve"> increase transparency around the use of public funds for non-domestic rates relief awards, information associated with the awarding of the non-domestic rates reliefs will be published on the local authority’s website. This information may include the liability holder (company or sole trader name), non-domestic property information (including relevant property reference numbers), the date of the relief award, type of relief award, gross </w:t>
      </w:r>
      <w:proofErr w:type="gramStart"/>
      <w:r w:rsidRPr="006739C3">
        <w:rPr>
          <w:rFonts w:ascii="Arial" w:eastAsia="Times New Roman" w:hAnsi="Arial" w:cs="Arial"/>
          <w:sz w:val="20"/>
          <w:szCs w:val="20"/>
          <w:lang w:eastAsia="en-GB"/>
        </w:rPr>
        <w:t>bill</w:t>
      </w:r>
      <w:proofErr w:type="gramEnd"/>
      <w:r w:rsidRPr="006739C3">
        <w:rPr>
          <w:rFonts w:ascii="Arial" w:eastAsia="Times New Roman" w:hAnsi="Arial" w:cs="Arial"/>
          <w:sz w:val="20"/>
          <w:szCs w:val="20"/>
          <w:lang w:eastAsia="en-GB"/>
        </w:rPr>
        <w:t xml:space="preserve"> and net bill.  </w:t>
      </w:r>
    </w:p>
    <w:p w14:paraId="32D13986" w14:textId="77777777" w:rsidR="00992E1F" w:rsidRPr="006739C3" w:rsidRDefault="00992E1F" w:rsidP="00992E1F">
      <w:pPr>
        <w:pStyle w:val="NoSpacing"/>
        <w:rPr>
          <w:rFonts w:ascii="Arial" w:eastAsia="Times New Roman" w:hAnsi="Arial" w:cs="Arial"/>
          <w:sz w:val="20"/>
          <w:szCs w:val="20"/>
          <w:lang w:eastAsia="en-GB"/>
        </w:rPr>
      </w:pPr>
    </w:p>
    <w:p w14:paraId="1F98A6D1" w14:textId="77777777" w:rsidR="00992E1F" w:rsidRPr="006739C3" w:rsidRDefault="00992E1F" w:rsidP="00992E1F">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This information may also be analysed internally to help us improve our services.</w:t>
      </w:r>
    </w:p>
    <w:p w14:paraId="3E44714C" w14:textId="77777777" w:rsidR="00992E1F" w:rsidRPr="006739C3" w:rsidRDefault="00992E1F" w:rsidP="00992E1F">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62BB547D" w14:textId="77777777" w:rsidR="00992E1F" w:rsidRPr="006739C3" w:rsidRDefault="00992E1F" w:rsidP="00992E1F">
      <w:pPr>
        <w:pStyle w:val="NoSpacing"/>
        <w:rPr>
          <w:rFonts w:ascii="Arial" w:hAnsi="Arial" w:cs="Arial"/>
          <w:b/>
          <w:sz w:val="20"/>
          <w:szCs w:val="20"/>
        </w:rPr>
      </w:pPr>
    </w:p>
    <w:p w14:paraId="47A51E1F" w14:textId="77777777" w:rsidR="00992E1F" w:rsidRPr="006739C3" w:rsidRDefault="00992E1F" w:rsidP="00992E1F">
      <w:pPr>
        <w:pStyle w:val="NoSpacing"/>
        <w:rPr>
          <w:rFonts w:ascii="Arial" w:hAnsi="Arial" w:cs="Arial"/>
          <w:b/>
          <w:sz w:val="20"/>
          <w:szCs w:val="20"/>
        </w:rPr>
      </w:pPr>
      <w:r w:rsidRPr="006739C3">
        <w:rPr>
          <w:rFonts w:ascii="Arial" w:hAnsi="Arial" w:cs="Arial"/>
          <w:b/>
          <w:sz w:val="20"/>
          <w:szCs w:val="20"/>
        </w:rPr>
        <w:t xml:space="preserve">Legal basis for using your </w:t>
      </w:r>
      <w:proofErr w:type="gramStart"/>
      <w:r w:rsidRPr="006739C3">
        <w:rPr>
          <w:rFonts w:ascii="Arial" w:hAnsi="Arial" w:cs="Arial"/>
          <w:b/>
          <w:sz w:val="20"/>
          <w:szCs w:val="20"/>
        </w:rPr>
        <w:t>information</w:t>
      </w:r>
      <w:proofErr w:type="gramEnd"/>
    </w:p>
    <w:p w14:paraId="24815585" w14:textId="77777777" w:rsidR="00992E1F" w:rsidRPr="006739C3" w:rsidRDefault="00992E1F" w:rsidP="00992E1F">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 xml:space="preserve">You can find more details about this on our website at </w:t>
      </w:r>
      <w:r w:rsidRPr="006739C3">
        <w:rPr>
          <w:rFonts w:ascii="Arial" w:eastAsia="Times New Roman" w:hAnsi="Arial" w:cs="Arial"/>
          <w:sz w:val="20"/>
          <w:szCs w:val="20"/>
          <w:u w:val="single"/>
          <w:lang w:eastAsia="en-GB"/>
        </w:rPr>
        <w:t>www.northlanarkshire.gov.uk</w:t>
      </w:r>
      <w:r w:rsidRPr="006739C3">
        <w:rPr>
          <w:rFonts w:ascii="Arial" w:eastAsia="Times New Roman" w:hAnsi="Arial" w:cs="Arial"/>
          <w:sz w:val="20"/>
          <w:szCs w:val="20"/>
          <w:lang w:eastAsia="en-GB"/>
        </w:rPr>
        <w:t xml:space="preserve">. Processing your personal information may be necessary for the awarding of the relief. If you do not provide us with the </w:t>
      </w:r>
      <w:proofErr w:type="gramStart"/>
      <w:r w:rsidRPr="006739C3">
        <w:rPr>
          <w:rFonts w:ascii="Arial" w:eastAsia="Times New Roman" w:hAnsi="Arial" w:cs="Arial"/>
          <w:sz w:val="20"/>
          <w:szCs w:val="20"/>
          <w:lang w:eastAsia="en-GB"/>
        </w:rPr>
        <w:t>information</w:t>
      </w:r>
      <w:proofErr w:type="gramEnd"/>
      <w:r w:rsidRPr="006739C3">
        <w:rPr>
          <w:rFonts w:ascii="Arial" w:eastAsia="Times New Roman" w:hAnsi="Arial" w:cs="Arial"/>
          <w:sz w:val="20"/>
          <w:szCs w:val="20"/>
          <w:lang w:eastAsia="en-GB"/>
        </w:rPr>
        <w:t xml:space="preserve"> we have asked for then we may not be able to provide this service to you.</w:t>
      </w:r>
    </w:p>
    <w:p w14:paraId="10BA8305" w14:textId="77777777" w:rsidR="00992E1F" w:rsidRPr="006739C3" w:rsidRDefault="00992E1F" w:rsidP="00992E1F">
      <w:pPr>
        <w:pStyle w:val="NoSpacing"/>
        <w:rPr>
          <w:rFonts w:ascii="Arial" w:hAnsi="Arial" w:cs="Arial"/>
          <w:sz w:val="20"/>
          <w:szCs w:val="20"/>
        </w:rPr>
      </w:pPr>
    </w:p>
    <w:p w14:paraId="5E411707" w14:textId="77777777" w:rsidR="00992E1F" w:rsidRPr="006739C3" w:rsidRDefault="00992E1F" w:rsidP="00992E1F">
      <w:pPr>
        <w:pStyle w:val="NoSpacing"/>
        <w:rPr>
          <w:rFonts w:ascii="Arial" w:hAnsi="Arial" w:cs="Arial"/>
          <w:b/>
          <w:sz w:val="20"/>
          <w:szCs w:val="20"/>
        </w:rPr>
      </w:pPr>
      <w:r w:rsidRPr="006739C3">
        <w:rPr>
          <w:rFonts w:ascii="Arial" w:hAnsi="Arial" w:cs="Arial"/>
          <w:b/>
          <w:sz w:val="20"/>
          <w:szCs w:val="20"/>
        </w:rPr>
        <w:t>Who do we share your information with?</w:t>
      </w:r>
    </w:p>
    <w:p w14:paraId="021D5AF0" w14:textId="77777777" w:rsidR="00992E1F" w:rsidRPr="006739C3" w:rsidRDefault="00992E1F" w:rsidP="00992E1F">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 xml:space="preserve">We are legally obliged to safeguard public </w:t>
      </w:r>
      <w:proofErr w:type="gramStart"/>
      <w:r w:rsidRPr="006739C3">
        <w:rPr>
          <w:rFonts w:ascii="Arial" w:eastAsia="Times New Roman" w:hAnsi="Arial" w:cs="Arial"/>
          <w:sz w:val="20"/>
          <w:szCs w:val="20"/>
          <w:lang w:eastAsia="en-GB"/>
        </w:rPr>
        <w:t>funds</w:t>
      </w:r>
      <w:proofErr w:type="gramEnd"/>
      <w:r w:rsidRPr="006739C3">
        <w:rPr>
          <w:rFonts w:ascii="Arial" w:eastAsia="Times New Roman" w:hAnsi="Arial" w:cs="Arial"/>
          <w:sz w:val="20"/>
          <w:szCs w:val="20"/>
          <w:lang w:eastAsia="en-GB"/>
        </w:rPr>
        <w:t xml:space="preserve"> so we are required to verify and check your details internally for fraud prevention. We may share this information with other public bodies (</w:t>
      </w:r>
      <w:proofErr w:type="gramStart"/>
      <w:r w:rsidRPr="006739C3">
        <w:rPr>
          <w:rFonts w:ascii="Arial" w:eastAsia="Times New Roman" w:hAnsi="Arial" w:cs="Arial"/>
          <w:sz w:val="20"/>
          <w:szCs w:val="20"/>
          <w:lang w:eastAsia="en-GB"/>
        </w:rPr>
        <w:t>and also</w:t>
      </w:r>
      <w:proofErr w:type="gramEnd"/>
      <w:r w:rsidRPr="006739C3">
        <w:rPr>
          <w:rFonts w:ascii="Arial" w:eastAsia="Times New Roman" w:hAnsi="Arial" w:cs="Arial"/>
          <w:sz w:val="20"/>
          <w:szCs w:val="20"/>
          <w:lang w:eastAsia="en-GB"/>
        </w:rPr>
        <w:t xml:space="preserve"> receive information from these other bodies) for fraud-checking purposes.  We are also legally obliged to share certain data with other public bodies, such as other local authorities or Her Majesty’s Revenue and Customs and will do so where the law requires this. </w:t>
      </w:r>
      <w:proofErr w:type="gramStart"/>
      <w:r w:rsidRPr="006739C3">
        <w:rPr>
          <w:rFonts w:ascii="Arial" w:eastAsia="Times New Roman" w:hAnsi="Arial" w:cs="Arial"/>
          <w:sz w:val="20"/>
          <w:szCs w:val="20"/>
          <w:lang w:eastAsia="en-GB"/>
        </w:rPr>
        <w:t>In order to</w:t>
      </w:r>
      <w:proofErr w:type="gramEnd"/>
      <w:r w:rsidRPr="006739C3">
        <w:rPr>
          <w:rFonts w:ascii="Arial" w:eastAsia="Times New Roman" w:hAnsi="Arial" w:cs="Arial"/>
          <w:sz w:val="20"/>
          <w:szCs w:val="20"/>
          <w:lang w:eastAsia="en-GB"/>
        </w:rPr>
        <w:t xml:space="preserve"> meet our legal obligations and to promote openness &amp; transparency around the use of public funds and the awarding of non-domestic rates reliefs, relief recipients should be aware that the details of all relief awards will be published on the Local Authority website. </w:t>
      </w:r>
    </w:p>
    <w:p w14:paraId="3B36522D" w14:textId="77777777" w:rsidR="00992E1F" w:rsidRPr="006739C3" w:rsidRDefault="00992E1F" w:rsidP="00992E1F">
      <w:pPr>
        <w:pStyle w:val="NoSpacing"/>
        <w:rPr>
          <w:rFonts w:ascii="Arial" w:eastAsia="Times New Roman" w:hAnsi="Arial" w:cs="Arial"/>
          <w:sz w:val="20"/>
          <w:szCs w:val="20"/>
          <w:lang w:eastAsia="en-GB"/>
        </w:rPr>
      </w:pPr>
    </w:p>
    <w:p w14:paraId="2DFB498A" w14:textId="77777777" w:rsidR="00992E1F" w:rsidRPr="006739C3" w:rsidRDefault="00992E1F" w:rsidP="00992E1F">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1C40FEAA" w14:textId="77777777" w:rsidR="00992E1F" w:rsidRPr="006739C3" w:rsidRDefault="00992E1F" w:rsidP="00992E1F">
      <w:pPr>
        <w:pStyle w:val="NoSpacing"/>
        <w:rPr>
          <w:rFonts w:ascii="Arial" w:eastAsia="Times New Roman" w:hAnsi="Arial" w:cs="Arial"/>
          <w:sz w:val="20"/>
          <w:szCs w:val="20"/>
          <w:lang w:eastAsia="en-GB"/>
        </w:rPr>
      </w:pPr>
    </w:p>
    <w:p w14:paraId="047676D6" w14:textId="77777777" w:rsidR="00992E1F" w:rsidRPr="006739C3" w:rsidRDefault="00992E1F" w:rsidP="00992E1F">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Your information will be shared with the Scottish Government for the purposes of analysis. This data-sharing is in accordance with our Information Use and Privacy Policy and covered in our full privacy statement on our website. It also forms part of our requirements in line with our Records Management Plan approved in terms of the Public Records (Scotland) Act 2011. The Scottish Government may also publish compiled lists of relief award recipients.</w:t>
      </w:r>
    </w:p>
    <w:p w14:paraId="4FB99043" w14:textId="77777777" w:rsidR="00992E1F" w:rsidRPr="006739C3" w:rsidRDefault="00992E1F" w:rsidP="00992E1F">
      <w:pPr>
        <w:pStyle w:val="NoSpacing"/>
        <w:rPr>
          <w:rFonts w:ascii="Arial" w:hAnsi="Arial" w:cs="Arial"/>
          <w:sz w:val="20"/>
          <w:szCs w:val="20"/>
        </w:rPr>
      </w:pPr>
    </w:p>
    <w:p w14:paraId="1CE02DBD" w14:textId="77777777" w:rsidR="00992E1F" w:rsidRPr="006739C3" w:rsidRDefault="00992E1F" w:rsidP="00992E1F">
      <w:pPr>
        <w:pStyle w:val="NoSpacing"/>
        <w:rPr>
          <w:rFonts w:ascii="Arial" w:hAnsi="Arial" w:cs="Arial"/>
          <w:b/>
          <w:sz w:val="20"/>
          <w:szCs w:val="20"/>
        </w:rPr>
      </w:pPr>
      <w:r w:rsidRPr="006739C3">
        <w:rPr>
          <w:rFonts w:ascii="Arial" w:hAnsi="Arial" w:cs="Arial"/>
          <w:b/>
          <w:sz w:val="20"/>
          <w:szCs w:val="20"/>
        </w:rPr>
        <w:t>How long do we keep your information for?</w:t>
      </w:r>
    </w:p>
    <w:p w14:paraId="5F476581" w14:textId="77777777" w:rsidR="00992E1F" w:rsidRDefault="00992E1F" w:rsidP="00992E1F">
      <w:pPr>
        <w:pStyle w:val="NoSpacing"/>
        <w:rPr>
          <w:rFonts w:ascii="Arial" w:hAnsi="Arial" w:cs="Arial"/>
        </w:rPr>
      </w:pPr>
      <w:r w:rsidRPr="006739C3">
        <w:rPr>
          <w:rFonts w:ascii="Arial" w:eastAsia="Times New Roman" w:hAnsi="Arial" w:cs="Arial"/>
          <w:sz w:val="20"/>
          <w:szCs w:val="20"/>
          <w:lang w:eastAsia="en-GB"/>
        </w:rPr>
        <w:t xml:space="preserve">We only keep your personal information for the minimum period amount of time necessary.  Sometimes this time period is set out in the law, but in most </w:t>
      </w:r>
      <w:proofErr w:type="gramStart"/>
      <w:r w:rsidRPr="006739C3">
        <w:rPr>
          <w:rFonts w:ascii="Arial" w:eastAsia="Times New Roman" w:hAnsi="Arial" w:cs="Arial"/>
          <w:sz w:val="20"/>
          <w:szCs w:val="20"/>
          <w:lang w:eastAsia="en-GB"/>
        </w:rPr>
        <w:t>cases</w:t>
      </w:r>
      <w:proofErr w:type="gramEnd"/>
      <w:r w:rsidRPr="006739C3">
        <w:rPr>
          <w:rFonts w:ascii="Arial" w:eastAsia="Times New Roman" w:hAnsi="Arial" w:cs="Arial"/>
          <w:sz w:val="20"/>
          <w:szCs w:val="20"/>
          <w:lang w:eastAsia="en-GB"/>
        </w:rPr>
        <w:t xml:space="preserve"> it is based on the business need.  We maintain a records retention and disposal schedule which sets out how long we hold different types of information for. You can view this on our website at www.northlanarkshire.gov.uk or you can request a hard copy from the contact address stated above.</w:t>
      </w:r>
    </w:p>
    <w:p w14:paraId="510DE865" w14:textId="77777777" w:rsidR="00992E1F" w:rsidRDefault="00992E1F" w:rsidP="00992E1F">
      <w:pPr>
        <w:pStyle w:val="NoSpacing"/>
        <w:rPr>
          <w:rFonts w:ascii="Arial" w:hAnsi="Arial" w:cs="Arial"/>
          <w:sz w:val="20"/>
          <w:szCs w:val="20"/>
        </w:rPr>
      </w:pPr>
    </w:p>
    <w:p w14:paraId="1D993F10" w14:textId="77777777" w:rsidR="00992E1F" w:rsidRPr="006739C3" w:rsidRDefault="00992E1F" w:rsidP="00992E1F">
      <w:pPr>
        <w:pStyle w:val="NoSpacing"/>
        <w:rPr>
          <w:rFonts w:ascii="Arial" w:hAnsi="Arial" w:cs="Arial"/>
          <w:sz w:val="20"/>
          <w:szCs w:val="20"/>
        </w:rPr>
      </w:pPr>
    </w:p>
    <w:p w14:paraId="1B151085" w14:textId="77777777" w:rsidR="00992E1F" w:rsidRDefault="00992E1F" w:rsidP="00992E1F">
      <w:pPr>
        <w:pStyle w:val="NoSpacing"/>
        <w:rPr>
          <w:rFonts w:ascii="Arial" w:hAnsi="Arial" w:cs="Arial"/>
          <w:b/>
          <w:sz w:val="20"/>
          <w:szCs w:val="20"/>
        </w:rPr>
      </w:pPr>
      <w:r w:rsidRPr="006739C3">
        <w:rPr>
          <w:rFonts w:ascii="Arial" w:hAnsi="Arial" w:cs="Arial"/>
          <w:b/>
          <w:sz w:val="20"/>
          <w:szCs w:val="20"/>
        </w:rPr>
        <w:t>Your rights under data protection law?</w:t>
      </w:r>
    </w:p>
    <w:p w14:paraId="122791A4" w14:textId="77777777" w:rsidR="00992E1F" w:rsidRPr="006739C3" w:rsidRDefault="00992E1F" w:rsidP="00992E1F">
      <w:pPr>
        <w:pStyle w:val="NoSpacing"/>
        <w:rPr>
          <w:rFonts w:ascii="Arial" w:hAnsi="Arial" w:cs="Arial"/>
          <w:b/>
          <w:sz w:val="20"/>
          <w:szCs w:val="20"/>
        </w:rPr>
      </w:pPr>
    </w:p>
    <w:p w14:paraId="130AF375" w14:textId="77777777" w:rsidR="00992E1F" w:rsidRPr="006739C3" w:rsidRDefault="00992E1F" w:rsidP="00992E1F">
      <w:pPr>
        <w:pStyle w:val="NoSpacing"/>
        <w:numPr>
          <w:ilvl w:val="0"/>
          <w:numId w:val="2"/>
        </w:numPr>
        <w:rPr>
          <w:rFonts w:ascii="Arial" w:eastAsia="Times New Roman" w:hAnsi="Arial" w:cs="Arial"/>
          <w:sz w:val="20"/>
          <w:szCs w:val="20"/>
          <w:lang w:eastAsia="en-GB"/>
        </w:rPr>
      </w:pPr>
      <w:r w:rsidRPr="006739C3">
        <w:rPr>
          <w:rFonts w:ascii="Arial" w:eastAsia="Times New Roman" w:hAnsi="Arial" w:cs="Arial"/>
          <w:b/>
          <w:bCs/>
          <w:sz w:val="20"/>
          <w:szCs w:val="20"/>
          <w:lang w:eastAsia="en-GB"/>
        </w:rPr>
        <w:t>access to your information</w:t>
      </w:r>
      <w:r w:rsidRPr="006739C3">
        <w:rPr>
          <w:rFonts w:ascii="Arial" w:eastAsia="Times New Roman" w:hAnsi="Arial" w:cs="Arial"/>
          <w:sz w:val="20"/>
          <w:szCs w:val="20"/>
          <w:lang w:eastAsia="en-GB"/>
        </w:rPr>
        <w:t xml:space="preserve"> – you have the right to request a copy of the personal information that we hold about you. </w:t>
      </w:r>
    </w:p>
    <w:p w14:paraId="262A8FCB" w14:textId="77777777" w:rsidR="00992E1F" w:rsidRPr="006739C3" w:rsidRDefault="00992E1F" w:rsidP="00992E1F">
      <w:pPr>
        <w:pStyle w:val="NoSpacing"/>
        <w:numPr>
          <w:ilvl w:val="0"/>
          <w:numId w:val="2"/>
        </w:numPr>
        <w:rPr>
          <w:rFonts w:ascii="Arial" w:eastAsia="Times New Roman" w:hAnsi="Arial" w:cs="Arial"/>
          <w:sz w:val="20"/>
          <w:szCs w:val="20"/>
          <w:lang w:eastAsia="en-GB"/>
        </w:rPr>
      </w:pPr>
      <w:r w:rsidRPr="006739C3">
        <w:rPr>
          <w:rFonts w:ascii="Arial" w:eastAsia="Times New Roman" w:hAnsi="Arial" w:cs="Arial"/>
          <w:b/>
          <w:bCs/>
          <w:sz w:val="20"/>
          <w:szCs w:val="20"/>
          <w:lang w:eastAsia="en-GB"/>
        </w:rPr>
        <w:t>correcting your information</w:t>
      </w:r>
      <w:r w:rsidRPr="006739C3">
        <w:rPr>
          <w:rFonts w:ascii="Arial" w:eastAsia="Times New Roman" w:hAnsi="Arial" w:cs="Arial"/>
          <w:sz w:val="20"/>
          <w:szCs w:val="20"/>
          <w:lang w:eastAsia="en-GB"/>
        </w:rPr>
        <w:t xml:space="preserve"> – we want to make sure that your personal information is accurate, </w:t>
      </w:r>
      <w:proofErr w:type="gramStart"/>
      <w:r w:rsidRPr="006739C3">
        <w:rPr>
          <w:rFonts w:ascii="Arial" w:eastAsia="Times New Roman" w:hAnsi="Arial" w:cs="Arial"/>
          <w:sz w:val="20"/>
          <w:szCs w:val="20"/>
          <w:lang w:eastAsia="en-GB"/>
        </w:rPr>
        <w:t>complete</w:t>
      </w:r>
      <w:proofErr w:type="gramEnd"/>
      <w:r w:rsidRPr="006739C3">
        <w:rPr>
          <w:rFonts w:ascii="Arial" w:eastAsia="Times New Roman" w:hAnsi="Arial" w:cs="Arial"/>
          <w:sz w:val="20"/>
          <w:szCs w:val="20"/>
          <w:lang w:eastAsia="en-GB"/>
        </w:rPr>
        <w:t xml:space="preserve"> and up to date. </w:t>
      </w:r>
      <w:proofErr w:type="gramStart"/>
      <w:r w:rsidRPr="006739C3">
        <w:rPr>
          <w:rFonts w:ascii="Arial" w:eastAsia="Times New Roman" w:hAnsi="Arial" w:cs="Arial"/>
          <w:sz w:val="20"/>
          <w:szCs w:val="20"/>
          <w:lang w:eastAsia="en-GB"/>
        </w:rPr>
        <w:t>Therefore</w:t>
      </w:r>
      <w:proofErr w:type="gramEnd"/>
      <w:r w:rsidRPr="006739C3">
        <w:rPr>
          <w:rFonts w:ascii="Arial" w:eastAsia="Times New Roman" w:hAnsi="Arial" w:cs="Arial"/>
          <w:sz w:val="20"/>
          <w:szCs w:val="20"/>
          <w:lang w:eastAsia="en-GB"/>
        </w:rPr>
        <w:t xml:space="preserve"> you may ask us to correct any personal information about you that you believe does not meet these standards.</w:t>
      </w:r>
    </w:p>
    <w:p w14:paraId="49DB32BE" w14:textId="77777777" w:rsidR="00992E1F" w:rsidRPr="006739C3" w:rsidRDefault="00992E1F" w:rsidP="00992E1F">
      <w:pPr>
        <w:pStyle w:val="NoSpacing"/>
        <w:numPr>
          <w:ilvl w:val="0"/>
          <w:numId w:val="2"/>
        </w:numPr>
        <w:rPr>
          <w:rFonts w:ascii="Arial" w:eastAsia="Times New Roman" w:hAnsi="Arial" w:cs="Arial"/>
          <w:sz w:val="20"/>
          <w:szCs w:val="20"/>
          <w:lang w:eastAsia="en-GB"/>
        </w:rPr>
      </w:pPr>
      <w:r w:rsidRPr="006739C3">
        <w:rPr>
          <w:rFonts w:ascii="Arial" w:eastAsia="Times New Roman" w:hAnsi="Arial" w:cs="Arial"/>
          <w:b/>
          <w:bCs/>
          <w:sz w:val="20"/>
          <w:szCs w:val="20"/>
          <w:lang w:eastAsia="en-GB"/>
        </w:rPr>
        <w:t>Deletion of your information</w:t>
      </w:r>
      <w:r w:rsidRPr="006739C3">
        <w:rPr>
          <w:rFonts w:ascii="Arial" w:eastAsia="Times New Roman" w:hAnsi="Arial" w:cs="Arial"/>
          <w:sz w:val="20"/>
          <w:szCs w:val="20"/>
          <w:lang w:eastAsia="en-GB"/>
        </w:rPr>
        <w:t xml:space="preserve"> – you have the right to ask us to delete personal information about you and where:</w:t>
      </w:r>
    </w:p>
    <w:p w14:paraId="79366E40" w14:textId="77777777" w:rsidR="00992E1F" w:rsidRPr="006739C3" w:rsidRDefault="00992E1F" w:rsidP="00992E1F">
      <w:pPr>
        <w:pStyle w:val="NoSpacing"/>
        <w:numPr>
          <w:ilvl w:val="0"/>
          <w:numId w:val="3"/>
        </w:numPr>
        <w:rPr>
          <w:rFonts w:ascii="Arial" w:eastAsia="Times New Roman" w:hAnsi="Arial" w:cs="Arial"/>
          <w:sz w:val="20"/>
          <w:szCs w:val="20"/>
          <w:lang w:eastAsia="en-GB"/>
        </w:rPr>
      </w:pPr>
      <w:r w:rsidRPr="006739C3">
        <w:rPr>
          <w:rFonts w:ascii="Arial" w:eastAsia="Times New Roman" w:hAnsi="Arial" w:cs="Arial"/>
          <w:sz w:val="20"/>
          <w:szCs w:val="20"/>
          <w:lang w:eastAsia="en-GB"/>
        </w:rPr>
        <w:t xml:space="preserve">you think that we no longer need to hold the information for the purposes for which it was originally </w:t>
      </w:r>
      <w:proofErr w:type="gramStart"/>
      <w:r w:rsidRPr="006739C3">
        <w:rPr>
          <w:rFonts w:ascii="Arial" w:eastAsia="Times New Roman" w:hAnsi="Arial" w:cs="Arial"/>
          <w:sz w:val="20"/>
          <w:szCs w:val="20"/>
          <w:lang w:eastAsia="en-GB"/>
        </w:rPr>
        <w:t>obtained</w:t>
      </w:r>
      <w:proofErr w:type="gramEnd"/>
    </w:p>
    <w:p w14:paraId="3830752D" w14:textId="77777777" w:rsidR="00992E1F" w:rsidRPr="006739C3" w:rsidRDefault="00992E1F" w:rsidP="00992E1F">
      <w:pPr>
        <w:pStyle w:val="NoSpacing"/>
        <w:numPr>
          <w:ilvl w:val="0"/>
          <w:numId w:val="3"/>
        </w:numPr>
        <w:rPr>
          <w:rFonts w:ascii="Arial" w:eastAsia="Times New Roman" w:hAnsi="Arial" w:cs="Arial"/>
          <w:sz w:val="20"/>
          <w:szCs w:val="20"/>
          <w:lang w:eastAsia="en-GB"/>
        </w:rPr>
      </w:pPr>
      <w:r w:rsidRPr="006739C3">
        <w:rPr>
          <w:rFonts w:ascii="Arial" w:eastAsia="Times New Roman" w:hAnsi="Arial" w:cs="Arial"/>
          <w:sz w:val="20"/>
          <w:szCs w:val="20"/>
          <w:lang w:eastAsia="en-GB"/>
        </w:rPr>
        <w:t>you have a genuine objection to our use of your personal information – see Objecting to how we may use your information below</w:t>
      </w:r>
    </w:p>
    <w:p w14:paraId="360C16CA" w14:textId="77777777" w:rsidR="00992E1F" w:rsidRPr="006739C3" w:rsidRDefault="00992E1F" w:rsidP="00992E1F">
      <w:pPr>
        <w:pStyle w:val="NoSpacing"/>
        <w:numPr>
          <w:ilvl w:val="0"/>
          <w:numId w:val="3"/>
        </w:numPr>
        <w:rPr>
          <w:rFonts w:ascii="Arial" w:hAnsi="Arial" w:cs="Arial"/>
          <w:sz w:val="20"/>
          <w:szCs w:val="20"/>
        </w:rPr>
      </w:pPr>
      <w:r w:rsidRPr="006739C3">
        <w:rPr>
          <w:rFonts w:ascii="Arial" w:eastAsia="Times New Roman" w:hAnsi="Arial" w:cs="Arial"/>
          <w:sz w:val="20"/>
          <w:szCs w:val="20"/>
          <w:lang w:eastAsia="en-GB"/>
        </w:rPr>
        <w:t>our use of your personal information is contrary</w:t>
      </w:r>
      <w:r w:rsidRPr="006739C3">
        <w:rPr>
          <w:rFonts w:ascii="Arial" w:hAnsi="Arial" w:cs="Arial"/>
          <w:sz w:val="20"/>
          <w:szCs w:val="20"/>
        </w:rPr>
        <w:t xml:space="preserve"> to law or our other legal obligations.</w:t>
      </w:r>
    </w:p>
    <w:p w14:paraId="08D31C40" w14:textId="77777777" w:rsidR="00992E1F" w:rsidRPr="006739C3" w:rsidRDefault="00992E1F" w:rsidP="00992E1F">
      <w:pPr>
        <w:rPr>
          <w:rFonts w:ascii="Arial" w:hAnsi="Arial" w:cs="Arial"/>
          <w:b/>
        </w:rPr>
      </w:pPr>
    </w:p>
    <w:p w14:paraId="25EF8710" w14:textId="77777777" w:rsidR="00992E1F" w:rsidRDefault="00992E1F" w:rsidP="00992E1F">
      <w:pPr>
        <w:rPr>
          <w:rFonts w:ascii="Arial" w:eastAsia="Calibri" w:hAnsi="Arial" w:cs="Arial"/>
          <w:b/>
          <w:lang w:eastAsia="en-US"/>
        </w:rPr>
      </w:pPr>
    </w:p>
    <w:p w14:paraId="711D330C" w14:textId="77777777" w:rsidR="00992E1F" w:rsidRDefault="00992E1F" w:rsidP="00992E1F">
      <w:pPr>
        <w:rPr>
          <w:rFonts w:ascii="Arial" w:eastAsia="Calibri" w:hAnsi="Arial" w:cs="Arial"/>
          <w:b/>
          <w:lang w:eastAsia="en-US"/>
        </w:rPr>
      </w:pPr>
      <w:r w:rsidRPr="006739C3">
        <w:rPr>
          <w:rFonts w:ascii="Arial" w:eastAsia="Calibri" w:hAnsi="Arial" w:cs="Arial"/>
          <w:b/>
          <w:lang w:eastAsia="en-US"/>
        </w:rPr>
        <w:t xml:space="preserve">Objecting to how we may use your </w:t>
      </w:r>
      <w:proofErr w:type="gramStart"/>
      <w:r w:rsidRPr="006739C3">
        <w:rPr>
          <w:rFonts w:ascii="Arial" w:eastAsia="Calibri" w:hAnsi="Arial" w:cs="Arial"/>
          <w:b/>
          <w:lang w:eastAsia="en-US"/>
        </w:rPr>
        <w:t>information</w:t>
      </w:r>
      <w:proofErr w:type="gramEnd"/>
    </w:p>
    <w:p w14:paraId="083C4315" w14:textId="77777777" w:rsidR="00992E1F" w:rsidRPr="006739C3" w:rsidRDefault="00992E1F" w:rsidP="00992E1F">
      <w:pPr>
        <w:rPr>
          <w:rFonts w:ascii="Arial" w:hAnsi="Arial" w:cs="Arial"/>
        </w:rPr>
      </w:pPr>
      <w:r w:rsidRPr="006739C3">
        <w:rPr>
          <w:rFonts w:ascii="Arial" w:hAnsi="Arial" w:cs="Arial"/>
        </w:rPr>
        <w:t xml:space="preserve">You have the right at any time to tell us to stop using your personal information for direct marketing purposes.  </w:t>
      </w:r>
    </w:p>
    <w:p w14:paraId="0AE62984" w14:textId="77777777" w:rsidR="00992E1F" w:rsidRPr="006739C3" w:rsidRDefault="00992E1F" w:rsidP="00992E1F">
      <w:pPr>
        <w:rPr>
          <w:rFonts w:ascii="Arial" w:hAnsi="Arial" w:cs="Arial"/>
        </w:rPr>
      </w:pPr>
    </w:p>
    <w:p w14:paraId="3AD358DD" w14:textId="77777777" w:rsidR="00992E1F" w:rsidRDefault="00992E1F" w:rsidP="00992E1F">
      <w:pPr>
        <w:pStyle w:val="NoSpacing"/>
        <w:rPr>
          <w:rFonts w:ascii="Arial" w:hAnsi="Arial" w:cs="Arial"/>
          <w:b/>
          <w:sz w:val="20"/>
          <w:szCs w:val="20"/>
        </w:rPr>
      </w:pPr>
    </w:p>
    <w:p w14:paraId="5904DAB2" w14:textId="77777777" w:rsidR="00992E1F" w:rsidRPr="006739C3" w:rsidRDefault="00992E1F" w:rsidP="00992E1F">
      <w:pPr>
        <w:pStyle w:val="NoSpacing"/>
        <w:rPr>
          <w:rFonts w:ascii="Arial" w:hAnsi="Arial" w:cs="Arial"/>
          <w:sz w:val="20"/>
          <w:szCs w:val="20"/>
        </w:rPr>
      </w:pPr>
      <w:r w:rsidRPr="006739C3">
        <w:rPr>
          <w:rFonts w:ascii="Arial" w:hAnsi="Arial" w:cs="Arial"/>
          <w:b/>
          <w:sz w:val="20"/>
          <w:szCs w:val="20"/>
        </w:rPr>
        <w:t xml:space="preserve">Restricting how we may use your </w:t>
      </w:r>
      <w:proofErr w:type="gramStart"/>
      <w:r w:rsidRPr="006739C3">
        <w:rPr>
          <w:rFonts w:ascii="Arial" w:hAnsi="Arial" w:cs="Arial"/>
          <w:b/>
          <w:sz w:val="20"/>
          <w:szCs w:val="20"/>
        </w:rPr>
        <w:t>information</w:t>
      </w:r>
      <w:proofErr w:type="gramEnd"/>
    </w:p>
    <w:p w14:paraId="2A46B249" w14:textId="77777777" w:rsidR="00992E1F" w:rsidRPr="006739C3" w:rsidRDefault="00992E1F" w:rsidP="00992E1F">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 xml:space="preserve">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w:t>
      </w:r>
      <w:proofErr w:type="gramStart"/>
      <w:r w:rsidRPr="006739C3">
        <w:rPr>
          <w:rFonts w:ascii="Arial" w:eastAsia="Times New Roman" w:hAnsi="Arial" w:cs="Arial"/>
          <w:sz w:val="20"/>
          <w:szCs w:val="20"/>
          <w:lang w:eastAsia="en-GB"/>
        </w:rPr>
        <w:t>information</w:t>
      </w:r>
      <w:proofErr w:type="gramEnd"/>
      <w:r w:rsidRPr="006739C3">
        <w:rPr>
          <w:rFonts w:ascii="Arial" w:eastAsia="Times New Roman" w:hAnsi="Arial" w:cs="Arial"/>
          <w:sz w:val="20"/>
          <w:szCs w:val="20"/>
          <w:lang w:eastAsia="en-GB"/>
        </w:rPr>
        <w:t xml:space="preserve"> but you don't want us to delete the data.  Where this right is realistically applied will mean that we may only use the relevant personal information with your consent, for legal claims or where there are other public interest grounds to do so.</w:t>
      </w:r>
    </w:p>
    <w:p w14:paraId="75326944" w14:textId="77777777" w:rsidR="00992E1F" w:rsidRPr="006739C3" w:rsidRDefault="00992E1F" w:rsidP="00992E1F">
      <w:pPr>
        <w:pStyle w:val="NoSpacing"/>
        <w:rPr>
          <w:rFonts w:ascii="Arial" w:eastAsia="Times New Roman" w:hAnsi="Arial" w:cs="Arial"/>
          <w:sz w:val="20"/>
          <w:szCs w:val="20"/>
          <w:lang w:eastAsia="en-GB"/>
        </w:rPr>
      </w:pPr>
    </w:p>
    <w:p w14:paraId="29FD523C" w14:textId="77777777" w:rsidR="00992E1F" w:rsidRPr="006739C3" w:rsidRDefault="00992E1F" w:rsidP="00992E1F">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Please contact us as stated above if you wish to exercise any of these rights.</w:t>
      </w:r>
    </w:p>
    <w:p w14:paraId="76489D70" w14:textId="77777777" w:rsidR="00992E1F" w:rsidRPr="006739C3" w:rsidRDefault="00992E1F" w:rsidP="00992E1F">
      <w:pPr>
        <w:pStyle w:val="NoSpacing"/>
        <w:rPr>
          <w:rFonts w:ascii="Arial" w:eastAsia="Times New Roman" w:hAnsi="Arial" w:cs="Arial"/>
          <w:sz w:val="20"/>
          <w:szCs w:val="20"/>
          <w:lang w:eastAsia="en-GB"/>
        </w:rPr>
      </w:pPr>
    </w:p>
    <w:p w14:paraId="5ACCC321" w14:textId="77777777" w:rsidR="00992E1F" w:rsidRPr="006739C3" w:rsidRDefault="00992E1F" w:rsidP="00992E1F">
      <w:pPr>
        <w:pStyle w:val="NoSpacing"/>
        <w:rPr>
          <w:rFonts w:ascii="Arial" w:hAnsi="Arial" w:cs="Arial"/>
          <w:sz w:val="20"/>
          <w:szCs w:val="20"/>
        </w:rPr>
      </w:pPr>
      <w:r w:rsidRPr="006739C3">
        <w:rPr>
          <w:rFonts w:ascii="Arial" w:hAnsi="Arial" w:cs="Arial"/>
          <w:b/>
          <w:sz w:val="20"/>
          <w:szCs w:val="20"/>
        </w:rPr>
        <w:t xml:space="preserve">Information you have given us about other </w:t>
      </w:r>
      <w:proofErr w:type="gramStart"/>
      <w:r w:rsidRPr="006739C3">
        <w:rPr>
          <w:rFonts w:ascii="Arial" w:hAnsi="Arial" w:cs="Arial"/>
          <w:b/>
          <w:sz w:val="20"/>
          <w:szCs w:val="20"/>
        </w:rPr>
        <w:t>people</w:t>
      </w:r>
      <w:proofErr w:type="gramEnd"/>
    </w:p>
    <w:p w14:paraId="7C66A320" w14:textId="77777777" w:rsidR="00992E1F" w:rsidRPr="006739C3" w:rsidRDefault="00992E1F" w:rsidP="00992E1F">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 xml:space="preserve">If you have provided anyone else’s details on this form, please make sure that you have told them that you have given their information to North Lanarkshire Council.  We will only use this information to process and administer your claim.  If they want any more information on how we will use their information they can visit our web site at </w:t>
      </w:r>
      <w:r w:rsidRPr="006739C3">
        <w:rPr>
          <w:rFonts w:ascii="Arial" w:eastAsia="Times New Roman" w:hAnsi="Arial" w:cs="Arial"/>
          <w:sz w:val="20"/>
          <w:szCs w:val="20"/>
          <w:u w:val="single"/>
          <w:lang w:eastAsia="en-GB"/>
        </w:rPr>
        <w:t>www.northlanarkshire.gov.uk</w:t>
      </w:r>
      <w:r w:rsidRPr="006739C3">
        <w:rPr>
          <w:rFonts w:ascii="Arial" w:eastAsia="Times New Roman" w:hAnsi="Arial" w:cs="Arial"/>
          <w:sz w:val="20"/>
          <w:szCs w:val="20"/>
          <w:lang w:eastAsia="en-GB"/>
        </w:rPr>
        <w:t xml:space="preserve"> or by email at </w:t>
      </w:r>
      <w:hyperlink r:id="rId18" w:history="1">
        <w:r w:rsidRPr="006739C3">
          <w:rPr>
            <w:rStyle w:val="Hyperlink"/>
            <w:rFonts w:ascii="Arial" w:eastAsia="Times New Roman" w:hAnsi="Arial" w:cs="Arial"/>
            <w:sz w:val="20"/>
            <w:szCs w:val="20"/>
            <w:lang w:eastAsia="en-GB"/>
          </w:rPr>
          <w:t>DataProtection@northlan.gov.uk</w:t>
        </w:r>
      </w:hyperlink>
      <w:r w:rsidRPr="006739C3">
        <w:rPr>
          <w:rFonts w:ascii="Arial" w:eastAsia="Times New Roman" w:hAnsi="Arial" w:cs="Arial"/>
          <w:sz w:val="20"/>
          <w:szCs w:val="20"/>
          <w:lang w:eastAsia="en-GB"/>
        </w:rPr>
        <w:t xml:space="preserve"> </w:t>
      </w:r>
    </w:p>
    <w:p w14:paraId="088CF02D" w14:textId="77777777" w:rsidR="00992E1F" w:rsidRPr="006739C3" w:rsidRDefault="00992E1F" w:rsidP="00992E1F">
      <w:pPr>
        <w:pStyle w:val="NoSpacing"/>
        <w:rPr>
          <w:rFonts w:ascii="Arial" w:hAnsi="Arial" w:cs="Arial"/>
          <w:sz w:val="20"/>
          <w:szCs w:val="20"/>
        </w:rPr>
      </w:pPr>
    </w:p>
    <w:p w14:paraId="21E6910B" w14:textId="77777777" w:rsidR="00992E1F" w:rsidRPr="006739C3" w:rsidRDefault="00992E1F" w:rsidP="00992E1F">
      <w:pPr>
        <w:pStyle w:val="NoSpacing"/>
        <w:rPr>
          <w:rFonts w:ascii="Arial" w:hAnsi="Arial" w:cs="Arial"/>
          <w:b/>
          <w:sz w:val="20"/>
          <w:szCs w:val="20"/>
        </w:rPr>
      </w:pPr>
      <w:r w:rsidRPr="006739C3">
        <w:rPr>
          <w:rFonts w:ascii="Arial" w:hAnsi="Arial" w:cs="Arial"/>
          <w:b/>
          <w:sz w:val="20"/>
          <w:szCs w:val="20"/>
        </w:rPr>
        <w:t>Complaints</w:t>
      </w:r>
    </w:p>
    <w:p w14:paraId="25570A4C" w14:textId="77777777" w:rsidR="00992E1F" w:rsidRPr="006739C3" w:rsidRDefault="00992E1F" w:rsidP="00992E1F">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 xml:space="preserve">We aim to directly resolve all complaints about how we handle personal information. If your complaint is about how we have handled your personal information, you can contact the Council’s Data Protection Officer by email at </w:t>
      </w:r>
      <w:hyperlink r:id="rId19" w:history="1">
        <w:r w:rsidRPr="006739C3">
          <w:rPr>
            <w:rStyle w:val="Hyperlink"/>
            <w:rFonts w:ascii="Arial" w:eastAsia="Times New Roman" w:hAnsi="Arial" w:cs="Arial"/>
            <w:sz w:val="20"/>
            <w:szCs w:val="20"/>
            <w:lang w:eastAsia="en-GB"/>
          </w:rPr>
          <w:t>DataProtection@northlan.gov.uk</w:t>
        </w:r>
      </w:hyperlink>
      <w:r w:rsidRPr="006739C3">
        <w:rPr>
          <w:rFonts w:ascii="Arial" w:eastAsia="Times New Roman" w:hAnsi="Arial" w:cs="Arial"/>
          <w:sz w:val="20"/>
          <w:szCs w:val="20"/>
          <w:lang w:eastAsia="en-GB"/>
        </w:rPr>
        <w:t xml:space="preserve"> .</w:t>
      </w:r>
    </w:p>
    <w:p w14:paraId="1732BB09" w14:textId="77777777" w:rsidR="00992E1F" w:rsidRPr="006739C3" w:rsidRDefault="00992E1F" w:rsidP="00992E1F">
      <w:pPr>
        <w:pStyle w:val="NoSpacing"/>
        <w:rPr>
          <w:rFonts w:ascii="Arial" w:eastAsia="Times New Roman" w:hAnsi="Arial" w:cs="Arial"/>
          <w:sz w:val="20"/>
          <w:szCs w:val="20"/>
          <w:lang w:eastAsia="en-GB"/>
        </w:rPr>
      </w:pPr>
    </w:p>
    <w:p w14:paraId="18BC2BA3" w14:textId="103E0F4E" w:rsidR="009C2643" w:rsidRPr="006739C3" w:rsidRDefault="00992E1F" w:rsidP="00992E1F">
      <w:pPr>
        <w:pStyle w:val="DefaultText"/>
        <w:rPr>
          <w:rFonts w:cs="Arial"/>
        </w:rPr>
      </w:pPr>
      <w:r w:rsidRPr="006739C3">
        <w:rPr>
          <w:rFonts w:cs="Arial"/>
        </w:rPr>
        <w:t xml:space="preserve">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w:t>
      </w:r>
      <w:proofErr w:type="gramStart"/>
      <w:r w:rsidRPr="006739C3">
        <w:rPr>
          <w:rFonts w:cs="Arial"/>
        </w:rPr>
        <w:t>inform</w:t>
      </w:r>
      <w:proofErr w:type="gramEnd"/>
    </w:p>
    <w:sectPr w:rsidR="009C2643" w:rsidRPr="006739C3" w:rsidSect="004F09F5">
      <w:headerReference w:type="default" r:id="rId20"/>
      <w:footerReference w:type="default" r:id="rId21"/>
      <w:footerReference w:type="first" r:id="rId22"/>
      <w:pgSz w:w="11906" w:h="16838" w:code="9"/>
      <w:pgMar w:top="1021" w:right="1021" w:bottom="1843" w:left="1021" w:header="737" w:footer="90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E375" w14:textId="77777777" w:rsidR="00953FC1" w:rsidRDefault="00953FC1">
      <w:r>
        <w:separator/>
      </w:r>
    </w:p>
  </w:endnote>
  <w:endnote w:type="continuationSeparator" w:id="0">
    <w:p w14:paraId="0F9B7C68" w14:textId="77777777" w:rsidR="00953FC1" w:rsidRDefault="00953FC1">
      <w:r>
        <w:continuationSeparator/>
      </w:r>
    </w:p>
  </w:endnote>
  <w:endnote w:type="continuationNotice" w:id="1">
    <w:p w14:paraId="38DEBF1D" w14:textId="77777777" w:rsidR="00953FC1" w:rsidRDefault="00953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463406"/>
      <w:docPartObj>
        <w:docPartGallery w:val="Page Numbers (Bottom of Page)"/>
        <w:docPartUnique/>
      </w:docPartObj>
    </w:sdtPr>
    <w:sdtEndPr>
      <w:rPr>
        <w:noProof/>
      </w:rPr>
    </w:sdtEndPr>
    <w:sdtContent>
      <w:p w14:paraId="50839BE2" w14:textId="73C312EE" w:rsidR="009D03A1" w:rsidRDefault="009D03A1">
        <w:pPr>
          <w:pStyle w:val="Footer"/>
          <w:jc w:val="center"/>
        </w:pPr>
        <w:r>
          <w:fldChar w:fldCharType="begin"/>
        </w:r>
        <w:r>
          <w:instrText xml:space="preserve"> PAGE   \* MERGEFORMAT </w:instrText>
        </w:r>
        <w:r>
          <w:fldChar w:fldCharType="separate"/>
        </w:r>
        <w:r w:rsidR="006E5C7B">
          <w:rPr>
            <w:noProof/>
          </w:rPr>
          <w:t>8</w:t>
        </w:r>
        <w:r>
          <w:rPr>
            <w:noProof/>
          </w:rPr>
          <w:fldChar w:fldCharType="end"/>
        </w:r>
      </w:p>
    </w:sdtContent>
  </w:sdt>
  <w:p w14:paraId="2B9BF718" w14:textId="30448A8A" w:rsidR="007870A3" w:rsidRPr="00895A42" w:rsidRDefault="007870A3" w:rsidP="00FB2633">
    <w:pPr>
      <w:pStyle w:val="Foo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B79D" w14:textId="454D6A19" w:rsidR="00456955" w:rsidRDefault="00456955">
    <w:pPr>
      <w:pStyle w:val="Footer"/>
    </w:pPr>
    <w:r>
      <w:rPr>
        <w:noProof/>
        <w:lang w:eastAsia="en-GB"/>
      </w:rPr>
      <w:drawing>
        <wp:inline distT="0" distB="0" distL="0" distR="0" wp14:anchorId="378C6AA7" wp14:editId="56303121">
          <wp:extent cx="6263640" cy="1038225"/>
          <wp:effectExtent l="0" t="0" r="381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640" cy="1038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D4DA6" w14:textId="77777777" w:rsidR="00953FC1" w:rsidRDefault="00953FC1">
      <w:r>
        <w:separator/>
      </w:r>
    </w:p>
  </w:footnote>
  <w:footnote w:type="continuationSeparator" w:id="0">
    <w:p w14:paraId="60D7BB13" w14:textId="77777777" w:rsidR="00953FC1" w:rsidRDefault="00953FC1">
      <w:r>
        <w:continuationSeparator/>
      </w:r>
    </w:p>
  </w:footnote>
  <w:footnote w:type="continuationNotice" w:id="1">
    <w:p w14:paraId="1B6B9427" w14:textId="77777777" w:rsidR="00953FC1" w:rsidRDefault="00953F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052309"/>
      <w:docPartObj>
        <w:docPartGallery w:val="Page Numbers (Top of Page)"/>
        <w:docPartUnique/>
      </w:docPartObj>
    </w:sdtPr>
    <w:sdtEndPr>
      <w:rPr>
        <w:noProof/>
      </w:rPr>
    </w:sdtEndPr>
    <w:sdtContent>
      <w:p w14:paraId="5EECFF0D" w14:textId="42EDD984" w:rsidR="009D03A1" w:rsidRDefault="009D03A1" w:rsidP="009D03A1">
        <w:pPr>
          <w:pStyle w:val="Header"/>
          <w:ind w:firstLine="3600"/>
          <w:jc w:val="center"/>
        </w:pPr>
        <w:r>
          <w:rPr>
            <w:noProof/>
          </w:rPr>
          <w:tab/>
        </w:r>
        <w:r>
          <w:rPr>
            <w:noProof/>
          </w:rPr>
          <w:tab/>
        </w:r>
        <w:r w:rsidRPr="009D03A1">
          <w:rPr>
            <w:rStyle w:val="PageNumber"/>
            <w:rFonts w:ascii="Arial" w:hAnsi="Arial"/>
          </w:rPr>
          <w:t>SBBSFORM</w:t>
        </w:r>
      </w:p>
    </w:sdtContent>
  </w:sdt>
  <w:p w14:paraId="4B5C28F6" w14:textId="77777777" w:rsidR="009D03A1" w:rsidRPr="009D03A1" w:rsidRDefault="009D03A1" w:rsidP="009D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1BD67AF"/>
    <w:multiLevelType w:val="hybridMultilevel"/>
    <w:tmpl w:val="9F26DDB2"/>
    <w:lvl w:ilvl="0" w:tplc="91F01A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55717D3"/>
    <w:multiLevelType w:val="hybridMultilevel"/>
    <w:tmpl w:val="8A6CC6CA"/>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6E0C10D2"/>
    <w:multiLevelType w:val="hybridMultilevel"/>
    <w:tmpl w:val="C70473D6"/>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77275C76"/>
    <w:multiLevelType w:val="hybridMultilevel"/>
    <w:tmpl w:val="BA8E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04844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2948189">
    <w:abstractNumId w:val="0"/>
  </w:num>
  <w:num w:numId="3" w16cid:durableId="782595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6147936">
    <w:abstractNumId w:val="2"/>
  </w:num>
  <w:num w:numId="5" w16cid:durableId="793403324">
    <w:abstractNumId w:val="3"/>
  </w:num>
  <w:num w:numId="6" w16cid:durableId="81802352">
    <w:abstractNumId w:val="4"/>
  </w:num>
  <w:num w:numId="7" w16cid:durableId="1002970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051"/>
    <w:rsid w:val="00012051"/>
    <w:rsid w:val="00024158"/>
    <w:rsid w:val="00030502"/>
    <w:rsid w:val="00046E71"/>
    <w:rsid w:val="00055C4B"/>
    <w:rsid w:val="00080A3A"/>
    <w:rsid w:val="000A52A5"/>
    <w:rsid w:val="000B08CE"/>
    <w:rsid w:val="000C6445"/>
    <w:rsid w:val="000D139C"/>
    <w:rsid w:val="000E7240"/>
    <w:rsid w:val="000F5F2B"/>
    <w:rsid w:val="000F7390"/>
    <w:rsid w:val="00121365"/>
    <w:rsid w:val="001304D7"/>
    <w:rsid w:val="00147703"/>
    <w:rsid w:val="001A1F87"/>
    <w:rsid w:val="001A6280"/>
    <w:rsid w:val="001B3F9E"/>
    <w:rsid w:val="001C001E"/>
    <w:rsid w:val="001C655B"/>
    <w:rsid w:val="001C79EC"/>
    <w:rsid w:val="001D5E59"/>
    <w:rsid w:val="001E48E0"/>
    <w:rsid w:val="002066B5"/>
    <w:rsid w:val="0022000D"/>
    <w:rsid w:val="00264DCC"/>
    <w:rsid w:val="0026773B"/>
    <w:rsid w:val="002727E8"/>
    <w:rsid w:val="00275A28"/>
    <w:rsid w:val="002E00F4"/>
    <w:rsid w:val="00305C40"/>
    <w:rsid w:val="003162C8"/>
    <w:rsid w:val="003250B7"/>
    <w:rsid w:val="0034666C"/>
    <w:rsid w:val="00361AFA"/>
    <w:rsid w:val="00372A82"/>
    <w:rsid w:val="00380F2E"/>
    <w:rsid w:val="00391BE1"/>
    <w:rsid w:val="0039404F"/>
    <w:rsid w:val="003A2A6E"/>
    <w:rsid w:val="003B5A2C"/>
    <w:rsid w:val="003C21F7"/>
    <w:rsid w:val="003C38A3"/>
    <w:rsid w:val="003D13CA"/>
    <w:rsid w:val="00407BC5"/>
    <w:rsid w:val="004128AC"/>
    <w:rsid w:val="004258F3"/>
    <w:rsid w:val="00432C78"/>
    <w:rsid w:val="004366BE"/>
    <w:rsid w:val="004566DD"/>
    <w:rsid w:val="00456955"/>
    <w:rsid w:val="0049035B"/>
    <w:rsid w:val="004906A1"/>
    <w:rsid w:val="004E2B0C"/>
    <w:rsid w:val="004F09F5"/>
    <w:rsid w:val="004F523A"/>
    <w:rsid w:val="00503A27"/>
    <w:rsid w:val="00507336"/>
    <w:rsid w:val="005139DF"/>
    <w:rsid w:val="005159AA"/>
    <w:rsid w:val="00543E9D"/>
    <w:rsid w:val="005544F9"/>
    <w:rsid w:val="005547E0"/>
    <w:rsid w:val="00555AB9"/>
    <w:rsid w:val="00573613"/>
    <w:rsid w:val="005A0FA5"/>
    <w:rsid w:val="005D0D95"/>
    <w:rsid w:val="005F1E4A"/>
    <w:rsid w:val="006531CF"/>
    <w:rsid w:val="00655F8C"/>
    <w:rsid w:val="006739C3"/>
    <w:rsid w:val="00682AF5"/>
    <w:rsid w:val="006B6EA8"/>
    <w:rsid w:val="006E261A"/>
    <w:rsid w:val="006E5C7B"/>
    <w:rsid w:val="006F1134"/>
    <w:rsid w:val="0070477F"/>
    <w:rsid w:val="0073294E"/>
    <w:rsid w:val="00733197"/>
    <w:rsid w:val="00751FC3"/>
    <w:rsid w:val="0076014F"/>
    <w:rsid w:val="0076225A"/>
    <w:rsid w:val="00784EA7"/>
    <w:rsid w:val="007870A3"/>
    <w:rsid w:val="007B52AB"/>
    <w:rsid w:val="007C042D"/>
    <w:rsid w:val="007D675A"/>
    <w:rsid w:val="007F1543"/>
    <w:rsid w:val="008045EC"/>
    <w:rsid w:val="00855398"/>
    <w:rsid w:val="008607E0"/>
    <w:rsid w:val="00863945"/>
    <w:rsid w:val="00870534"/>
    <w:rsid w:val="0087345A"/>
    <w:rsid w:val="00873D85"/>
    <w:rsid w:val="00894E37"/>
    <w:rsid w:val="00895A42"/>
    <w:rsid w:val="008A1104"/>
    <w:rsid w:val="008A24B8"/>
    <w:rsid w:val="008B3114"/>
    <w:rsid w:val="008B4030"/>
    <w:rsid w:val="008B6D82"/>
    <w:rsid w:val="008C02F6"/>
    <w:rsid w:val="008D49CC"/>
    <w:rsid w:val="008E1C70"/>
    <w:rsid w:val="008E753E"/>
    <w:rsid w:val="008E7837"/>
    <w:rsid w:val="00914790"/>
    <w:rsid w:val="00917BDB"/>
    <w:rsid w:val="009508D1"/>
    <w:rsid w:val="00953709"/>
    <w:rsid w:val="00953FC1"/>
    <w:rsid w:val="00957801"/>
    <w:rsid w:val="0096487F"/>
    <w:rsid w:val="009734D9"/>
    <w:rsid w:val="00973B5D"/>
    <w:rsid w:val="00992E1F"/>
    <w:rsid w:val="009A0DF3"/>
    <w:rsid w:val="009C0E4D"/>
    <w:rsid w:val="009C2643"/>
    <w:rsid w:val="009D03A1"/>
    <w:rsid w:val="009E015C"/>
    <w:rsid w:val="00A002D6"/>
    <w:rsid w:val="00A038E3"/>
    <w:rsid w:val="00A20322"/>
    <w:rsid w:val="00A21728"/>
    <w:rsid w:val="00A67EEF"/>
    <w:rsid w:val="00A74F80"/>
    <w:rsid w:val="00A942D1"/>
    <w:rsid w:val="00AB7717"/>
    <w:rsid w:val="00AE2C0F"/>
    <w:rsid w:val="00B13738"/>
    <w:rsid w:val="00B634C7"/>
    <w:rsid w:val="00B66EA2"/>
    <w:rsid w:val="00B67DB6"/>
    <w:rsid w:val="00BA7175"/>
    <w:rsid w:val="00BC0E36"/>
    <w:rsid w:val="00BF0A17"/>
    <w:rsid w:val="00C23830"/>
    <w:rsid w:val="00C378FF"/>
    <w:rsid w:val="00C420DA"/>
    <w:rsid w:val="00C43B41"/>
    <w:rsid w:val="00C65A4E"/>
    <w:rsid w:val="00C74A78"/>
    <w:rsid w:val="00CA52D5"/>
    <w:rsid w:val="00CB176A"/>
    <w:rsid w:val="00CE4AF7"/>
    <w:rsid w:val="00CF2DF8"/>
    <w:rsid w:val="00D02C78"/>
    <w:rsid w:val="00D2422E"/>
    <w:rsid w:val="00D45E82"/>
    <w:rsid w:val="00D67187"/>
    <w:rsid w:val="00D867B2"/>
    <w:rsid w:val="00D924E1"/>
    <w:rsid w:val="00DC3583"/>
    <w:rsid w:val="00DC50EA"/>
    <w:rsid w:val="00DC780B"/>
    <w:rsid w:val="00DD13F8"/>
    <w:rsid w:val="00DF4FAA"/>
    <w:rsid w:val="00E00F75"/>
    <w:rsid w:val="00E34CA9"/>
    <w:rsid w:val="00E35F27"/>
    <w:rsid w:val="00E36B46"/>
    <w:rsid w:val="00E444AB"/>
    <w:rsid w:val="00E70286"/>
    <w:rsid w:val="00E75B13"/>
    <w:rsid w:val="00E90D75"/>
    <w:rsid w:val="00EB2670"/>
    <w:rsid w:val="00F04643"/>
    <w:rsid w:val="00F30F28"/>
    <w:rsid w:val="00F76B4F"/>
    <w:rsid w:val="00F92295"/>
    <w:rsid w:val="00F97E63"/>
    <w:rsid w:val="00FB055E"/>
    <w:rsid w:val="00FB2633"/>
    <w:rsid w:val="00FB52F8"/>
    <w:rsid w:val="00FC5BDC"/>
    <w:rsid w:val="00FD7DC7"/>
    <w:rsid w:val="00FE7CFC"/>
    <w:rsid w:val="00FF0ECA"/>
    <w:rsid w:val="00FF4377"/>
    <w:rsid w:val="0A94301E"/>
    <w:rsid w:val="0C0A1376"/>
    <w:rsid w:val="1A57F141"/>
    <w:rsid w:val="1CE1B5EE"/>
    <w:rsid w:val="1D255847"/>
    <w:rsid w:val="2556F615"/>
    <w:rsid w:val="3365D53F"/>
    <w:rsid w:val="43A97FD8"/>
    <w:rsid w:val="7830C3C1"/>
    <w:rsid w:val="78F20BD8"/>
    <w:rsid w:val="7D309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0565B"/>
  <w15:chartTrackingRefBased/>
  <w15:docId w15:val="{6BA6C9F9-FD15-4570-B792-9D523E36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lang w:eastAsia="en-US"/>
    </w:rPr>
  </w:style>
  <w:style w:type="paragraph" w:styleId="Heading2">
    <w:name w:val="heading 2"/>
    <w:basedOn w:val="Normal"/>
    <w:next w:val="Normal"/>
    <w:qFormat/>
    <w:pPr>
      <w:keepNext/>
      <w:outlineLvl w:val="1"/>
    </w:pPr>
    <w:rPr>
      <w:rFonts w:ascii="Arial" w:hAnsi="Arial"/>
      <w:b/>
      <w:sz w:val="22"/>
      <w:lang w:eastAsia="en-US"/>
    </w:rPr>
  </w:style>
  <w:style w:type="paragraph" w:styleId="Heading5">
    <w:name w:val="heading 5"/>
    <w:basedOn w:val="Normal"/>
    <w:next w:val="Normal"/>
    <w:link w:val="Heading5Char"/>
    <w:qFormat/>
    <w:rsid w:val="009D03A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lang w:eastAsia="en-US"/>
    </w:rPr>
  </w:style>
  <w:style w:type="paragraph" w:styleId="Footer">
    <w:name w:val="footer"/>
    <w:basedOn w:val="Normal"/>
    <w:link w:val="FooterChar"/>
    <w:uiPriority w:val="99"/>
    <w:pPr>
      <w:tabs>
        <w:tab w:val="center" w:pos="4153"/>
        <w:tab w:val="right" w:pos="8306"/>
      </w:tabs>
    </w:pPr>
    <w:rPr>
      <w:lang w:eastAsia="en-US"/>
    </w:rPr>
  </w:style>
  <w:style w:type="paragraph" w:styleId="Header">
    <w:name w:val="header"/>
    <w:basedOn w:val="Normal"/>
    <w:link w:val="HeaderChar"/>
    <w:uiPriority w:val="99"/>
    <w:pPr>
      <w:tabs>
        <w:tab w:val="center" w:pos="4153"/>
        <w:tab w:val="right" w:pos="8306"/>
      </w:tabs>
    </w:pPr>
  </w:style>
  <w:style w:type="paragraph" w:styleId="NormalWeb">
    <w:name w:val="Normal (Web)"/>
    <w:basedOn w:val="Normal"/>
    <w:rsid w:val="00895A42"/>
    <w:pPr>
      <w:spacing w:before="100" w:beforeAutospacing="1" w:after="100" w:afterAutospacing="1"/>
    </w:pPr>
    <w:rPr>
      <w:sz w:val="24"/>
      <w:szCs w:val="24"/>
    </w:rPr>
  </w:style>
  <w:style w:type="paragraph" w:styleId="BalloonText">
    <w:name w:val="Balloon Text"/>
    <w:basedOn w:val="Normal"/>
    <w:link w:val="BalloonTextChar"/>
    <w:rsid w:val="00C23830"/>
    <w:rPr>
      <w:rFonts w:ascii="Segoe UI" w:hAnsi="Segoe UI" w:cs="Segoe UI"/>
      <w:sz w:val="18"/>
      <w:szCs w:val="18"/>
    </w:rPr>
  </w:style>
  <w:style w:type="character" w:customStyle="1" w:styleId="BalloonTextChar">
    <w:name w:val="Balloon Text Char"/>
    <w:link w:val="BalloonText"/>
    <w:rsid w:val="00C23830"/>
    <w:rPr>
      <w:rFonts w:ascii="Segoe UI" w:hAnsi="Segoe UI" w:cs="Segoe UI"/>
      <w:sz w:val="18"/>
      <w:szCs w:val="18"/>
    </w:rPr>
  </w:style>
  <w:style w:type="character" w:customStyle="1" w:styleId="HeaderChar">
    <w:name w:val="Header Char"/>
    <w:basedOn w:val="DefaultParagraphFont"/>
    <w:link w:val="Header"/>
    <w:uiPriority w:val="99"/>
    <w:locked/>
    <w:rsid w:val="00543E9D"/>
  </w:style>
  <w:style w:type="character" w:styleId="Hyperlink">
    <w:name w:val="Hyperlink"/>
    <w:basedOn w:val="DefaultParagraphFont"/>
    <w:unhideWhenUsed/>
    <w:rsid w:val="00543E9D"/>
    <w:rPr>
      <w:color w:val="0000FF"/>
      <w:u w:val="single"/>
    </w:rPr>
  </w:style>
  <w:style w:type="paragraph" w:customStyle="1" w:styleId="DefaultText">
    <w:name w:val="Default Text"/>
    <w:basedOn w:val="Normal"/>
    <w:rsid w:val="00543E9D"/>
    <w:rPr>
      <w:rFonts w:ascii="Arial" w:hAnsi="Arial"/>
    </w:rPr>
  </w:style>
  <w:style w:type="character" w:customStyle="1" w:styleId="UnresolvedMention1">
    <w:name w:val="Unresolved Mention1"/>
    <w:basedOn w:val="DefaultParagraphFont"/>
    <w:uiPriority w:val="99"/>
    <w:semiHidden/>
    <w:unhideWhenUsed/>
    <w:rsid w:val="003250B7"/>
    <w:rPr>
      <w:color w:val="605E5C"/>
      <w:shd w:val="clear" w:color="auto" w:fill="E1DFDD"/>
    </w:rPr>
  </w:style>
  <w:style w:type="character" w:styleId="PageNumber">
    <w:name w:val="page number"/>
    <w:basedOn w:val="DefaultParagraphFont"/>
    <w:rsid w:val="009D03A1"/>
  </w:style>
  <w:style w:type="character" w:customStyle="1" w:styleId="FooterChar">
    <w:name w:val="Footer Char"/>
    <w:basedOn w:val="DefaultParagraphFont"/>
    <w:link w:val="Footer"/>
    <w:uiPriority w:val="99"/>
    <w:rsid w:val="009D03A1"/>
    <w:rPr>
      <w:lang w:eastAsia="en-US"/>
    </w:rPr>
  </w:style>
  <w:style w:type="character" w:customStyle="1" w:styleId="Heading5Char">
    <w:name w:val="Heading 5 Char"/>
    <w:basedOn w:val="DefaultParagraphFont"/>
    <w:link w:val="Heading5"/>
    <w:rsid w:val="009D03A1"/>
    <w:rPr>
      <w:b/>
      <w:bCs/>
      <w:i/>
      <w:iCs/>
      <w:sz w:val="26"/>
      <w:szCs w:val="26"/>
    </w:rPr>
  </w:style>
  <w:style w:type="paragraph" w:styleId="NoSpacing">
    <w:name w:val="No Spacing"/>
    <w:uiPriority w:val="1"/>
    <w:qFormat/>
    <w:rsid w:val="009C2643"/>
    <w:rPr>
      <w:rFonts w:ascii="Calibri" w:eastAsia="Calibri" w:hAnsi="Calibri"/>
      <w:sz w:val="22"/>
      <w:szCs w:val="22"/>
      <w:lang w:eastAsia="en-US"/>
    </w:rPr>
  </w:style>
  <w:style w:type="paragraph" w:styleId="ListParagraph">
    <w:name w:val="List Paragraph"/>
    <w:basedOn w:val="Normal"/>
    <w:uiPriority w:val="34"/>
    <w:qFormat/>
    <w:rsid w:val="009C2643"/>
    <w:pPr>
      <w:ind w:left="720"/>
    </w:pPr>
  </w:style>
  <w:style w:type="table" w:styleId="TableGrid">
    <w:name w:val="Table Grid"/>
    <w:basedOn w:val="TableNormal"/>
    <w:uiPriority w:val="39"/>
    <w:rsid w:val="00C65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46E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9362">
      <w:bodyDiv w:val="1"/>
      <w:marLeft w:val="0"/>
      <w:marRight w:val="0"/>
      <w:marTop w:val="0"/>
      <w:marBottom w:val="0"/>
      <w:divBdr>
        <w:top w:val="none" w:sz="0" w:space="0" w:color="auto"/>
        <w:left w:val="none" w:sz="0" w:space="0" w:color="auto"/>
        <w:bottom w:val="none" w:sz="0" w:space="0" w:color="auto"/>
        <w:right w:val="none" w:sz="0" w:space="0" w:color="auto"/>
      </w:divBdr>
    </w:div>
    <w:div w:id="306905421">
      <w:bodyDiv w:val="1"/>
      <w:marLeft w:val="0"/>
      <w:marRight w:val="0"/>
      <w:marTop w:val="0"/>
      <w:marBottom w:val="0"/>
      <w:divBdr>
        <w:top w:val="none" w:sz="0" w:space="0" w:color="auto"/>
        <w:left w:val="none" w:sz="0" w:space="0" w:color="auto"/>
        <w:bottom w:val="none" w:sz="0" w:space="0" w:color="auto"/>
        <w:right w:val="none" w:sz="0" w:space="0" w:color="auto"/>
      </w:divBdr>
    </w:div>
    <w:div w:id="1072314471">
      <w:bodyDiv w:val="1"/>
      <w:marLeft w:val="0"/>
      <w:marRight w:val="0"/>
      <w:marTop w:val="0"/>
      <w:marBottom w:val="0"/>
      <w:divBdr>
        <w:top w:val="none" w:sz="0" w:space="0" w:color="auto"/>
        <w:left w:val="none" w:sz="0" w:space="0" w:color="auto"/>
        <w:bottom w:val="none" w:sz="0" w:space="0" w:color="auto"/>
        <w:right w:val="none" w:sz="0" w:space="0" w:color="auto"/>
      </w:divBdr>
    </w:div>
    <w:div w:id="1152259952">
      <w:bodyDiv w:val="1"/>
      <w:marLeft w:val="0"/>
      <w:marRight w:val="0"/>
      <w:marTop w:val="0"/>
      <w:marBottom w:val="0"/>
      <w:divBdr>
        <w:top w:val="none" w:sz="0" w:space="0" w:color="auto"/>
        <w:left w:val="none" w:sz="0" w:space="0" w:color="auto"/>
        <w:bottom w:val="none" w:sz="0" w:space="0" w:color="auto"/>
        <w:right w:val="none" w:sz="0" w:space="0" w:color="auto"/>
      </w:divBdr>
    </w:div>
    <w:div w:id="1531916244">
      <w:bodyDiv w:val="1"/>
      <w:marLeft w:val="0"/>
      <w:marRight w:val="0"/>
      <w:marTop w:val="0"/>
      <w:marBottom w:val="0"/>
      <w:divBdr>
        <w:top w:val="none" w:sz="0" w:space="0" w:color="auto"/>
        <w:left w:val="none" w:sz="0" w:space="0" w:color="auto"/>
        <w:bottom w:val="none" w:sz="0" w:space="0" w:color="auto"/>
        <w:right w:val="none" w:sz="0" w:space="0" w:color="auto"/>
      </w:divBdr>
    </w:div>
    <w:div w:id="1783648695">
      <w:bodyDiv w:val="1"/>
      <w:marLeft w:val="0"/>
      <w:marRight w:val="0"/>
      <w:marTop w:val="0"/>
      <w:marBottom w:val="0"/>
      <w:divBdr>
        <w:top w:val="none" w:sz="0" w:space="0" w:color="auto"/>
        <w:left w:val="none" w:sz="0" w:space="0" w:color="auto"/>
        <w:bottom w:val="none" w:sz="0" w:space="0" w:color="auto"/>
        <w:right w:val="none" w:sz="0" w:space="0" w:color="auto"/>
      </w:divBdr>
    </w:div>
    <w:div w:id="180361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DataProtection@northlan.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ataProtection@northlan.gov.uk" TargetMode="External"/><Relationship Id="rId2" Type="http://schemas.openxmlformats.org/officeDocument/2006/relationships/customXml" Target="../customXml/item2.xml"/><Relationship Id="rId16" Type="http://schemas.openxmlformats.org/officeDocument/2006/relationships/hyperlink" Target="mailto:businessrates@northlan.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DataProtection@northlan.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usinessrates@northlan.gov.u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2.xml><?xml version="1.0" encoding="utf-8"?>
<p:properties xmlns:p="http://schemas.microsoft.com/office/2006/metadata/properties" xmlns:xsi="http://www.w3.org/2001/XMLSchema-instance" xmlns:pc="http://schemas.microsoft.com/office/infopath/2007/PartnerControls">
  <documentManagement>
    <ActiveRecord xmlns="8f05d3e4-0582-485c-9ba6-ab26e7804d1a" xsi:nil="true"/>
    <l2266dbc3b614dbe9f077e23aad38986 xmlns="8f05d3e4-0582-485c-9ba6-ab26e7804d1a">
      <Terms xmlns="http://schemas.microsoft.com/office/infopath/2007/PartnerControls"/>
    </l2266dbc3b614dbe9f077e23aad38986>
    <TaxCatchAll xmlns="8f05d3e4-0582-485c-9ba6-ab26e7804d1a"/>
    <SupercededDate xmlns="8f05d3e4-0582-485c-9ba6-ab26e7804d1a" xsi:nil="true"/>
    <TaxKeywordTaxHTField xmlns="8f05d3e4-0582-485c-9ba6-ab26e7804d1a">
      <Terms xmlns="http://schemas.microsoft.com/office/infopath/2007/PartnerControls"/>
    </TaxKeywordTaxHTField>
    <i0f84bba906045b4af568ee102a52dcb xmlns="90139b6f-087e-497a-8ae5-5bae2d0022a3">
      <Terms xmlns="http://schemas.microsoft.com/office/infopath/2007/PartnerControls"/>
    </i0f84bba906045b4af568ee102a52dcb>
    <le70938a2ff1458590291c2b53873313 xmlns="8f05d3e4-0582-485c-9ba6-ab26e7804d1a">
      <Terms xmlns="http://schemas.microsoft.com/office/infopath/2007/PartnerControls"/>
    </le70938a2ff1458590291c2b5387331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B0A38CAA242F7C4693F1CB691EF2BA8C" ma:contentTypeVersion="6" ma:contentTypeDescription="" ma:contentTypeScope="" ma:versionID="7e5826fbd6019ecb7e1739ff4e169a18">
  <xsd:schema xmlns:xsd="http://www.w3.org/2001/XMLSchema" xmlns:xs="http://www.w3.org/2001/XMLSchema" xmlns:p="http://schemas.microsoft.com/office/2006/metadata/properties" xmlns:ns2="8f05d3e4-0582-485c-9ba6-ab26e7804d1a" xmlns:ns3="90139b6f-087e-497a-8ae5-5bae2d0022a3" targetNamespace="http://schemas.microsoft.com/office/2006/metadata/properties" ma:root="true" ma:fieldsID="79c463b69d88ef11c25cc96824eab550" ns2:_="" ns3:_="">
    <xsd:import namespace="8f05d3e4-0582-485c-9ba6-ab26e7804d1a"/>
    <xsd:import namespace="90139b6f-087e-497a-8ae5-5bae2d0022a3"/>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3:_dlc_DocId" minOccurs="0"/>
                <xsd:element ref="ns3:_dlc_DocIdUrl" minOccurs="0"/>
                <xsd:element ref="ns3:_dlc_DocIdPersistId"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6c258af-ca8b-4951-9be7-dcd0933ac66c}" ma:internalName="TaxCatchAll" ma:showField="CatchAllData" ma:web="90139b6f-087e-497a-8ae5-5bae2d0022a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6c258af-ca8b-4951-9be7-dcd0933ac66c}" ma:internalName="TaxCatchAllLabel" ma:readOnly="true" ma:showField="CatchAllDataLabel" ma:web="90139b6f-087e-497a-8ae5-5bae2d0022a3">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2;#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1;#Financial Solutions|e0170e62-ea6f-443e-a123-d69b795a6519"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139b6f-087e-497a-8ae5-5bae2d0022a3"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CF6B65-8CED-4709-B4B8-D93E510A72B6}">
  <ds:schemaRefs>
    <ds:schemaRef ds:uri="Microsoft.SharePoint.Taxonomy.ContentTypeSync"/>
  </ds:schemaRefs>
</ds:datastoreItem>
</file>

<file path=customXml/itemProps2.xml><?xml version="1.0" encoding="utf-8"?>
<ds:datastoreItem xmlns:ds="http://schemas.openxmlformats.org/officeDocument/2006/customXml" ds:itemID="{D28E65E2-0DB1-4456-B324-95A1AAD3338A}">
  <ds:schemaRefs>
    <ds:schemaRef ds:uri="http://schemas.microsoft.com/office/2006/metadata/properties"/>
    <ds:schemaRef ds:uri="http://schemas.microsoft.com/office/infopath/2007/PartnerControls"/>
    <ds:schemaRef ds:uri="8f05d3e4-0582-485c-9ba6-ab26e7804d1a"/>
    <ds:schemaRef ds:uri="90139b6f-087e-497a-8ae5-5bae2d0022a3"/>
  </ds:schemaRefs>
</ds:datastoreItem>
</file>

<file path=customXml/itemProps3.xml><?xml version="1.0" encoding="utf-8"?>
<ds:datastoreItem xmlns:ds="http://schemas.openxmlformats.org/officeDocument/2006/customXml" ds:itemID="{39AA88F9-8318-427F-B438-6717D351F86C}">
  <ds:schemaRefs>
    <ds:schemaRef ds:uri="http://schemas.microsoft.com/sharepoint/v3/contenttype/forms"/>
  </ds:schemaRefs>
</ds:datastoreItem>
</file>

<file path=customXml/itemProps4.xml><?xml version="1.0" encoding="utf-8"?>
<ds:datastoreItem xmlns:ds="http://schemas.openxmlformats.org/officeDocument/2006/customXml" ds:itemID="{419898D0-2B65-4BA4-872C-5EFE74155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90139b6f-087e-497a-8ae5-5bae2d002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3CA64F-99B8-49C0-83D2-ACE814CFA9F1}">
  <ds:schemaRefs>
    <ds:schemaRef ds:uri="http://schemas.openxmlformats.org/officeDocument/2006/bibliography"/>
  </ds:schemaRefs>
</ds:datastoreItem>
</file>

<file path=customXml/itemProps6.xml><?xml version="1.0" encoding="utf-8"?>
<ds:datastoreItem xmlns:ds="http://schemas.openxmlformats.org/officeDocument/2006/customXml" ds:itemID="{60DA7510-3F47-4E2C-9397-5ED4169D2D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Our Ref:</vt:lpstr>
    </vt:vector>
  </TitlesOfParts>
  <Company>North Lanarkshire Council</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Hoy Christopher</dc:creator>
  <cp:keywords/>
  <dc:description/>
  <cp:lastModifiedBy>Christopher Hoy</cp:lastModifiedBy>
  <cp:revision>22</cp:revision>
  <cp:lastPrinted>2023-03-21T14:33:00Z</cp:lastPrinted>
  <dcterms:created xsi:type="dcterms:W3CDTF">2023-04-17T12:19:00Z</dcterms:created>
  <dcterms:modified xsi:type="dcterms:W3CDTF">2023-04-17T13:03:00Z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0x010100AB4565BB804CC848BD2EF3E87A42FE8B0E00B0A38CAA242F7C4693F1CB691EF2BA8C</vt:lpwstr>
  </property>
  <property fmtid="{D5CDD505-2E9C-101B-9397-08002B2CF9AE}" pid="3" name="BusinessUnit">
    <vt:lpwstr>6;#Corporate Communications|884d44d7-7a32-4f58-9626-563073ec1cfd</vt:lpwstr>
  </property>
  <property fmtid="{D5CDD505-2E9C-101B-9397-08002B2CF9AE}" pid="4" name="Service1">
    <vt:lpwstr>2;#Chief Executives Office|ac091c47-8a3c-481c-963a-01e0af7f440f</vt:lpwstr>
  </property>
  <property fmtid="{D5CDD505-2E9C-101B-9397-08002B2CF9AE}" pid="5" name="_dlc_DocIdItemGuid">
    <vt:lpwstr>94001d53-67fc-4d09-a175-25a7fb54109a</vt:lpwstr>
  </property>
  <property fmtid="{D5CDD505-2E9C-101B-9397-08002B2CF9AE}" pid="6" name="TaxKeyword">
    <vt:lpwstr/>
  </property>
  <property fmtid="{D5CDD505-2E9C-101B-9397-08002B2CF9AE}" pid="7" name="Channel">
    <vt:lpwstr/>
  </property>
  <property fmtid="{D5CDD505-2E9C-101B-9397-08002B2CF9AE}" pid="8" name="RevIMBCS">
    <vt:lpwstr>3;#BCS|819376d4-bc70-4d53-bae7-773a2688b0e5</vt:lpwstr>
  </property>
  <property fmtid="{D5CDD505-2E9C-101B-9397-08002B2CF9AE}" pid="9" name="MSIP_Label_3c381991-eab8-4fff-8f2f-4f88109aa1cd_Enabled">
    <vt:lpwstr>true</vt:lpwstr>
  </property>
  <property fmtid="{D5CDD505-2E9C-101B-9397-08002B2CF9AE}" pid="10" name="MSIP_Label_3c381991-eab8-4fff-8f2f-4f88109aa1cd_SetDate">
    <vt:lpwstr>2022-03-02T10:40:32Z</vt:lpwstr>
  </property>
  <property fmtid="{D5CDD505-2E9C-101B-9397-08002B2CF9AE}" pid="11" name="MSIP_Label_3c381991-eab8-4fff-8f2f-4f88109aa1cd_Method">
    <vt:lpwstr>Privileged</vt:lpwstr>
  </property>
  <property fmtid="{D5CDD505-2E9C-101B-9397-08002B2CF9AE}" pid="12" name="MSIP_Label_3c381991-eab8-4fff-8f2f-4f88109aa1cd_Name">
    <vt:lpwstr>Official</vt:lpwstr>
  </property>
  <property fmtid="{D5CDD505-2E9C-101B-9397-08002B2CF9AE}" pid="13" name="MSIP_Label_3c381991-eab8-4fff-8f2f-4f88109aa1cd_SiteId">
    <vt:lpwstr>a98f953b-d618-4b43-8a65-0382681bd283</vt:lpwstr>
  </property>
  <property fmtid="{D5CDD505-2E9C-101B-9397-08002B2CF9AE}" pid="14" name="MSIP_Label_3c381991-eab8-4fff-8f2f-4f88109aa1cd_ActionId">
    <vt:lpwstr>e4c976ed-55ec-42ad-ac2e-5a1d253c1c1a</vt:lpwstr>
  </property>
  <property fmtid="{D5CDD505-2E9C-101B-9397-08002B2CF9AE}" pid="15" name="MSIP_Label_3c381991-eab8-4fff-8f2f-4f88109aa1cd_ContentBits">
    <vt:lpwstr>0</vt:lpwstr>
  </property>
  <property fmtid="{D5CDD505-2E9C-101B-9397-08002B2CF9AE}" pid="16" name="MediaServiceImageTags">
    <vt:lpwstr/>
  </property>
  <property fmtid="{D5CDD505-2E9C-101B-9397-08002B2CF9AE}" pid="17" name="Order">
    <vt:r8>2040100</vt:r8>
  </property>
  <property fmtid="{D5CDD505-2E9C-101B-9397-08002B2CF9AE}" pid="18" name="xd_Signature">
    <vt:bool>false</vt:bool>
  </property>
  <property fmtid="{D5CDD505-2E9C-101B-9397-08002B2CF9AE}" pid="19" name="xd_ProgID">
    <vt:lpwstr/>
  </property>
  <property fmtid="{D5CDD505-2E9C-101B-9397-08002B2CF9AE}" pid="20" name="SharedWithUsers">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ies>
</file>