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1744" w14:textId="77777777" w:rsidR="00662D4C" w:rsidRPr="00EB7830" w:rsidRDefault="00662D4C" w:rsidP="001B2947">
      <w:pPr>
        <w:jc w:val="center"/>
        <w:rPr>
          <w:b/>
          <w:sz w:val="22"/>
          <w:szCs w:val="22"/>
        </w:rPr>
      </w:pPr>
      <w:r w:rsidRPr="00EB7830">
        <w:rPr>
          <w:b/>
          <w:sz w:val="22"/>
          <w:szCs w:val="22"/>
        </w:rPr>
        <w:t>NORTH LANARKSHIRE COUNCIL</w:t>
      </w:r>
    </w:p>
    <w:p w14:paraId="49191745" w14:textId="77777777" w:rsidR="00662D4C" w:rsidRPr="00EB7830" w:rsidRDefault="00662D4C" w:rsidP="001B2947">
      <w:pPr>
        <w:jc w:val="center"/>
        <w:rPr>
          <w:b/>
          <w:sz w:val="18"/>
          <w:szCs w:val="22"/>
        </w:rPr>
      </w:pPr>
    </w:p>
    <w:p w14:paraId="49191746" w14:textId="6204162C" w:rsidR="00476A77" w:rsidRPr="00EB7830" w:rsidRDefault="00746940" w:rsidP="00476A77">
      <w:pPr>
        <w:jc w:val="center"/>
        <w:rPr>
          <w:b/>
          <w:sz w:val="22"/>
          <w:szCs w:val="22"/>
        </w:rPr>
      </w:pPr>
      <w:r w:rsidRPr="00EB7830">
        <w:rPr>
          <w:b/>
          <w:sz w:val="22"/>
          <w:szCs w:val="22"/>
        </w:rPr>
        <w:t>ELECTORAL WARD NO. 1</w:t>
      </w:r>
      <w:r w:rsidR="00427742">
        <w:rPr>
          <w:b/>
          <w:sz w:val="22"/>
          <w:szCs w:val="22"/>
        </w:rPr>
        <w:t>5</w:t>
      </w:r>
      <w:r w:rsidR="00476A77" w:rsidRPr="00EB7830">
        <w:rPr>
          <w:b/>
          <w:sz w:val="22"/>
          <w:szCs w:val="22"/>
        </w:rPr>
        <w:t xml:space="preserve"> – </w:t>
      </w:r>
      <w:r w:rsidR="00427742">
        <w:rPr>
          <w:b/>
          <w:sz w:val="22"/>
          <w:szCs w:val="22"/>
        </w:rPr>
        <w:t>BELLSHILL</w:t>
      </w:r>
      <w:r w:rsidR="00476A77" w:rsidRPr="00EB7830">
        <w:rPr>
          <w:b/>
          <w:sz w:val="22"/>
          <w:szCs w:val="22"/>
        </w:rPr>
        <w:t xml:space="preserve"> BY-ELECTION</w:t>
      </w:r>
    </w:p>
    <w:p w14:paraId="49191747" w14:textId="77777777" w:rsidR="00476A77" w:rsidRPr="00EB7830" w:rsidRDefault="00476A77" w:rsidP="00476A77">
      <w:pPr>
        <w:jc w:val="center"/>
        <w:rPr>
          <w:b/>
          <w:sz w:val="18"/>
          <w:szCs w:val="22"/>
        </w:rPr>
      </w:pPr>
    </w:p>
    <w:p w14:paraId="49191748" w14:textId="15563975" w:rsidR="00476A77" w:rsidRPr="00EB7830" w:rsidRDefault="00476A77" w:rsidP="00476A77">
      <w:pPr>
        <w:jc w:val="center"/>
        <w:rPr>
          <w:b/>
          <w:sz w:val="22"/>
          <w:szCs w:val="22"/>
        </w:rPr>
      </w:pPr>
      <w:r w:rsidRPr="00EB7830">
        <w:rPr>
          <w:b/>
          <w:sz w:val="22"/>
          <w:szCs w:val="22"/>
        </w:rPr>
        <w:t xml:space="preserve">THURSDAY, </w:t>
      </w:r>
      <w:r w:rsidR="00D81F14">
        <w:rPr>
          <w:b/>
          <w:sz w:val="22"/>
          <w:szCs w:val="22"/>
        </w:rPr>
        <w:t>15 JUNE 2023</w:t>
      </w:r>
    </w:p>
    <w:p w14:paraId="49191749" w14:textId="77777777" w:rsidR="00662D4C" w:rsidRPr="00EB7830" w:rsidRDefault="00662D4C" w:rsidP="001B2947">
      <w:pPr>
        <w:suppressAutoHyphens/>
        <w:jc w:val="center"/>
        <w:rPr>
          <w:b/>
          <w:sz w:val="18"/>
          <w:szCs w:val="22"/>
          <w:lang w:val="en-GB"/>
        </w:rPr>
      </w:pPr>
    </w:p>
    <w:p w14:paraId="4919174A" w14:textId="77777777" w:rsidR="00032F72" w:rsidRPr="00EB7830" w:rsidRDefault="00032F72" w:rsidP="00032F72">
      <w:pPr>
        <w:suppressAutoHyphens/>
        <w:jc w:val="center"/>
        <w:rPr>
          <w:b/>
          <w:sz w:val="22"/>
          <w:szCs w:val="22"/>
          <w:lang w:val="en-GB"/>
        </w:rPr>
      </w:pPr>
      <w:r w:rsidRPr="00EB7830">
        <w:rPr>
          <w:b/>
          <w:sz w:val="22"/>
          <w:szCs w:val="22"/>
          <w:lang w:val="en-GB"/>
        </w:rPr>
        <w:t>Notice of Situation of Polling Places</w:t>
      </w:r>
    </w:p>
    <w:p w14:paraId="4919174B" w14:textId="77777777" w:rsidR="00FB2BF6" w:rsidRPr="00EB7830" w:rsidRDefault="00FB2BF6" w:rsidP="00032F72">
      <w:pPr>
        <w:suppressAutoHyphens/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14:paraId="4919174C" w14:textId="77777777" w:rsidR="00662D4C" w:rsidRPr="00EB7830" w:rsidRDefault="00662D4C" w:rsidP="001B2947">
      <w:pPr>
        <w:rPr>
          <w:sz w:val="12"/>
          <w:szCs w:val="22"/>
        </w:rPr>
      </w:pPr>
    </w:p>
    <w:tbl>
      <w:tblPr>
        <w:tblW w:w="1026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864"/>
        <w:gridCol w:w="1037"/>
        <w:gridCol w:w="2592"/>
        <w:gridCol w:w="864"/>
        <w:gridCol w:w="4005"/>
        <w:gridCol w:w="900"/>
      </w:tblGrid>
      <w:tr w:rsidR="00662D4C" w:rsidRPr="00EB7830" w14:paraId="49191753" w14:textId="77777777" w:rsidTr="00B37E03">
        <w:trPr>
          <w:cantSplit/>
          <w:trHeight w:val="20"/>
          <w:tblHeader/>
        </w:trPr>
        <w:tc>
          <w:tcPr>
            <w:tcW w:w="864" w:type="dxa"/>
            <w:vAlign w:val="center"/>
          </w:tcPr>
          <w:p w14:paraId="4919174D" w14:textId="77777777" w:rsidR="00662D4C" w:rsidRPr="00EB7830" w:rsidRDefault="00662D4C" w:rsidP="00B37E03">
            <w:pPr>
              <w:suppressAutoHyphens/>
              <w:spacing w:before="100" w:after="100"/>
              <w:jc w:val="center"/>
              <w:rPr>
                <w:b/>
                <w:spacing w:val="-2"/>
                <w:sz w:val="16"/>
                <w:lang w:val="en-GB"/>
              </w:rPr>
            </w:pPr>
            <w:r w:rsidRPr="00EB7830">
              <w:rPr>
                <w:b/>
                <w:spacing w:val="-2"/>
                <w:sz w:val="16"/>
                <w:lang w:val="en-GB"/>
              </w:rPr>
              <w:t>PO/</w:t>
            </w:r>
            <w:r w:rsidRPr="00EB7830">
              <w:rPr>
                <w:b/>
                <w:spacing w:val="-2"/>
                <w:sz w:val="16"/>
                <w:lang w:val="en-GB"/>
              </w:rPr>
              <w:br/>
              <w:t>Ballot Box No.</w:t>
            </w:r>
          </w:p>
        </w:tc>
        <w:tc>
          <w:tcPr>
            <w:tcW w:w="1037" w:type="dxa"/>
            <w:vAlign w:val="center"/>
          </w:tcPr>
          <w:p w14:paraId="4919174E" w14:textId="77777777" w:rsidR="00662D4C" w:rsidRPr="00EB7830" w:rsidRDefault="00662D4C" w:rsidP="00B37E03">
            <w:pPr>
              <w:suppressAutoHyphens/>
              <w:spacing w:before="100" w:after="100"/>
              <w:jc w:val="center"/>
              <w:rPr>
                <w:b/>
                <w:spacing w:val="-2"/>
                <w:sz w:val="16"/>
                <w:lang w:val="en-GB"/>
              </w:rPr>
            </w:pPr>
            <w:r w:rsidRPr="00EB7830">
              <w:rPr>
                <w:b/>
                <w:noProof/>
                <w:spacing w:val="-2"/>
                <w:sz w:val="16"/>
                <w:lang w:val="en-GB"/>
              </w:rPr>
              <w:t>Polling District Reference</w:t>
            </w:r>
          </w:p>
        </w:tc>
        <w:tc>
          <w:tcPr>
            <w:tcW w:w="2592" w:type="dxa"/>
            <w:vAlign w:val="center"/>
          </w:tcPr>
          <w:p w14:paraId="4919174F" w14:textId="77777777" w:rsidR="00662D4C" w:rsidRPr="00EB7830" w:rsidRDefault="00662D4C" w:rsidP="00B37E03">
            <w:pPr>
              <w:suppressAutoHyphens/>
              <w:spacing w:before="100" w:after="100"/>
              <w:jc w:val="center"/>
              <w:rPr>
                <w:b/>
                <w:spacing w:val="-2"/>
                <w:sz w:val="16"/>
                <w:lang w:val="en-GB"/>
              </w:rPr>
            </w:pPr>
            <w:r w:rsidRPr="00EB7830">
              <w:rPr>
                <w:b/>
                <w:noProof/>
                <w:spacing w:val="-2"/>
                <w:sz w:val="16"/>
                <w:lang w:val="en-GB"/>
              </w:rPr>
              <w:t>Polling Place</w:t>
            </w:r>
          </w:p>
        </w:tc>
        <w:tc>
          <w:tcPr>
            <w:tcW w:w="864" w:type="dxa"/>
            <w:vAlign w:val="center"/>
          </w:tcPr>
          <w:p w14:paraId="49191750" w14:textId="77777777" w:rsidR="00662D4C" w:rsidRPr="00EB7830" w:rsidRDefault="00662D4C" w:rsidP="00B37E03">
            <w:pPr>
              <w:suppressAutoHyphens/>
              <w:spacing w:before="100" w:after="100"/>
              <w:jc w:val="center"/>
              <w:rPr>
                <w:b/>
                <w:spacing w:val="-2"/>
                <w:sz w:val="16"/>
                <w:lang w:val="en-GB"/>
              </w:rPr>
            </w:pPr>
            <w:r w:rsidRPr="00EB7830">
              <w:rPr>
                <w:b/>
                <w:noProof/>
                <w:spacing w:val="-2"/>
                <w:sz w:val="16"/>
                <w:lang w:val="en-GB"/>
              </w:rPr>
              <w:t>Station No.</w:t>
            </w:r>
          </w:p>
        </w:tc>
        <w:tc>
          <w:tcPr>
            <w:tcW w:w="4005" w:type="dxa"/>
            <w:vAlign w:val="center"/>
          </w:tcPr>
          <w:p w14:paraId="49191751" w14:textId="77777777" w:rsidR="00662D4C" w:rsidRPr="00EB7830" w:rsidRDefault="00662D4C" w:rsidP="00B37E03">
            <w:pPr>
              <w:suppressAutoHyphens/>
              <w:spacing w:before="100" w:after="100"/>
              <w:jc w:val="center"/>
              <w:rPr>
                <w:b/>
                <w:spacing w:val="-2"/>
                <w:sz w:val="16"/>
                <w:lang w:val="en-GB"/>
              </w:rPr>
            </w:pPr>
            <w:r w:rsidRPr="00EB7830">
              <w:rPr>
                <w:b/>
                <w:noProof/>
                <w:spacing w:val="-2"/>
                <w:sz w:val="16"/>
                <w:lang w:val="en-GB"/>
              </w:rPr>
              <w:t>Part of Register</w:t>
            </w:r>
          </w:p>
        </w:tc>
        <w:tc>
          <w:tcPr>
            <w:tcW w:w="900" w:type="dxa"/>
            <w:vAlign w:val="center"/>
          </w:tcPr>
          <w:p w14:paraId="49191752" w14:textId="77777777" w:rsidR="00662D4C" w:rsidRPr="00EB7830" w:rsidRDefault="00662D4C" w:rsidP="00B37E03">
            <w:pPr>
              <w:suppressAutoHyphens/>
              <w:spacing w:before="100" w:after="100"/>
              <w:jc w:val="center"/>
              <w:rPr>
                <w:b/>
                <w:spacing w:val="-2"/>
                <w:sz w:val="16"/>
                <w:lang w:val="en-GB"/>
              </w:rPr>
            </w:pPr>
            <w:r w:rsidRPr="00EB7830">
              <w:rPr>
                <w:b/>
                <w:noProof/>
                <w:spacing w:val="-2"/>
                <w:sz w:val="16"/>
                <w:lang w:val="en-GB"/>
              </w:rPr>
              <w:t>No. of Voters</w:t>
            </w:r>
          </w:p>
        </w:tc>
      </w:tr>
      <w:tr w:rsidR="00284E1C" w:rsidRPr="00EB7830" w14:paraId="4919175B" w14:textId="77777777" w:rsidTr="003C1EBA">
        <w:trPr>
          <w:cantSplit/>
          <w:trHeight w:val="20"/>
          <w:tblHeader/>
        </w:trPr>
        <w:tc>
          <w:tcPr>
            <w:tcW w:w="864" w:type="dxa"/>
          </w:tcPr>
          <w:p w14:paraId="49191754" w14:textId="16B23F6A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1</w:t>
            </w:r>
          </w:p>
        </w:tc>
        <w:tc>
          <w:tcPr>
            <w:tcW w:w="1037" w:type="dxa"/>
          </w:tcPr>
          <w:p w14:paraId="49191755" w14:textId="2062539D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NL111</w:t>
            </w:r>
          </w:p>
        </w:tc>
        <w:tc>
          <w:tcPr>
            <w:tcW w:w="2592" w:type="dxa"/>
          </w:tcPr>
          <w:p w14:paraId="341E5B0B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Fallside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Sanderson Avenue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Viewpark G71  6JZ</w:t>
            </w:r>
          </w:p>
          <w:p w14:paraId="49191757" w14:textId="3A824F06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58" w14:textId="26F58585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1</w:t>
            </w:r>
          </w:p>
        </w:tc>
        <w:tc>
          <w:tcPr>
            <w:tcW w:w="4005" w:type="dxa"/>
          </w:tcPr>
          <w:p w14:paraId="49191759" w14:textId="6690FCFF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Agnew Grove to Woodfield inclusive and other electors</w:t>
            </w:r>
          </w:p>
        </w:tc>
        <w:tc>
          <w:tcPr>
            <w:tcW w:w="900" w:type="dxa"/>
          </w:tcPr>
          <w:p w14:paraId="4919175A" w14:textId="367EB892" w:rsidR="00284E1C" w:rsidRPr="001938AF" w:rsidRDefault="00E5611E" w:rsidP="00284E1C">
            <w:pPr>
              <w:suppressAutoHyphens/>
              <w:rPr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1093</w:t>
            </w:r>
          </w:p>
        </w:tc>
      </w:tr>
      <w:tr w:rsidR="00284E1C" w:rsidRPr="00EB7830" w14:paraId="49191763" w14:textId="77777777" w:rsidTr="003C1EBA">
        <w:trPr>
          <w:cantSplit/>
          <w:trHeight w:val="20"/>
          <w:tblHeader/>
        </w:trPr>
        <w:tc>
          <w:tcPr>
            <w:tcW w:w="864" w:type="dxa"/>
          </w:tcPr>
          <w:p w14:paraId="4919175C" w14:textId="1A6C8841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2</w:t>
            </w:r>
          </w:p>
        </w:tc>
        <w:tc>
          <w:tcPr>
            <w:tcW w:w="1037" w:type="dxa"/>
          </w:tcPr>
          <w:p w14:paraId="4919175D" w14:textId="1FC14BD7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NL115</w:t>
            </w:r>
          </w:p>
        </w:tc>
        <w:tc>
          <w:tcPr>
            <w:tcW w:w="2592" w:type="dxa"/>
          </w:tcPr>
          <w:p w14:paraId="4E5E2FC9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Bellshill Cultural Centre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John Street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1RJ</w:t>
            </w:r>
          </w:p>
          <w:p w14:paraId="4919175F" w14:textId="0B9781E0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60" w14:textId="64A97BC1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1</w:t>
            </w:r>
          </w:p>
        </w:tc>
        <w:tc>
          <w:tcPr>
            <w:tcW w:w="4005" w:type="dxa"/>
          </w:tcPr>
          <w:p w14:paraId="49191761" w14:textId="1B6DFB74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Agate Terrace to Flanigan Grove inclusive</w:t>
            </w:r>
          </w:p>
        </w:tc>
        <w:tc>
          <w:tcPr>
            <w:tcW w:w="900" w:type="dxa"/>
          </w:tcPr>
          <w:p w14:paraId="49191762" w14:textId="7F5E7A16" w:rsidR="00284E1C" w:rsidRPr="001938AF" w:rsidRDefault="00E5611E" w:rsidP="00284E1C">
            <w:pPr>
              <w:suppressAutoHyphens/>
              <w:rPr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889</w:t>
            </w:r>
          </w:p>
        </w:tc>
      </w:tr>
      <w:tr w:rsidR="00284E1C" w:rsidRPr="00EB7830" w14:paraId="4919176B" w14:textId="77777777" w:rsidTr="003C1EBA">
        <w:trPr>
          <w:cantSplit/>
          <w:trHeight w:val="638"/>
          <w:tblHeader/>
        </w:trPr>
        <w:tc>
          <w:tcPr>
            <w:tcW w:w="864" w:type="dxa"/>
          </w:tcPr>
          <w:p w14:paraId="49191764" w14:textId="614A5F1C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3</w:t>
            </w:r>
          </w:p>
        </w:tc>
        <w:tc>
          <w:tcPr>
            <w:tcW w:w="1037" w:type="dxa"/>
          </w:tcPr>
          <w:p w14:paraId="49191765" w14:textId="273D38DB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NL115</w:t>
            </w:r>
          </w:p>
        </w:tc>
        <w:tc>
          <w:tcPr>
            <w:tcW w:w="2592" w:type="dxa"/>
          </w:tcPr>
          <w:p w14:paraId="7F8A02B3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Bellshill Cultural Centre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John Street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1RJ</w:t>
            </w:r>
          </w:p>
          <w:p w14:paraId="49191767" w14:textId="0E5C21D1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68" w14:textId="413855A0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2</w:t>
            </w:r>
          </w:p>
        </w:tc>
        <w:tc>
          <w:tcPr>
            <w:tcW w:w="4005" w:type="dxa"/>
          </w:tcPr>
          <w:p w14:paraId="49191769" w14:textId="2481892F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Gilmour Place to Nobles Place inclusive</w:t>
            </w:r>
          </w:p>
        </w:tc>
        <w:tc>
          <w:tcPr>
            <w:tcW w:w="900" w:type="dxa"/>
          </w:tcPr>
          <w:p w14:paraId="4919176A" w14:textId="336BD605" w:rsidR="00284E1C" w:rsidRPr="001938AF" w:rsidRDefault="00E5611E" w:rsidP="00284E1C">
            <w:pPr>
              <w:suppressAutoHyphens/>
              <w:rPr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831</w:t>
            </w:r>
          </w:p>
        </w:tc>
      </w:tr>
      <w:tr w:rsidR="00284E1C" w:rsidRPr="00EB7830" w14:paraId="49191773" w14:textId="77777777" w:rsidTr="003C1EBA">
        <w:trPr>
          <w:cantSplit/>
          <w:trHeight w:val="20"/>
          <w:tblHeader/>
        </w:trPr>
        <w:tc>
          <w:tcPr>
            <w:tcW w:w="864" w:type="dxa"/>
          </w:tcPr>
          <w:p w14:paraId="4919176C" w14:textId="1ED3FF17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4</w:t>
            </w:r>
          </w:p>
        </w:tc>
        <w:tc>
          <w:tcPr>
            <w:tcW w:w="1037" w:type="dxa"/>
          </w:tcPr>
          <w:p w14:paraId="4919176D" w14:textId="4F8BD60C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NL115</w:t>
            </w:r>
          </w:p>
        </w:tc>
        <w:tc>
          <w:tcPr>
            <w:tcW w:w="2592" w:type="dxa"/>
          </w:tcPr>
          <w:p w14:paraId="63E92275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Bellshill Cultural Centre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John Street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1RJ</w:t>
            </w:r>
          </w:p>
          <w:p w14:paraId="4919176F" w14:textId="6C967A92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70" w14:textId="1E179F6C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3</w:t>
            </w:r>
          </w:p>
        </w:tc>
        <w:tc>
          <w:tcPr>
            <w:tcW w:w="4005" w:type="dxa"/>
          </w:tcPr>
          <w:p w14:paraId="49191771" w14:textId="704C26D9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Nobles View to York Place inclusive and other electors</w:t>
            </w:r>
          </w:p>
        </w:tc>
        <w:tc>
          <w:tcPr>
            <w:tcW w:w="900" w:type="dxa"/>
          </w:tcPr>
          <w:p w14:paraId="49191772" w14:textId="7B5D09D7" w:rsidR="00284E1C" w:rsidRPr="001938AF" w:rsidRDefault="00284E1C" w:rsidP="00284E1C">
            <w:pPr>
              <w:suppressAutoHyphens/>
              <w:rPr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8</w:t>
            </w:r>
            <w:r w:rsidR="005D40E7">
              <w:rPr>
                <w:noProof/>
                <w:spacing w:val="-2"/>
                <w:sz w:val="18"/>
                <w:lang w:val="en-GB"/>
              </w:rPr>
              <w:t>69</w:t>
            </w:r>
          </w:p>
        </w:tc>
      </w:tr>
      <w:tr w:rsidR="00284E1C" w:rsidRPr="00EB7830" w14:paraId="4919177B" w14:textId="77777777" w:rsidTr="003C1EBA">
        <w:trPr>
          <w:cantSplit/>
          <w:trHeight w:val="20"/>
          <w:tblHeader/>
        </w:trPr>
        <w:tc>
          <w:tcPr>
            <w:tcW w:w="864" w:type="dxa"/>
          </w:tcPr>
          <w:p w14:paraId="49191774" w14:textId="75C7F23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5</w:t>
            </w:r>
          </w:p>
        </w:tc>
        <w:tc>
          <w:tcPr>
            <w:tcW w:w="1037" w:type="dxa"/>
          </w:tcPr>
          <w:p w14:paraId="49191775" w14:textId="62BFE51D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NL116</w:t>
            </w:r>
          </w:p>
        </w:tc>
        <w:tc>
          <w:tcPr>
            <w:tcW w:w="2592" w:type="dxa"/>
          </w:tcPr>
          <w:p w14:paraId="666AC6EA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Noble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Shirrel Avenue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1JR</w:t>
            </w:r>
          </w:p>
          <w:p w14:paraId="49191777" w14:textId="01DBC03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78" w14:textId="35507B55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1</w:t>
            </w:r>
          </w:p>
        </w:tc>
        <w:tc>
          <w:tcPr>
            <w:tcW w:w="4005" w:type="dxa"/>
          </w:tcPr>
          <w:p w14:paraId="49191779" w14:textId="4BA0768D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Abbotsford Lane to Clayton Path inclusive</w:t>
            </w:r>
          </w:p>
        </w:tc>
        <w:tc>
          <w:tcPr>
            <w:tcW w:w="900" w:type="dxa"/>
          </w:tcPr>
          <w:p w14:paraId="4919177A" w14:textId="0BBFAF7B" w:rsidR="00284E1C" w:rsidRPr="001938AF" w:rsidRDefault="005D40E7" w:rsidP="00284E1C">
            <w:pPr>
              <w:suppressAutoHyphens/>
              <w:rPr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921</w:t>
            </w:r>
          </w:p>
        </w:tc>
      </w:tr>
      <w:tr w:rsidR="00284E1C" w:rsidRPr="00EB7830" w14:paraId="49191783" w14:textId="77777777" w:rsidTr="003C1EBA">
        <w:trPr>
          <w:cantSplit/>
          <w:trHeight w:val="20"/>
          <w:tblHeader/>
        </w:trPr>
        <w:tc>
          <w:tcPr>
            <w:tcW w:w="864" w:type="dxa"/>
          </w:tcPr>
          <w:p w14:paraId="4919177C" w14:textId="2AFE2981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6</w:t>
            </w:r>
          </w:p>
        </w:tc>
        <w:tc>
          <w:tcPr>
            <w:tcW w:w="1037" w:type="dxa"/>
          </w:tcPr>
          <w:p w14:paraId="4919177D" w14:textId="3740CBE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NL116</w:t>
            </w:r>
          </w:p>
        </w:tc>
        <w:tc>
          <w:tcPr>
            <w:tcW w:w="2592" w:type="dxa"/>
          </w:tcPr>
          <w:p w14:paraId="12A50ADE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Noble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Shirrel Avenue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1JR</w:t>
            </w:r>
          </w:p>
          <w:p w14:paraId="4919177F" w14:textId="295DE849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80" w14:textId="06A1BDC4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2</w:t>
            </w:r>
          </w:p>
        </w:tc>
        <w:tc>
          <w:tcPr>
            <w:tcW w:w="4005" w:type="dxa"/>
          </w:tcPr>
          <w:p w14:paraId="49191781" w14:textId="59FAC45D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Cochrane Street to Hooper Place inclusive</w:t>
            </w:r>
          </w:p>
        </w:tc>
        <w:tc>
          <w:tcPr>
            <w:tcW w:w="900" w:type="dxa"/>
          </w:tcPr>
          <w:p w14:paraId="49191782" w14:textId="67EB95E9" w:rsidR="00284E1C" w:rsidRPr="001938AF" w:rsidRDefault="005D40E7" w:rsidP="00284E1C">
            <w:pPr>
              <w:suppressAutoHyphens/>
              <w:rPr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932</w:t>
            </w:r>
          </w:p>
        </w:tc>
      </w:tr>
      <w:tr w:rsidR="00284E1C" w:rsidRPr="00EB7830" w14:paraId="4919178B" w14:textId="77777777" w:rsidTr="003C1EBA">
        <w:trPr>
          <w:cantSplit/>
          <w:trHeight w:val="20"/>
          <w:tblHeader/>
        </w:trPr>
        <w:tc>
          <w:tcPr>
            <w:tcW w:w="864" w:type="dxa"/>
          </w:tcPr>
          <w:p w14:paraId="49191784" w14:textId="7995D9EF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7</w:t>
            </w:r>
          </w:p>
        </w:tc>
        <w:tc>
          <w:tcPr>
            <w:tcW w:w="1037" w:type="dxa"/>
          </w:tcPr>
          <w:p w14:paraId="49191785" w14:textId="3AF6BD7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NL116</w:t>
            </w:r>
          </w:p>
        </w:tc>
        <w:tc>
          <w:tcPr>
            <w:tcW w:w="2592" w:type="dxa"/>
          </w:tcPr>
          <w:p w14:paraId="4320860B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Noble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Shirrel Avenue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1JR</w:t>
            </w:r>
          </w:p>
          <w:p w14:paraId="49191787" w14:textId="609EB206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88" w14:textId="2CF48A77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3</w:t>
            </w:r>
          </w:p>
        </w:tc>
        <w:tc>
          <w:tcPr>
            <w:tcW w:w="4005" w:type="dxa"/>
          </w:tcPr>
          <w:p w14:paraId="49191789" w14:textId="4D7C2372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Huntly Avenue to Mavisbank Gardens inclusive</w:t>
            </w:r>
          </w:p>
        </w:tc>
        <w:tc>
          <w:tcPr>
            <w:tcW w:w="900" w:type="dxa"/>
          </w:tcPr>
          <w:p w14:paraId="4919178A" w14:textId="37FA35AA" w:rsidR="00284E1C" w:rsidRPr="001938AF" w:rsidRDefault="005D40E7" w:rsidP="00284E1C">
            <w:pPr>
              <w:suppressAutoHyphens/>
              <w:rPr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920</w:t>
            </w:r>
          </w:p>
        </w:tc>
      </w:tr>
      <w:tr w:rsidR="00284E1C" w:rsidRPr="00EB7830" w14:paraId="49191793" w14:textId="77777777" w:rsidTr="003C1EBA">
        <w:trPr>
          <w:cantSplit/>
          <w:trHeight w:val="20"/>
          <w:tblHeader/>
        </w:trPr>
        <w:tc>
          <w:tcPr>
            <w:tcW w:w="864" w:type="dxa"/>
          </w:tcPr>
          <w:p w14:paraId="4919178C" w14:textId="773FE0DC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8</w:t>
            </w:r>
          </w:p>
        </w:tc>
        <w:tc>
          <w:tcPr>
            <w:tcW w:w="1037" w:type="dxa"/>
          </w:tcPr>
          <w:p w14:paraId="4919178D" w14:textId="34CCDFE9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NL116</w:t>
            </w:r>
          </w:p>
        </w:tc>
        <w:tc>
          <w:tcPr>
            <w:tcW w:w="2592" w:type="dxa"/>
          </w:tcPr>
          <w:p w14:paraId="46272EE8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Noble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Shirrel Avenue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1JR</w:t>
            </w:r>
          </w:p>
          <w:p w14:paraId="4919178F" w14:textId="51C3231F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90" w14:textId="5F58C10A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4</w:t>
            </w:r>
          </w:p>
        </w:tc>
        <w:tc>
          <w:tcPr>
            <w:tcW w:w="4005" w:type="dxa"/>
          </w:tcPr>
          <w:p w14:paraId="49191791" w14:textId="74E85868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McKay Grove to Ravenscraig Court inclusive</w:t>
            </w:r>
          </w:p>
        </w:tc>
        <w:tc>
          <w:tcPr>
            <w:tcW w:w="900" w:type="dxa"/>
          </w:tcPr>
          <w:p w14:paraId="49191792" w14:textId="21307F96" w:rsidR="00284E1C" w:rsidRPr="001938AF" w:rsidRDefault="00284E1C" w:rsidP="00284E1C">
            <w:pPr>
              <w:suppressAutoHyphens/>
              <w:rPr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9</w:t>
            </w:r>
            <w:r w:rsidR="005D40E7">
              <w:rPr>
                <w:noProof/>
                <w:spacing w:val="-2"/>
                <w:sz w:val="18"/>
                <w:lang w:val="en-GB"/>
              </w:rPr>
              <w:t>25</w:t>
            </w:r>
          </w:p>
        </w:tc>
      </w:tr>
      <w:tr w:rsidR="00284E1C" w:rsidRPr="00EB7830" w14:paraId="4919179B" w14:textId="77777777" w:rsidTr="00126B14">
        <w:trPr>
          <w:cantSplit/>
          <w:trHeight w:val="20"/>
          <w:tblHeader/>
        </w:trPr>
        <w:tc>
          <w:tcPr>
            <w:tcW w:w="864" w:type="dxa"/>
          </w:tcPr>
          <w:p w14:paraId="49191794" w14:textId="458A2FE0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9</w:t>
            </w:r>
          </w:p>
        </w:tc>
        <w:tc>
          <w:tcPr>
            <w:tcW w:w="1037" w:type="dxa"/>
          </w:tcPr>
          <w:p w14:paraId="49191795" w14:textId="0BDB0E9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NL116</w:t>
            </w:r>
          </w:p>
        </w:tc>
        <w:tc>
          <w:tcPr>
            <w:tcW w:w="2592" w:type="dxa"/>
          </w:tcPr>
          <w:p w14:paraId="628D83C8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Noble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Shirrel Avenue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1JR</w:t>
            </w:r>
          </w:p>
          <w:p w14:paraId="49191797" w14:textId="683F6188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98" w14:textId="5B0CA0D9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5</w:t>
            </w:r>
          </w:p>
        </w:tc>
        <w:tc>
          <w:tcPr>
            <w:tcW w:w="4005" w:type="dxa"/>
          </w:tcPr>
          <w:p w14:paraId="49191799" w14:textId="696532B3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Reema Road to Young Wynd inclusive and other electors</w:t>
            </w:r>
          </w:p>
        </w:tc>
        <w:tc>
          <w:tcPr>
            <w:tcW w:w="900" w:type="dxa"/>
          </w:tcPr>
          <w:p w14:paraId="4919179A" w14:textId="32F84BCE" w:rsidR="00284E1C" w:rsidRPr="001938AF" w:rsidRDefault="005D40E7" w:rsidP="00284E1C">
            <w:pPr>
              <w:suppressAutoHyphens/>
              <w:rPr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1005</w:t>
            </w:r>
          </w:p>
        </w:tc>
      </w:tr>
      <w:tr w:rsidR="00284E1C" w:rsidRPr="00EB7830" w14:paraId="491917A3" w14:textId="77777777" w:rsidTr="00126B14">
        <w:trPr>
          <w:cantSplit/>
          <w:trHeight w:val="20"/>
          <w:tblHeader/>
        </w:trPr>
        <w:tc>
          <w:tcPr>
            <w:tcW w:w="864" w:type="dxa"/>
          </w:tcPr>
          <w:p w14:paraId="4919179C" w14:textId="293E5AC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10</w:t>
            </w:r>
          </w:p>
        </w:tc>
        <w:tc>
          <w:tcPr>
            <w:tcW w:w="1037" w:type="dxa"/>
          </w:tcPr>
          <w:p w14:paraId="4919179D" w14:textId="05639BAF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NL117</w:t>
            </w:r>
          </w:p>
        </w:tc>
        <w:tc>
          <w:tcPr>
            <w:tcW w:w="2592" w:type="dxa"/>
          </w:tcPr>
          <w:p w14:paraId="710B2C80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Lawmuir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Footfield Road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2BY</w:t>
            </w:r>
          </w:p>
          <w:p w14:paraId="4919179F" w14:textId="6A0586A4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A0" w14:textId="215EE0D0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1</w:t>
            </w:r>
          </w:p>
        </w:tc>
        <w:tc>
          <w:tcPr>
            <w:tcW w:w="4005" w:type="dxa"/>
          </w:tcPr>
          <w:p w14:paraId="491917A1" w14:textId="614E76B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Appleyard Court to Community Road inclusive</w:t>
            </w:r>
          </w:p>
        </w:tc>
        <w:tc>
          <w:tcPr>
            <w:tcW w:w="900" w:type="dxa"/>
          </w:tcPr>
          <w:p w14:paraId="491917A2" w14:textId="3E7CD29C" w:rsidR="00284E1C" w:rsidRPr="001938AF" w:rsidRDefault="00284E1C" w:rsidP="00284E1C">
            <w:pPr>
              <w:suppressAutoHyphens/>
              <w:rPr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108</w:t>
            </w:r>
            <w:r w:rsidR="005D40E7">
              <w:rPr>
                <w:noProof/>
                <w:spacing w:val="-2"/>
                <w:sz w:val="18"/>
                <w:lang w:val="en-GB"/>
              </w:rPr>
              <w:t>0</w:t>
            </w:r>
          </w:p>
        </w:tc>
      </w:tr>
      <w:tr w:rsidR="00284E1C" w:rsidRPr="00EB7830" w14:paraId="491917AB" w14:textId="77777777" w:rsidTr="00126B14">
        <w:trPr>
          <w:cantSplit/>
          <w:trHeight w:val="20"/>
          <w:tblHeader/>
        </w:trPr>
        <w:tc>
          <w:tcPr>
            <w:tcW w:w="864" w:type="dxa"/>
          </w:tcPr>
          <w:p w14:paraId="491917A4" w14:textId="35F910C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1</w:t>
            </w:r>
            <w:r>
              <w:rPr>
                <w:noProof/>
                <w:spacing w:val="-2"/>
                <w:sz w:val="18"/>
                <w:lang w:val="en-GB"/>
              </w:rPr>
              <w:t>1</w:t>
            </w:r>
          </w:p>
        </w:tc>
        <w:tc>
          <w:tcPr>
            <w:tcW w:w="1037" w:type="dxa"/>
          </w:tcPr>
          <w:p w14:paraId="491917A5" w14:textId="26774063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NL117</w:t>
            </w:r>
          </w:p>
        </w:tc>
        <w:tc>
          <w:tcPr>
            <w:tcW w:w="2592" w:type="dxa"/>
          </w:tcPr>
          <w:p w14:paraId="0D56621C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Lawmuir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Footfield Road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2BY</w:t>
            </w:r>
          </w:p>
          <w:p w14:paraId="491917A7" w14:textId="54B70C0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</w:p>
        </w:tc>
        <w:tc>
          <w:tcPr>
            <w:tcW w:w="864" w:type="dxa"/>
          </w:tcPr>
          <w:p w14:paraId="491917A8" w14:textId="757943E0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2</w:t>
            </w:r>
          </w:p>
        </w:tc>
        <w:tc>
          <w:tcPr>
            <w:tcW w:w="4005" w:type="dxa"/>
          </w:tcPr>
          <w:p w14:paraId="491917A9" w14:textId="20E7AE0E" w:rsidR="00284E1C" w:rsidRPr="00F6415F" w:rsidRDefault="00284E1C" w:rsidP="00284E1C">
            <w:pPr>
              <w:suppressAutoHyphens/>
              <w:rPr>
                <w:b/>
                <w:spacing w:val="-2"/>
                <w:sz w:val="16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Coniston Drive to Knivysbridge Place inclusive</w:t>
            </w:r>
          </w:p>
        </w:tc>
        <w:tc>
          <w:tcPr>
            <w:tcW w:w="900" w:type="dxa"/>
          </w:tcPr>
          <w:p w14:paraId="491917AA" w14:textId="3FD72F06" w:rsidR="00284E1C" w:rsidRPr="001938AF" w:rsidRDefault="00284E1C" w:rsidP="00284E1C">
            <w:pPr>
              <w:suppressAutoHyphens/>
              <w:rPr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9</w:t>
            </w:r>
            <w:r w:rsidR="00DD6D7A">
              <w:rPr>
                <w:noProof/>
                <w:spacing w:val="-2"/>
                <w:sz w:val="18"/>
                <w:lang w:val="en-GB"/>
              </w:rPr>
              <w:t>49</w:t>
            </w:r>
          </w:p>
        </w:tc>
      </w:tr>
      <w:tr w:rsidR="00284E1C" w:rsidRPr="00EB7830" w14:paraId="491917B3" w14:textId="77777777" w:rsidTr="00126B14">
        <w:trPr>
          <w:cantSplit/>
          <w:trHeight w:val="20"/>
          <w:tblHeader/>
        </w:trPr>
        <w:tc>
          <w:tcPr>
            <w:tcW w:w="864" w:type="dxa"/>
          </w:tcPr>
          <w:p w14:paraId="491917AC" w14:textId="4EDACB24" w:rsidR="00284E1C" w:rsidRPr="005A177F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12</w:t>
            </w:r>
          </w:p>
        </w:tc>
        <w:tc>
          <w:tcPr>
            <w:tcW w:w="1037" w:type="dxa"/>
          </w:tcPr>
          <w:p w14:paraId="491917AD" w14:textId="0C9BB2D3" w:rsidR="00284E1C" w:rsidRPr="005A177F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NL117</w:t>
            </w:r>
          </w:p>
        </w:tc>
        <w:tc>
          <w:tcPr>
            <w:tcW w:w="2592" w:type="dxa"/>
          </w:tcPr>
          <w:p w14:paraId="511A61F7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Lawmuir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Footfield Road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2BY</w:t>
            </w:r>
          </w:p>
          <w:p w14:paraId="491917AF" w14:textId="45FE8AA9" w:rsidR="00284E1C" w:rsidRPr="005A177F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</w:p>
        </w:tc>
        <w:tc>
          <w:tcPr>
            <w:tcW w:w="864" w:type="dxa"/>
          </w:tcPr>
          <w:p w14:paraId="491917B0" w14:textId="7F170A1F" w:rsidR="00284E1C" w:rsidRPr="005A177F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3</w:t>
            </w:r>
          </w:p>
        </w:tc>
        <w:tc>
          <w:tcPr>
            <w:tcW w:w="4005" w:type="dxa"/>
          </w:tcPr>
          <w:p w14:paraId="491917B1" w14:textId="4FDD7938" w:rsidR="00284E1C" w:rsidRPr="005A177F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Lawmuir Place to Park Road inclusive</w:t>
            </w:r>
          </w:p>
        </w:tc>
        <w:tc>
          <w:tcPr>
            <w:tcW w:w="900" w:type="dxa"/>
          </w:tcPr>
          <w:p w14:paraId="491917B2" w14:textId="7F336F49" w:rsidR="00284E1C" w:rsidRPr="001938AF" w:rsidRDefault="00284E1C" w:rsidP="00284E1C">
            <w:pPr>
              <w:suppressAutoHyphens/>
              <w:rPr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9</w:t>
            </w:r>
            <w:r w:rsidR="00DD6D7A">
              <w:rPr>
                <w:noProof/>
                <w:spacing w:val="-2"/>
                <w:sz w:val="18"/>
                <w:lang w:val="en-GB"/>
              </w:rPr>
              <w:t>21</w:t>
            </w:r>
          </w:p>
        </w:tc>
      </w:tr>
      <w:tr w:rsidR="00284E1C" w:rsidRPr="00EB7830" w14:paraId="265E2B3D" w14:textId="77777777" w:rsidTr="00126B14">
        <w:trPr>
          <w:cantSplit/>
          <w:trHeight w:val="20"/>
          <w:tblHeader/>
        </w:trPr>
        <w:tc>
          <w:tcPr>
            <w:tcW w:w="864" w:type="dxa"/>
          </w:tcPr>
          <w:p w14:paraId="7D65794E" w14:textId="5578BB77" w:rsidR="00284E1C" w:rsidRPr="00DA7DA4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13</w:t>
            </w:r>
          </w:p>
        </w:tc>
        <w:tc>
          <w:tcPr>
            <w:tcW w:w="1037" w:type="dxa"/>
          </w:tcPr>
          <w:p w14:paraId="38EB9D72" w14:textId="13BC96A8" w:rsidR="00284E1C" w:rsidRPr="00DA7DA4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NL117</w:t>
            </w:r>
          </w:p>
        </w:tc>
        <w:tc>
          <w:tcPr>
            <w:tcW w:w="2592" w:type="dxa"/>
          </w:tcPr>
          <w:p w14:paraId="6A8377A6" w14:textId="77777777" w:rsidR="00284E1C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Lawmuir Primary School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Footfield Road</w:t>
            </w:r>
            <w:r>
              <w:rPr>
                <w:spacing w:val="-2"/>
                <w:sz w:val="18"/>
                <w:lang w:val="en-GB"/>
              </w:rPr>
              <w:br/>
            </w:r>
            <w:r w:rsidRPr="004100AF">
              <w:rPr>
                <w:noProof/>
                <w:spacing w:val="-2"/>
                <w:sz w:val="18"/>
                <w:lang w:val="en-GB"/>
              </w:rPr>
              <w:t>Bellshill ML4  2BY</w:t>
            </w:r>
          </w:p>
          <w:p w14:paraId="4203FED9" w14:textId="7C2D2222" w:rsidR="00284E1C" w:rsidRPr="00DA7DA4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</w:p>
        </w:tc>
        <w:tc>
          <w:tcPr>
            <w:tcW w:w="864" w:type="dxa"/>
          </w:tcPr>
          <w:p w14:paraId="2E549BE8" w14:textId="39D2FFD5" w:rsidR="00284E1C" w:rsidRPr="00DA7DA4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4</w:t>
            </w:r>
          </w:p>
        </w:tc>
        <w:tc>
          <w:tcPr>
            <w:tcW w:w="4005" w:type="dxa"/>
          </w:tcPr>
          <w:p w14:paraId="7EEDDB49" w14:textId="6EAD5DE0" w:rsidR="00284E1C" w:rsidRPr="00DA7DA4" w:rsidRDefault="00284E1C" w:rsidP="00284E1C">
            <w:pPr>
              <w:suppressAutoHyphens/>
              <w:rPr>
                <w:noProof/>
                <w:spacing w:val="-2"/>
                <w:sz w:val="18"/>
                <w:lang w:val="en-GB"/>
              </w:rPr>
            </w:pPr>
            <w:r w:rsidRPr="004100AF">
              <w:rPr>
                <w:noProof/>
                <w:spacing w:val="-2"/>
                <w:sz w:val="18"/>
                <w:lang w:val="en-GB"/>
              </w:rPr>
              <w:t>Voters in streets etc commencing with Quarry Knowe Place to Whitepond Avenue inclusive and other electors</w:t>
            </w:r>
          </w:p>
        </w:tc>
        <w:tc>
          <w:tcPr>
            <w:tcW w:w="900" w:type="dxa"/>
          </w:tcPr>
          <w:p w14:paraId="06026EB8" w14:textId="5A115FB4" w:rsidR="00284E1C" w:rsidRDefault="00DD6D7A" w:rsidP="00284E1C">
            <w:pPr>
              <w:suppressAutoHyphens/>
              <w:rPr>
                <w:spacing w:val="-2"/>
                <w:sz w:val="18"/>
                <w:lang w:val="en-GB"/>
              </w:rPr>
            </w:pPr>
            <w:r>
              <w:rPr>
                <w:noProof/>
                <w:spacing w:val="-2"/>
                <w:sz w:val="18"/>
                <w:lang w:val="en-GB"/>
              </w:rPr>
              <w:t>847</w:t>
            </w:r>
          </w:p>
        </w:tc>
      </w:tr>
    </w:tbl>
    <w:p w14:paraId="491917B4" w14:textId="77777777" w:rsidR="00C34FB3" w:rsidRPr="00EB7830" w:rsidRDefault="00C34FB3" w:rsidP="00AF3FBD">
      <w:pPr>
        <w:rPr>
          <w:sz w:val="22"/>
        </w:rPr>
      </w:pPr>
    </w:p>
    <w:p w14:paraId="491917B5" w14:textId="77777777" w:rsidR="00C34FB3" w:rsidRPr="00EB7830" w:rsidRDefault="00C34FB3" w:rsidP="00AF3FBD">
      <w:pPr>
        <w:rPr>
          <w:sz w:val="22"/>
        </w:rPr>
      </w:pPr>
    </w:p>
    <w:p w14:paraId="491917B6" w14:textId="77777777" w:rsidR="00C34FB3" w:rsidRPr="00EB7830" w:rsidRDefault="00C34FB3" w:rsidP="00AF3FBD">
      <w:pPr>
        <w:rPr>
          <w:sz w:val="22"/>
        </w:rPr>
      </w:pPr>
    </w:p>
    <w:p w14:paraId="491917B7" w14:textId="77777777" w:rsidR="00C34FB3" w:rsidRPr="00EB7830" w:rsidRDefault="00C34FB3" w:rsidP="00AF3FBD">
      <w:pPr>
        <w:rPr>
          <w:b/>
          <w:sz w:val="22"/>
        </w:rPr>
      </w:pPr>
      <w:r w:rsidRPr="00EB7830">
        <w:rPr>
          <w:b/>
          <w:sz w:val="22"/>
        </w:rPr>
        <w:t>Des Murray</w:t>
      </w:r>
    </w:p>
    <w:p w14:paraId="491917B8" w14:textId="77777777" w:rsidR="00C34FB3" w:rsidRPr="00EB7830" w:rsidRDefault="00C34FB3" w:rsidP="00AF3FBD">
      <w:pPr>
        <w:rPr>
          <w:b/>
          <w:sz w:val="22"/>
        </w:rPr>
      </w:pPr>
      <w:r w:rsidRPr="00EB7830">
        <w:rPr>
          <w:b/>
          <w:sz w:val="22"/>
        </w:rPr>
        <w:t>Returning Officer</w:t>
      </w:r>
    </w:p>
    <w:p w14:paraId="491917B9" w14:textId="593202D7" w:rsidR="00C34FB3" w:rsidRPr="00EB7830" w:rsidRDefault="00DD6D7A" w:rsidP="00AF3FBD">
      <w:pPr>
        <w:rPr>
          <w:b/>
          <w:sz w:val="22"/>
        </w:rPr>
      </w:pPr>
      <w:r>
        <w:rPr>
          <w:b/>
          <w:sz w:val="22"/>
        </w:rPr>
        <w:t>12 May 2023</w:t>
      </w:r>
    </w:p>
    <w:sectPr w:rsidR="00C34FB3" w:rsidRPr="00EB7830" w:rsidSect="001C3F52">
      <w:footerReference w:type="default" r:id="rId11"/>
      <w:endnotePr>
        <w:numFmt w:val="decimal"/>
      </w:endnotePr>
      <w:type w:val="continuous"/>
      <w:pgSz w:w="11909" w:h="16834" w:code="9"/>
      <w:pgMar w:top="576" w:right="720" w:bottom="432" w:left="72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17BC" w14:textId="77777777" w:rsidR="00662D4C" w:rsidRDefault="00662D4C">
      <w:pPr>
        <w:spacing w:line="20" w:lineRule="exact"/>
        <w:rPr>
          <w:sz w:val="24"/>
        </w:rPr>
      </w:pPr>
    </w:p>
  </w:endnote>
  <w:endnote w:type="continuationSeparator" w:id="0">
    <w:p w14:paraId="491917BD" w14:textId="77777777" w:rsidR="00662D4C" w:rsidRDefault="00662D4C">
      <w:r>
        <w:rPr>
          <w:sz w:val="24"/>
        </w:rPr>
        <w:t xml:space="preserve"> </w:t>
      </w:r>
    </w:p>
  </w:endnote>
  <w:endnote w:type="continuationNotice" w:id="1">
    <w:p w14:paraId="491917BE" w14:textId="77777777" w:rsidR="00662D4C" w:rsidRDefault="00662D4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665"/>
      <w:docPartObj>
        <w:docPartGallery w:val="Page Numbers (Bottom of Page)"/>
        <w:docPartUnique/>
      </w:docPartObj>
    </w:sdtPr>
    <w:sdtEndPr/>
    <w:sdtContent>
      <w:p w14:paraId="491917BF" w14:textId="77777777" w:rsidR="00B4232E" w:rsidRDefault="006C7DB1">
        <w:pPr>
          <w:pStyle w:val="Footer"/>
          <w:jc w:val="center"/>
        </w:pPr>
        <w:r>
          <w:fldChar w:fldCharType="begin"/>
        </w:r>
        <w:r w:rsidR="00BF6EE9">
          <w:instrText xml:space="preserve"> PAGE   \* MERGEFORMAT </w:instrText>
        </w:r>
        <w:r>
          <w:fldChar w:fldCharType="separate"/>
        </w:r>
        <w:r w:rsidR="00EB7830">
          <w:rPr>
            <w:noProof/>
          </w:rPr>
          <w:t>2</w:t>
        </w:r>
        <w:r>
          <w:fldChar w:fldCharType="end"/>
        </w:r>
      </w:p>
    </w:sdtContent>
  </w:sdt>
  <w:p w14:paraId="491917C0" w14:textId="77777777" w:rsidR="00B4232E" w:rsidRPr="004348CC" w:rsidRDefault="00DD6D7A" w:rsidP="0043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17BA" w14:textId="77777777" w:rsidR="00662D4C" w:rsidRDefault="00662D4C">
      <w:r>
        <w:rPr>
          <w:sz w:val="24"/>
        </w:rPr>
        <w:separator/>
      </w:r>
    </w:p>
  </w:footnote>
  <w:footnote w:type="continuationSeparator" w:id="0">
    <w:p w14:paraId="491917BB" w14:textId="77777777" w:rsidR="00662D4C" w:rsidRDefault="0066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6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16"/>
    <w:rsid w:val="000120CC"/>
    <w:rsid w:val="00015D61"/>
    <w:rsid w:val="00032F72"/>
    <w:rsid w:val="000410EC"/>
    <w:rsid w:val="00045511"/>
    <w:rsid w:val="000516BF"/>
    <w:rsid w:val="00065137"/>
    <w:rsid w:val="00066CBD"/>
    <w:rsid w:val="000725C3"/>
    <w:rsid w:val="00076E95"/>
    <w:rsid w:val="000800E3"/>
    <w:rsid w:val="000B16C2"/>
    <w:rsid w:val="000B3D24"/>
    <w:rsid w:val="000C000C"/>
    <w:rsid w:val="000C3479"/>
    <w:rsid w:val="000C3E7D"/>
    <w:rsid w:val="000C626E"/>
    <w:rsid w:val="0010059A"/>
    <w:rsid w:val="00105DB6"/>
    <w:rsid w:val="001127BE"/>
    <w:rsid w:val="00115A71"/>
    <w:rsid w:val="001344A5"/>
    <w:rsid w:val="00147D0C"/>
    <w:rsid w:val="0015153D"/>
    <w:rsid w:val="00160370"/>
    <w:rsid w:val="001623DA"/>
    <w:rsid w:val="0016256A"/>
    <w:rsid w:val="0018709A"/>
    <w:rsid w:val="0019611D"/>
    <w:rsid w:val="001B2947"/>
    <w:rsid w:val="001C3778"/>
    <w:rsid w:val="001C3F52"/>
    <w:rsid w:val="001E7F87"/>
    <w:rsid w:val="00201C4C"/>
    <w:rsid w:val="0022284A"/>
    <w:rsid w:val="00247A31"/>
    <w:rsid w:val="0027559C"/>
    <w:rsid w:val="002827D1"/>
    <w:rsid w:val="00284E1C"/>
    <w:rsid w:val="002C12F1"/>
    <w:rsid w:val="002F570B"/>
    <w:rsid w:val="002F60A3"/>
    <w:rsid w:val="00324691"/>
    <w:rsid w:val="00342E31"/>
    <w:rsid w:val="003B54F4"/>
    <w:rsid w:val="003C6D22"/>
    <w:rsid w:val="003C79D4"/>
    <w:rsid w:val="00405436"/>
    <w:rsid w:val="00407895"/>
    <w:rsid w:val="004119D5"/>
    <w:rsid w:val="00426AF4"/>
    <w:rsid w:val="00427742"/>
    <w:rsid w:val="004348CC"/>
    <w:rsid w:val="00476A77"/>
    <w:rsid w:val="00481940"/>
    <w:rsid w:val="004B3AD2"/>
    <w:rsid w:val="004D2BF8"/>
    <w:rsid w:val="00523938"/>
    <w:rsid w:val="00535B73"/>
    <w:rsid w:val="00576F00"/>
    <w:rsid w:val="005856D6"/>
    <w:rsid w:val="005D40E7"/>
    <w:rsid w:val="005F3A4E"/>
    <w:rsid w:val="005F592D"/>
    <w:rsid w:val="0060063C"/>
    <w:rsid w:val="0060740F"/>
    <w:rsid w:val="00624DC8"/>
    <w:rsid w:val="00650558"/>
    <w:rsid w:val="00657BEB"/>
    <w:rsid w:val="00662D4C"/>
    <w:rsid w:val="006C7DB1"/>
    <w:rsid w:val="006F016B"/>
    <w:rsid w:val="006F3BAE"/>
    <w:rsid w:val="006F5D73"/>
    <w:rsid w:val="007227CE"/>
    <w:rsid w:val="00733D5D"/>
    <w:rsid w:val="007415CC"/>
    <w:rsid w:val="00746940"/>
    <w:rsid w:val="007908CB"/>
    <w:rsid w:val="007A1BEA"/>
    <w:rsid w:val="007A429A"/>
    <w:rsid w:val="007B6A6D"/>
    <w:rsid w:val="007C2352"/>
    <w:rsid w:val="007C5C56"/>
    <w:rsid w:val="008159D8"/>
    <w:rsid w:val="00823AE3"/>
    <w:rsid w:val="008342C0"/>
    <w:rsid w:val="00854820"/>
    <w:rsid w:val="00856559"/>
    <w:rsid w:val="00883CFF"/>
    <w:rsid w:val="008A2D12"/>
    <w:rsid w:val="008A74A4"/>
    <w:rsid w:val="008B3B80"/>
    <w:rsid w:val="008D79EF"/>
    <w:rsid w:val="00917431"/>
    <w:rsid w:val="00971519"/>
    <w:rsid w:val="009933C8"/>
    <w:rsid w:val="009B2A9E"/>
    <w:rsid w:val="00A06D16"/>
    <w:rsid w:val="00A25EAF"/>
    <w:rsid w:val="00A5081F"/>
    <w:rsid w:val="00AF3FBD"/>
    <w:rsid w:val="00B34257"/>
    <w:rsid w:val="00B37E03"/>
    <w:rsid w:val="00B753E3"/>
    <w:rsid w:val="00B95AD4"/>
    <w:rsid w:val="00B96939"/>
    <w:rsid w:val="00BA1A65"/>
    <w:rsid w:val="00BB66B7"/>
    <w:rsid w:val="00BF0155"/>
    <w:rsid w:val="00BF6EE9"/>
    <w:rsid w:val="00C25600"/>
    <w:rsid w:val="00C26425"/>
    <w:rsid w:val="00C2675E"/>
    <w:rsid w:val="00C342F6"/>
    <w:rsid w:val="00C348B0"/>
    <w:rsid w:val="00C34FB3"/>
    <w:rsid w:val="00C3680D"/>
    <w:rsid w:val="00C65CF1"/>
    <w:rsid w:val="00CB4786"/>
    <w:rsid w:val="00D00490"/>
    <w:rsid w:val="00D276D5"/>
    <w:rsid w:val="00D37569"/>
    <w:rsid w:val="00D50A16"/>
    <w:rsid w:val="00D7118B"/>
    <w:rsid w:val="00D7679D"/>
    <w:rsid w:val="00D81F14"/>
    <w:rsid w:val="00DB06F7"/>
    <w:rsid w:val="00DB2CE1"/>
    <w:rsid w:val="00DC4EB4"/>
    <w:rsid w:val="00DD2614"/>
    <w:rsid w:val="00DD6D7A"/>
    <w:rsid w:val="00DE256E"/>
    <w:rsid w:val="00DE44E0"/>
    <w:rsid w:val="00DF3949"/>
    <w:rsid w:val="00E2745A"/>
    <w:rsid w:val="00E5611E"/>
    <w:rsid w:val="00E62165"/>
    <w:rsid w:val="00E77EC6"/>
    <w:rsid w:val="00E920AA"/>
    <w:rsid w:val="00E93E7F"/>
    <w:rsid w:val="00EB0710"/>
    <w:rsid w:val="00EB14F1"/>
    <w:rsid w:val="00EB3C47"/>
    <w:rsid w:val="00EB7830"/>
    <w:rsid w:val="00ED24BC"/>
    <w:rsid w:val="00EF6837"/>
    <w:rsid w:val="00F0709D"/>
    <w:rsid w:val="00F32650"/>
    <w:rsid w:val="00F57F37"/>
    <w:rsid w:val="00F71A29"/>
    <w:rsid w:val="00F759A1"/>
    <w:rsid w:val="00F76F6C"/>
    <w:rsid w:val="00F92A61"/>
    <w:rsid w:val="00F95416"/>
    <w:rsid w:val="00F96C0C"/>
    <w:rsid w:val="00FA739C"/>
    <w:rsid w:val="00FB1849"/>
    <w:rsid w:val="00FB2BF6"/>
    <w:rsid w:val="00FD01CB"/>
    <w:rsid w:val="00FD6429"/>
    <w:rsid w:val="00FD7119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91744"/>
  <w15:docId w15:val="{8080D8C0-DEE9-401E-9A29-BA5C4CEE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6BF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516BF"/>
    <w:rPr>
      <w:sz w:val="24"/>
    </w:rPr>
  </w:style>
  <w:style w:type="character" w:styleId="EndnoteReference">
    <w:name w:val="endnote reference"/>
    <w:basedOn w:val="DefaultParagraphFont"/>
    <w:semiHidden/>
    <w:rsid w:val="000516BF"/>
    <w:rPr>
      <w:vertAlign w:val="superscript"/>
    </w:rPr>
  </w:style>
  <w:style w:type="paragraph" w:styleId="FootnoteText">
    <w:name w:val="footnote text"/>
    <w:basedOn w:val="Normal"/>
    <w:semiHidden/>
    <w:rsid w:val="000516BF"/>
    <w:rPr>
      <w:sz w:val="24"/>
    </w:rPr>
  </w:style>
  <w:style w:type="character" w:styleId="FootnoteReference">
    <w:name w:val="footnote reference"/>
    <w:basedOn w:val="DefaultParagraphFont"/>
    <w:semiHidden/>
    <w:rsid w:val="000516BF"/>
    <w:rPr>
      <w:vertAlign w:val="superscript"/>
    </w:rPr>
  </w:style>
  <w:style w:type="paragraph" w:styleId="TOC1">
    <w:name w:val="toc 1"/>
    <w:basedOn w:val="Normal"/>
    <w:next w:val="Normal"/>
    <w:semiHidden/>
    <w:rsid w:val="000516B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0516B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0516B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0516B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0516B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0516B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0516B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0516B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0516B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0516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0516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516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516BF"/>
    <w:rPr>
      <w:sz w:val="24"/>
    </w:rPr>
  </w:style>
  <w:style w:type="character" w:customStyle="1" w:styleId="EquationCaption">
    <w:name w:val="_Equation Caption"/>
    <w:rsid w:val="000516BF"/>
  </w:style>
  <w:style w:type="paragraph" w:styleId="Header">
    <w:name w:val="header"/>
    <w:basedOn w:val="Normal"/>
    <w:rsid w:val="00DD26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D26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614"/>
  </w:style>
  <w:style w:type="character" w:customStyle="1" w:styleId="FooterChar">
    <w:name w:val="Footer Char"/>
    <w:basedOn w:val="DefaultParagraphFont"/>
    <w:link w:val="Footer"/>
    <w:rsid w:val="004348CC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15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59D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NLC--1787000103-129247</_dlc_DocId>
    <_dlc_DocIdUrl xmlns="8f05d3e4-0582-485c-9ba6-ab26e7804d1a">
      <Url>https://nlcgov.sharepoint.com/sites/DEM-ELECTIONS/_layouts/15/DocIdRedir.aspx?ID=NLC--1787000103-129247</Url>
      <Description>NLC--1787000103-129247</Description>
    </_dlc_DocIdUrl>
    <i0f84bba906045b4af568ee102a52dcb xmlns="bbe2d39f-430b-4112-ab09-f6f53597f0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8686EDAF1CAE64408E651B3C1DE4C36D" ma:contentTypeVersion="6" ma:contentTypeDescription="" ma:contentTypeScope="" ma:versionID="a9f5e8d11af3ed663ce2ef453b6e35ae">
  <xsd:schema xmlns:xsd="http://www.w3.org/2001/XMLSchema" xmlns:xs="http://www.w3.org/2001/XMLSchema" xmlns:p="http://schemas.microsoft.com/office/2006/metadata/properties" xmlns:ns2="8f05d3e4-0582-485c-9ba6-ab26e7804d1a" xmlns:ns3="bbe2d39f-430b-4112-ab09-f6f53597f03a" targetNamespace="http://schemas.microsoft.com/office/2006/metadata/properties" ma:root="true" ma:fieldsID="40547b20f11553139c900d52a353a0e2" ns2:_="" ns3:_="">
    <xsd:import namespace="8f05d3e4-0582-485c-9ba6-ab26e7804d1a"/>
    <xsd:import namespace="bbe2d39f-430b-4112-ab09-f6f53597f03a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b88086-4f91-4482-aab0-e365805a8b41}" ma:internalName="TaxCatchAll" ma:showField="CatchAllData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b88086-4f91-4482-aab0-e365805a8b41}" ma:internalName="TaxCatchAllLabel" ma:readOnly="true" ma:showField="CatchAllDataLabel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1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2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2d39f-430b-4112-ab09-f6f53597f03a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39399-B3B4-4012-BEE0-3B30384A13C6}">
  <ds:schemaRefs>
    <ds:schemaRef ds:uri="http://purl.org/dc/dcmitype/"/>
    <ds:schemaRef ds:uri="http://purl.org/dc/terms/"/>
    <ds:schemaRef ds:uri="8f05d3e4-0582-485c-9ba6-ab26e7804d1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be2d39f-430b-4112-ab09-f6f53597f03a"/>
  </ds:schemaRefs>
</ds:datastoreItem>
</file>

<file path=customXml/itemProps2.xml><?xml version="1.0" encoding="utf-8"?>
<ds:datastoreItem xmlns:ds="http://schemas.openxmlformats.org/officeDocument/2006/customXml" ds:itemID="{3827CA2D-6197-4E33-BDB0-A604968D6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B408E-49C5-4CCD-A70A-BC222DED06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55375E-69B3-4033-A125-A2C58DA72F0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19AE7DD-F6EC-49EE-97EE-DA6C3299C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«F1»</vt:lpstr>
    </vt:vector>
  </TitlesOfParts>
  <Company>North Lanarkshire Council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«F1»</dc:title>
  <dc:creator>NLC</dc:creator>
  <cp:lastModifiedBy>Clare Louise McDonald</cp:lastModifiedBy>
  <cp:revision>18</cp:revision>
  <cp:lastPrinted>2020-03-19T09:16:00Z</cp:lastPrinted>
  <dcterms:created xsi:type="dcterms:W3CDTF">2020-03-10T09:41:00Z</dcterms:created>
  <dcterms:modified xsi:type="dcterms:W3CDTF">2023-05-01T13:33:00Z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0x010100AB4565BB804CC848BD2EF3E87A42FE8B0E008686EDAF1CAE64408E651B3C1DE4C36D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2;#Legal and Democratic Solutions|bba9588b-fc1d-40f2-bcc6-a668303da4d8</vt:lpwstr>
  </property>
  <property fmtid="{D5CDD505-2E9C-101B-9397-08002B2CF9AE}" pid="6" name="MediaServiceImageTags">
    <vt:lpwstr/>
  </property>
  <property fmtid="{D5CDD505-2E9C-101B-9397-08002B2CF9AE}" pid="7" name="Service1">
    <vt:lpwstr>1;#Chief Executives Office|ac091c47-8a3c-481c-963a-01e0af7f440f</vt:lpwstr>
  </property>
  <property fmtid="{D5CDD505-2E9C-101B-9397-08002B2CF9AE}" pid="8" name="lcf76f155ced4ddcb4097134ff3c332f">
    <vt:lpwstr/>
  </property>
  <property fmtid="{D5CDD505-2E9C-101B-9397-08002B2CF9AE}" pid="9" name="RevIMBCS">
    <vt:lpwstr>3;#BCS|819376d4-bc70-4d53-bae7-773a2688b0e5</vt:lpwstr>
  </property>
  <property fmtid="{D5CDD505-2E9C-101B-9397-08002B2CF9AE}" pid="10" name="_dlc_DocIdItemGuid">
    <vt:lpwstr>1f317ee3-97eb-490d-923b-b48361905fb4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2023-03-14T11:29:57Z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fa5389b9-5fd6-4518-8fb5-8bc205996233</vt:lpwstr>
  </property>
  <property fmtid="{D5CDD505-2E9C-101B-9397-08002B2CF9AE}" pid="17" name="MSIP_Label_3c381991-eab8-4fff-8f2f-4f88109aa1cd_ContentBits">
    <vt:lpwstr>0</vt:lpwstr>
  </property>
</Properties>
</file>