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C7C08" w14:textId="31CBE06E" w:rsidR="001D02A4" w:rsidRDefault="00163E66" w:rsidP="00163E66">
      <w:pPr>
        <w:pStyle w:val="Title"/>
        <w:ind w:right="-472"/>
        <w:rPr>
          <w:sz w:val="96"/>
          <w:szCs w:val="96"/>
        </w:rPr>
      </w:pPr>
      <w:r w:rsidRPr="004B2478">
        <w:rPr>
          <w:sz w:val="96"/>
          <w:szCs w:val="96"/>
        </w:rPr>
        <w:t>Management Rules</w:t>
      </w:r>
    </w:p>
    <w:p w14:paraId="7CB24B59" w14:textId="22054BEC" w:rsidR="00163E66" w:rsidRPr="00163E66" w:rsidRDefault="00163E66" w:rsidP="00163E66">
      <w:pPr>
        <w:rPr>
          <w:rFonts w:ascii="Open Sans Light" w:hAnsi="Open Sans Light" w:cs="Open Sans Light"/>
          <w:color w:val="C11B2F"/>
          <w:sz w:val="56"/>
          <w:szCs w:val="56"/>
        </w:rPr>
        <w:sectPr w:rsidR="00163E66" w:rsidRPr="00163E66" w:rsidSect="0014016B">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9" w:footer="709" w:gutter="0"/>
          <w:cols w:space="708"/>
          <w:titlePg/>
          <w:docGrid w:linePitch="360"/>
        </w:sectPr>
      </w:pPr>
      <w:r w:rsidRPr="00163E66">
        <w:rPr>
          <w:rFonts w:ascii="Open Sans Light" w:hAnsi="Open Sans Light" w:cs="Open Sans Light"/>
          <w:color w:val="C11B2F"/>
          <w:sz w:val="56"/>
          <w:szCs w:val="56"/>
        </w:rPr>
        <w:t xml:space="preserve">Town and Community Hubs / </w:t>
      </w:r>
      <w:r w:rsidR="00191EBE">
        <w:rPr>
          <w:rFonts w:ascii="Open Sans Light" w:hAnsi="Open Sans Light" w:cs="Open Sans Light"/>
          <w:color w:val="C11B2F"/>
          <w:sz w:val="56"/>
          <w:szCs w:val="56"/>
        </w:rPr>
        <w:t xml:space="preserve">Community </w:t>
      </w:r>
      <w:r w:rsidRPr="00163E66">
        <w:rPr>
          <w:rFonts w:ascii="Open Sans Light" w:hAnsi="Open Sans Light" w:cs="Open Sans Light"/>
          <w:color w:val="C11B2F"/>
          <w:sz w:val="56"/>
          <w:szCs w:val="56"/>
        </w:rPr>
        <w:t>Facilities</w:t>
      </w:r>
    </w:p>
    <w:p w14:paraId="6FB0045E" w14:textId="7CA53691" w:rsidR="001D02A4" w:rsidRPr="00A3624A" w:rsidRDefault="004D002A" w:rsidP="00074AE6">
      <w:pPr>
        <w:pStyle w:val="Title"/>
        <w:spacing w:line="900" w:lineRule="atLeast"/>
        <w:rPr>
          <w:sz w:val="56"/>
          <w:szCs w:val="56"/>
        </w:rPr>
      </w:pPr>
      <w:r>
        <w:rPr>
          <w:sz w:val="56"/>
          <w:szCs w:val="56"/>
        </w:rPr>
        <w:lastRenderedPageBreak/>
        <w:t xml:space="preserve">Management Rules - </w:t>
      </w:r>
      <w:r w:rsidR="00A319E8" w:rsidRPr="00A3624A">
        <w:rPr>
          <w:sz w:val="56"/>
          <w:szCs w:val="56"/>
        </w:rPr>
        <w:t>Town and Community Hubs</w:t>
      </w:r>
      <w:r w:rsidR="000C5321">
        <w:rPr>
          <w:sz w:val="56"/>
          <w:szCs w:val="56"/>
        </w:rPr>
        <w:t xml:space="preserve"> / </w:t>
      </w:r>
      <w:r w:rsidR="00191EBE">
        <w:rPr>
          <w:sz w:val="56"/>
          <w:szCs w:val="56"/>
        </w:rPr>
        <w:t xml:space="preserve">Community </w:t>
      </w:r>
      <w:r w:rsidR="000C5321">
        <w:rPr>
          <w:sz w:val="56"/>
          <w:szCs w:val="56"/>
        </w:rPr>
        <w:t>Facilities</w:t>
      </w:r>
    </w:p>
    <w:p w14:paraId="515AD4D3" w14:textId="4D36A87D" w:rsidR="001D02A4" w:rsidRPr="00323CBA" w:rsidRDefault="00916A77" w:rsidP="001D02A4">
      <w:r w:rsidRPr="00323CBA">
        <w:rPr>
          <w:rStyle w:val="normaltextrun"/>
          <w:sz w:val="22"/>
          <w:szCs w:val="22"/>
          <w:shd w:val="clear" w:color="auto" w:fill="FFFFFF"/>
          <w:lang w:val="en-US"/>
        </w:rPr>
        <w:t>North Lanarkshire Council, in accordance with Section 112 of the Civic Government (Scotland) Act 1982, hereby makes the following Management Rules to regulate the use of and conduct of persons while in the Facilities described below</w:t>
      </w:r>
      <w:r w:rsidR="003159FC" w:rsidRPr="00323CBA">
        <w:rPr>
          <w:rStyle w:val="normaltextrun"/>
          <w:sz w:val="22"/>
          <w:szCs w:val="22"/>
          <w:shd w:val="clear" w:color="auto" w:fill="FFFFFF"/>
          <w:lang w:val="en-US"/>
        </w:rPr>
        <w:t>.</w:t>
      </w:r>
      <w:r w:rsidR="003159FC" w:rsidRPr="00323CBA">
        <w:rPr>
          <w:rStyle w:val="eop"/>
          <w:sz w:val="22"/>
          <w:szCs w:val="22"/>
          <w:shd w:val="clear" w:color="auto" w:fill="FFFFFF"/>
        </w:rPr>
        <w:t xml:space="preserve"> </w:t>
      </w:r>
    </w:p>
    <w:p w14:paraId="24A37526" w14:textId="41E6BB6F" w:rsidR="001D02A4" w:rsidRDefault="002D0DA9" w:rsidP="00297D71">
      <w:pPr>
        <w:pStyle w:val="Heading1"/>
        <w:ind w:left="567" w:hanging="567"/>
      </w:pPr>
      <w:r>
        <w:t xml:space="preserve">1.  </w:t>
      </w:r>
      <w:r w:rsidR="00205B51">
        <w:t>Interpretation and General</w:t>
      </w:r>
    </w:p>
    <w:p w14:paraId="470E0DA7" w14:textId="37C734EE" w:rsidR="00505548" w:rsidRPr="00323CBA" w:rsidRDefault="00B45270" w:rsidP="00AF065A">
      <w:pPr>
        <w:pStyle w:val="ListParagraph"/>
        <w:ind w:left="567" w:hanging="567"/>
      </w:pPr>
      <w:r w:rsidRPr="00323CBA">
        <w:t xml:space="preserve">1.1 </w:t>
      </w:r>
      <w:r w:rsidRPr="00323CBA">
        <w:tab/>
        <w:t>Throughout these Management Rules:</w:t>
      </w:r>
    </w:p>
    <w:p w14:paraId="012E941E" w14:textId="77777777" w:rsidR="00505548" w:rsidRPr="00323CBA" w:rsidRDefault="00505548" w:rsidP="00AF065A">
      <w:pPr>
        <w:pStyle w:val="ListParagraph"/>
        <w:tabs>
          <w:tab w:val="left" w:pos="993"/>
        </w:tabs>
        <w:ind w:left="993" w:hanging="426"/>
      </w:pPr>
    </w:p>
    <w:p w14:paraId="72F4EB35" w14:textId="681EBF7D" w:rsidR="00505548" w:rsidRPr="00323CBA" w:rsidRDefault="00505548" w:rsidP="00AF065A">
      <w:pPr>
        <w:pStyle w:val="ListParagraph"/>
        <w:numPr>
          <w:ilvl w:val="0"/>
          <w:numId w:val="12"/>
        </w:numPr>
        <w:tabs>
          <w:tab w:val="left" w:pos="993"/>
          <w:tab w:val="left" w:pos="1701"/>
        </w:tabs>
        <w:ind w:left="993" w:hanging="426"/>
      </w:pPr>
      <w:r w:rsidRPr="00323CBA">
        <w:rPr>
          <w:b/>
          <w:bCs/>
        </w:rPr>
        <w:t>‘Chief Officer’</w:t>
      </w:r>
      <w:r w:rsidRPr="00323CBA">
        <w:t xml:space="preserve"> means the Chief Officer for the time being appointed by the Council or any duly designated officer of the Council representing them or acting on their behalf at any time and in any Facility, or such other person appointed by the Council to perform this or an equivalent function.</w:t>
      </w:r>
    </w:p>
    <w:p w14:paraId="38F045D1" w14:textId="77777777" w:rsidR="00505548" w:rsidRPr="00323CBA" w:rsidRDefault="00505548" w:rsidP="00AF065A">
      <w:pPr>
        <w:tabs>
          <w:tab w:val="left" w:pos="851"/>
          <w:tab w:val="left" w:pos="1701"/>
        </w:tabs>
        <w:ind w:left="1134" w:hanging="1134"/>
      </w:pPr>
    </w:p>
    <w:p w14:paraId="74B34827" w14:textId="64F6B8DC" w:rsidR="00505548" w:rsidRPr="00323CBA" w:rsidRDefault="00B45270" w:rsidP="00AF065A">
      <w:pPr>
        <w:pStyle w:val="ListParagraph"/>
        <w:numPr>
          <w:ilvl w:val="0"/>
          <w:numId w:val="12"/>
        </w:numPr>
        <w:ind w:left="993" w:hanging="426"/>
      </w:pPr>
      <w:r w:rsidRPr="00323CBA">
        <w:rPr>
          <w:b/>
          <w:bCs/>
        </w:rPr>
        <w:t>‘</w:t>
      </w:r>
      <w:r w:rsidR="00505548" w:rsidRPr="00323CBA">
        <w:rPr>
          <w:b/>
          <w:bCs/>
        </w:rPr>
        <w:t>Council</w:t>
      </w:r>
      <w:proofErr w:type="gramStart"/>
      <w:r w:rsidRPr="00323CBA">
        <w:rPr>
          <w:b/>
          <w:bCs/>
        </w:rPr>
        <w:t>’</w:t>
      </w:r>
      <w:r w:rsidR="00505548" w:rsidRPr="00323CBA">
        <w:rPr>
          <w:b/>
          <w:bCs/>
        </w:rPr>
        <w:t xml:space="preserve"> </w:t>
      </w:r>
      <w:r w:rsidR="00505548" w:rsidRPr="00323CBA">
        <w:t xml:space="preserve"> means</w:t>
      </w:r>
      <w:proofErr w:type="gramEnd"/>
      <w:r w:rsidR="00505548" w:rsidRPr="00323CBA">
        <w:t xml:space="preserve"> North Lanarkshire Council, a local authority established by the Local Government etc. (Scotland) Act 1994 and having its principal office at Civic Centre, Windmillhill Street, Motherwell ML1 1AB and includes any statutory successors.</w:t>
      </w:r>
    </w:p>
    <w:p w14:paraId="1CE3E938" w14:textId="77777777" w:rsidR="00505548" w:rsidRPr="00323CBA" w:rsidRDefault="00505548" w:rsidP="00AF065A">
      <w:pPr>
        <w:tabs>
          <w:tab w:val="left" w:pos="851"/>
          <w:tab w:val="left" w:pos="1701"/>
        </w:tabs>
        <w:ind w:left="1134" w:hanging="1134"/>
        <w:rPr>
          <w:b/>
          <w:bCs/>
        </w:rPr>
      </w:pPr>
    </w:p>
    <w:p w14:paraId="4E7B1ED4" w14:textId="04D05706" w:rsidR="00F613CF" w:rsidRPr="00323CBA" w:rsidRDefault="00505548" w:rsidP="00AF065A">
      <w:pPr>
        <w:pStyle w:val="ListParagraph"/>
        <w:numPr>
          <w:ilvl w:val="0"/>
          <w:numId w:val="12"/>
        </w:numPr>
        <w:tabs>
          <w:tab w:val="left" w:pos="1701"/>
        </w:tabs>
        <w:ind w:left="993" w:hanging="426"/>
      </w:pPr>
      <w:r w:rsidRPr="00323CBA">
        <w:rPr>
          <w:b/>
          <w:bCs/>
        </w:rPr>
        <w:t>‘Facility and Facilities’</w:t>
      </w:r>
      <w:r w:rsidRPr="00323CBA">
        <w:t xml:space="preserve"> means and includes any land or premises which is owned, occupied, or managed by the Council, or is otherwise under their control and to which the public have access, whether on payment or not and will include any of the following where they are part of or associated with a Facility:  </w:t>
      </w:r>
    </w:p>
    <w:p w14:paraId="645A7EEF" w14:textId="77777777" w:rsidR="00F613CF" w:rsidRPr="00323CBA" w:rsidRDefault="00F613CF" w:rsidP="00AF065A">
      <w:pPr>
        <w:pStyle w:val="ListParagraph"/>
        <w:rPr>
          <w:b/>
          <w:bCs/>
        </w:rPr>
      </w:pPr>
    </w:p>
    <w:p w14:paraId="09456460" w14:textId="2FE81A76" w:rsidR="007C08F4" w:rsidRPr="00323CBA" w:rsidRDefault="007C08F4" w:rsidP="000F21DE">
      <w:pPr>
        <w:pStyle w:val="ListParagraph"/>
        <w:numPr>
          <w:ilvl w:val="0"/>
          <w:numId w:val="18"/>
        </w:numPr>
        <w:ind w:left="1418" w:hanging="425"/>
      </w:pPr>
      <w:r w:rsidRPr="00323CBA">
        <w:rPr>
          <w:b/>
          <w:bCs/>
        </w:rPr>
        <w:t xml:space="preserve">Parking Facilities </w:t>
      </w:r>
      <w:r w:rsidRPr="00A62DC7">
        <w:t>–</w:t>
      </w:r>
      <w:r w:rsidRPr="00323CBA">
        <w:rPr>
          <w:b/>
          <w:bCs/>
        </w:rPr>
        <w:t xml:space="preserve"> </w:t>
      </w:r>
      <w:r w:rsidRPr="00323CBA">
        <w:t>includes</w:t>
      </w:r>
      <w:r w:rsidRPr="00323CBA">
        <w:rPr>
          <w:b/>
          <w:bCs/>
        </w:rPr>
        <w:t xml:space="preserve"> </w:t>
      </w:r>
      <w:r w:rsidRPr="00323CBA">
        <w:t>parking spaces and bays, including accessible and EV</w:t>
      </w:r>
      <w:r w:rsidR="00F613CF" w:rsidRPr="00323CBA">
        <w:t xml:space="preserve"> </w:t>
      </w:r>
      <w:r w:rsidRPr="00323CBA">
        <w:t xml:space="preserve">charging bays, access roads and turning areas and those to be kept clear for emergency vehicles. </w:t>
      </w:r>
    </w:p>
    <w:p w14:paraId="022B13F5" w14:textId="63A36190" w:rsidR="005D4657" w:rsidRDefault="001F51A4" w:rsidP="000F21DE">
      <w:pPr>
        <w:ind w:left="1418" w:hanging="425"/>
      </w:pPr>
      <w:r w:rsidRPr="00323CBA">
        <w:t>ii</w:t>
      </w:r>
      <w:r w:rsidR="00290326">
        <w:t>.</w:t>
      </w:r>
      <w:r w:rsidR="007C08F4" w:rsidRPr="00323CBA">
        <w:tab/>
      </w:r>
      <w:r w:rsidR="007C08F4" w:rsidRPr="00323CBA">
        <w:rPr>
          <w:b/>
          <w:bCs/>
        </w:rPr>
        <w:t>Sports and leisure areas</w:t>
      </w:r>
      <w:r w:rsidR="007C08F4" w:rsidRPr="00323CBA">
        <w:t xml:space="preserve"> - including playparks, outdoor sports areas, indoor sports areas, gymnasiums, swimming pools, golf courses, and other indoor or outdoor multipurpose activity space.</w:t>
      </w:r>
    </w:p>
    <w:p w14:paraId="30479C84" w14:textId="0DE2AB72" w:rsidR="005D4657" w:rsidRDefault="005D4657" w:rsidP="000F21DE">
      <w:pPr>
        <w:ind w:left="1418" w:hanging="425"/>
      </w:pPr>
      <w:r>
        <w:t>iii</w:t>
      </w:r>
      <w:r w:rsidR="00290326">
        <w:t>.</w:t>
      </w:r>
      <w:r>
        <w:tab/>
      </w:r>
      <w:r w:rsidR="007C08F4" w:rsidRPr="00323CBA">
        <w:rPr>
          <w:b/>
          <w:bCs/>
        </w:rPr>
        <w:t>Reception areas</w:t>
      </w:r>
      <w:r w:rsidR="007C08F4" w:rsidRPr="00323CBA">
        <w:t xml:space="preserve"> - all reception areas within Facilities where customer service is provided to the public.</w:t>
      </w:r>
    </w:p>
    <w:p w14:paraId="531D6C24" w14:textId="4BD7EC4F" w:rsidR="005D4657" w:rsidRDefault="005D4657" w:rsidP="000F21DE">
      <w:pPr>
        <w:ind w:left="1418" w:hanging="425"/>
      </w:pPr>
      <w:r>
        <w:lastRenderedPageBreak/>
        <w:t>iv</w:t>
      </w:r>
      <w:r w:rsidR="00290326">
        <w:t>.</w:t>
      </w:r>
      <w:r>
        <w:tab/>
      </w:r>
      <w:r w:rsidR="007C08F4" w:rsidRPr="00323CBA">
        <w:rPr>
          <w:b/>
          <w:bCs/>
        </w:rPr>
        <w:t>Community Facilitie</w:t>
      </w:r>
      <w:r w:rsidR="00323CBA" w:rsidRPr="00323CBA">
        <w:rPr>
          <w:b/>
          <w:bCs/>
        </w:rPr>
        <w:t>s</w:t>
      </w:r>
      <w:r w:rsidR="007C08F4" w:rsidRPr="00323CBA">
        <w:t xml:space="preserve"> – all Community Centre's, former Community Education Centres, school community campus, Senior Citizens Centres</w:t>
      </w:r>
    </w:p>
    <w:p w14:paraId="25728C0A" w14:textId="35917FDF" w:rsidR="005D4657" w:rsidRDefault="005D4657" w:rsidP="000F21DE">
      <w:pPr>
        <w:ind w:left="1418" w:hanging="425"/>
      </w:pPr>
      <w:r>
        <w:t>v</w:t>
      </w:r>
      <w:r w:rsidR="00290326">
        <w:t>.</w:t>
      </w:r>
      <w:r>
        <w:tab/>
      </w:r>
      <w:r w:rsidR="007C08F4" w:rsidRPr="00323CBA">
        <w:rPr>
          <w:b/>
          <w:bCs/>
        </w:rPr>
        <w:t>Meeting and conference rooms</w:t>
      </w:r>
      <w:r w:rsidR="007C08F4" w:rsidRPr="00323CBA">
        <w:t xml:space="preserve"> – flexible meeting rooms with a range of capacities.  </w:t>
      </w:r>
    </w:p>
    <w:p w14:paraId="0E503F63" w14:textId="39A1CCDD" w:rsidR="00341AFC" w:rsidRDefault="005D4657" w:rsidP="000F21DE">
      <w:pPr>
        <w:ind w:left="1418" w:hanging="425"/>
      </w:pPr>
      <w:r>
        <w:t>vi</w:t>
      </w:r>
      <w:r w:rsidR="00290326">
        <w:t>.</w:t>
      </w:r>
      <w:r>
        <w:tab/>
      </w:r>
      <w:r w:rsidR="007C08F4" w:rsidRPr="00323CBA">
        <w:rPr>
          <w:b/>
          <w:bCs/>
        </w:rPr>
        <w:t>Offices and partnership zones</w:t>
      </w:r>
      <w:r w:rsidR="00821005">
        <w:rPr>
          <w:b/>
          <w:bCs/>
        </w:rPr>
        <w:t xml:space="preserve"> </w:t>
      </w:r>
      <w:r w:rsidR="007C08F4" w:rsidRPr="00323CBA">
        <w:t>– office and workspace with a variety of capacities in which to undertake administrative tasks.</w:t>
      </w:r>
    </w:p>
    <w:p w14:paraId="517E91C3" w14:textId="12115F05" w:rsidR="00341AFC" w:rsidRDefault="00341AFC" w:rsidP="000F21DE">
      <w:pPr>
        <w:ind w:left="1418" w:hanging="425"/>
      </w:pPr>
      <w:r>
        <w:t>vii</w:t>
      </w:r>
      <w:r w:rsidR="00290326">
        <w:t>.</w:t>
      </w:r>
      <w:r>
        <w:tab/>
      </w:r>
      <w:r w:rsidR="007C08F4" w:rsidRPr="00323CBA">
        <w:rPr>
          <w:b/>
          <w:bCs/>
        </w:rPr>
        <w:t>Interview and counselling rooms</w:t>
      </w:r>
      <w:r w:rsidR="007C08F4" w:rsidRPr="00323CBA">
        <w:t xml:space="preserve"> - rooms providing private informal and non-clinical environment to offer support, advice, or counselling.</w:t>
      </w:r>
    </w:p>
    <w:p w14:paraId="55448453" w14:textId="447A4C74" w:rsidR="0025477D" w:rsidRDefault="0025477D" w:rsidP="000F21DE">
      <w:pPr>
        <w:ind w:left="1418" w:hanging="425"/>
      </w:pPr>
      <w:r>
        <w:t>v</w:t>
      </w:r>
      <w:r w:rsidR="00341AFC">
        <w:t>iii</w:t>
      </w:r>
      <w:r w:rsidR="00290326">
        <w:t>.</w:t>
      </w:r>
      <w:r w:rsidR="00F83C44">
        <w:tab/>
      </w:r>
      <w:r w:rsidR="007C08F4" w:rsidRPr="00323CBA">
        <w:rPr>
          <w:b/>
          <w:bCs/>
        </w:rPr>
        <w:t>Group multipurpose rooms</w:t>
      </w:r>
      <w:r w:rsidR="007C08F4" w:rsidRPr="00323CBA">
        <w:t xml:space="preserve"> – flexible areas designed for groups with a variety of functions such as learning, skills development, employability, therapy, fitness classes, youth work, baby groups, community led activity.</w:t>
      </w:r>
    </w:p>
    <w:p w14:paraId="7E41CF33" w14:textId="53127E90" w:rsidR="00867C5B" w:rsidRDefault="00867C5B" w:rsidP="000F21DE">
      <w:pPr>
        <w:ind w:left="1418" w:hanging="425"/>
      </w:pPr>
      <w:r>
        <w:t>i</w:t>
      </w:r>
      <w:r w:rsidR="0025477D">
        <w:t>x</w:t>
      </w:r>
      <w:r w:rsidR="00290326">
        <w:t>.</w:t>
      </w:r>
      <w:r>
        <w:tab/>
      </w:r>
      <w:r w:rsidR="007C08F4" w:rsidRPr="00323CBA">
        <w:rPr>
          <w:b/>
          <w:bCs/>
        </w:rPr>
        <w:t>Libraries and</w:t>
      </w:r>
      <w:r w:rsidR="007C08F4" w:rsidRPr="00323CBA">
        <w:t xml:space="preserve"> </w:t>
      </w:r>
      <w:r w:rsidR="007C08F4" w:rsidRPr="00323CBA">
        <w:rPr>
          <w:b/>
          <w:bCs/>
        </w:rPr>
        <w:t xml:space="preserve">digital hubs </w:t>
      </w:r>
      <w:r w:rsidR="007C08F4" w:rsidRPr="00323CBA">
        <w:t>– public and mobile libraries and spaces therein where people can come together to connect, meet, share experience and ideas, think, research, learn, study, develop knowledge and skills, play, work and be creative.</w:t>
      </w:r>
    </w:p>
    <w:p w14:paraId="662F6E25" w14:textId="078E36A1" w:rsidR="007C08F4" w:rsidRPr="00323CBA" w:rsidRDefault="00867C5B" w:rsidP="000F21DE">
      <w:pPr>
        <w:ind w:left="1418" w:hanging="425"/>
      </w:pPr>
      <w:r>
        <w:t>x</w:t>
      </w:r>
      <w:r w:rsidR="00290326">
        <w:t>.</w:t>
      </w:r>
      <w:r>
        <w:tab/>
      </w:r>
      <w:r w:rsidR="007C08F4" w:rsidRPr="00323CBA">
        <w:rPr>
          <w:b/>
          <w:bCs/>
        </w:rPr>
        <w:t xml:space="preserve">Community arts venues </w:t>
      </w:r>
      <w:r w:rsidR="007C08F4" w:rsidRPr="00E557EB">
        <w:t>-</w:t>
      </w:r>
      <w:r w:rsidR="007C08F4" w:rsidRPr="00323CBA">
        <w:rPr>
          <w:b/>
          <w:bCs/>
        </w:rPr>
        <w:t xml:space="preserve"> </w:t>
      </w:r>
      <w:r w:rsidR="007C08F4" w:rsidRPr="00323CBA">
        <w:t>such as concert halls, theatres and community arts Facilities used for performances, events, or participatory arts activities.</w:t>
      </w:r>
    </w:p>
    <w:p w14:paraId="44A16851" w14:textId="75D26992" w:rsidR="007C08F4" w:rsidRPr="00323CBA" w:rsidRDefault="00867C5B" w:rsidP="000F21DE">
      <w:pPr>
        <w:tabs>
          <w:tab w:val="left" w:pos="851"/>
        </w:tabs>
        <w:ind w:left="1418" w:hanging="425"/>
      </w:pPr>
      <w:r>
        <w:t>xi</w:t>
      </w:r>
      <w:r w:rsidR="00290326">
        <w:t>.</w:t>
      </w:r>
      <w:r>
        <w:tab/>
      </w:r>
      <w:r w:rsidR="007C08F4" w:rsidRPr="00323CBA">
        <w:rPr>
          <w:b/>
          <w:bCs/>
        </w:rPr>
        <w:t xml:space="preserve">Museums, archives, and records </w:t>
      </w:r>
      <w:r w:rsidR="007C08F4" w:rsidRPr="00E557EB">
        <w:t>-</w:t>
      </w:r>
      <w:r w:rsidR="007C08F4" w:rsidRPr="00323CBA">
        <w:t xml:space="preserve"> museum and heritage Facilities, local history, archives, and records Facilities.</w:t>
      </w:r>
    </w:p>
    <w:p w14:paraId="7F2BD452" w14:textId="59F2347E" w:rsidR="007C08F4" w:rsidRPr="00323CBA" w:rsidRDefault="00867C5B" w:rsidP="000F21DE">
      <w:pPr>
        <w:pStyle w:val="ListParagraph"/>
        <w:tabs>
          <w:tab w:val="left" w:pos="851"/>
        </w:tabs>
        <w:ind w:left="1418" w:hanging="425"/>
      </w:pPr>
      <w:r>
        <w:t>xii</w:t>
      </w:r>
      <w:r w:rsidR="00290326">
        <w:t>.</w:t>
      </w:r>
      <w:r>
        <w:tab/>
      </w:r>
      <w:r w:rsidR="007C08F4" w:rsidRPr="00323CBA">
        <w:rPr>
          <w:b/>
          <w:bCs/>
        </w:rPr>
        <w:t>Toilets and changing areas</w:t>
      </w:r>
      <w:r w:rsidR="007C08F4" w:rsidRPr="00323CBA">
        <w:t xml:space="preserve"> </w:t>
      </w:r>
      <w:r w:rsidR="00E557EB">
        <w:t xml:space="preserve">- </w:t>
      </w:r>
      <w:r w:rsidR="007C08F4" w:rsidRPr="00323CBA">
        <w:t>which are supervised and unsupervised.</w:t>
      </w:r>
    </w:p>
    <w:p w14:paraId="6F814491" w14:textId="4ECD7098" w:rsidR="00A0449B" w:rsidRDefault="00A0449B" w:rsidP="000F21DE">
      <w:pPr>
        <w:tabs>
          <w:tab w:val="left" w:pos="851"/>
        </w:tabs>
        <w:ind w:left="1418" w:hanging="425"/>
      </w:pPr>
      <w:r>
        <w:t>x</w:t>
      </w:r>
      <w:r w:rsidR="00867C5B">
        <w:t>iii</w:t>
      </w:r>
      <w:r w:rsidR="00290326">
        <w:t>.</w:t>
      </w:r>
      <w:r w:rsidR="00F83C44">
        <w:tab/>
      </w:r>
      <w:r w:rsidR="007C08F4" w:rsidRPr="00323CBA">
        <w:rPr>
          <w:b/>
          <w:bCs/>
        </w:rPr>
        <w:t>Treatment and examination rooms</w:t>
      </w:r>
      <w:r w:rsidR="00E557EB">
        <w:rPr>
          <w:b/>
          <w:bCs/>
        </w:rPr>
        <w:t xml:space="preserve"> </w:t>
      </w:r>
      <w:r w:rsidR="007C08F4" w:rsidRPr="00323CBA">
        <w:t>- infection-controlled environment to undertake a variety of examinations.</w:t>
      </w:r>
    </w:p>
    <w:p w14:paraId="16DAC75E" w14:textId="3BD4B591" w:rsidR="007C08F4" w:rsidRPr="00323CBA" w:rsidRDefault="00A0449B" w:rsidP="000F21DE">
      <w:pPr>
        <w:tabs>
          <w:tab w:val="left" w:pos="851"/>
        </w:tabs>
        <w:ind w:left="1418" w:hanging="425"/>
      </w:pPr>
      <w:r>
        <w:t>xiv</w:t>
      </w:r>
      <w:r w:rsidR="00F83C44">
        <w:t>.</w:t>
      </w:r>
      <w:r>
        <w:tab/>
      </w:r>
      <w:r w:rsidR="007C08F4" w:rsidRPr="00323CBA">
        <w:rPr>
          <w:b/>
          <w:bCs/>
        </w:rPr>
        <w:t>Consulting rooms</w:t>
      </w:r>
      <w:r w:rsidR="00E557EB">
        <w:rPr>
          <w:b/>
          <w:bCs/>
        </w:rPr>
        <w:t xml:space="preserve"> </w:t>
      </w:r>
      <w:r w:rsidR="007C08F4" w:rsidRPr="00323CBA">
        <w:t>- healthcare professionals with clinical space to undertake a variety of consultations.</w:t>
      </w:r>
    </w:p>
    <w:p w14:paraId="621F0E8E" w14:textId="5857A0ED" w:rsidR="007C08F4" w:rsidRPr="00323CBA" w:rsidRDefault="00A0449B" w:rsidP="000F21DE">
      <w:pPr>
        <w:tabs>
          <w:tab w:val="left" w:pos="851"/>
        </w:tabs>
        <w:ind w:left="1418" w:hanging="425"/>
      </w:pPr>
      <w:r>
        <w:t>xv</w:t>
      </w:r>
      <w:r w:rsidR="00290326">
        <w:t>.</w:t>
      </w:r>
      <w:r>
        <w:tab/>
      </w:r>
      <w:r w:rsidR="007C08F4" w:rsidRPr="00323CBA">
        <w:rPr>
          <w:b/>
          <w:bCs/>
        </w:rPr>
        <w:t>Minor op rooms</w:t>
      </w:r>
      <w:r w:rsidR="00E557EB">
        <w:rPr>
          <w:b/>
          <w:bCs/>
        </w:rPr>
        <w:t xml:space="preserve"> </w:t>
      </w:r>
      <w:r w:rsidR="00E557EB">
        <w:t xml:space="preserve">- </w:t>
      </w:r>
      <w:r w:rsidR="007C08F4" w:rsidRPr="00323CBA">
        <w:t>clinical preparation, treatment, and recovery Facilities</w:t>
      </w:r>
    </w:p>
    <w:p w14:paraId="5C7E3A45" w14:textId="78990EB5" w:rsidR="007C08F4" w:rsidRPr="00323CBA" w:rsidRDefault="00123CD2" w:rsidP="000F21DE">
      <w:pPr>
        <w:tabs>
          <w:tab w:val="left" w:pos="851"/>
        </w:tabs>
        <w:ind w:left="1418" w:hanging="425"/>
      </w:pPr>
      <w:r>
        <w:t>xvi</w:t>
      </w:r>
      <w:r w:rsidR="00290326">
        <w:t>.</w:t>
      </w:r>
      <w:r w:rsidR="00F83C44">
        <w:tab/>
      </w:r>
      <w:r w:rsidR="007C08F4" w:rsidRPr="00323CBA">
        <w:t>All</w:t>
      </w:r>
      <w:r w:rsidR="00AF065A">
        <w:t xml:space="preserve"> </w:t>
      </w:r>
      <w:r w:rsidR="007C08F4" w:rsidRPr="00323CBA">
        <w:t xml:space="preserve">surrounding areas and associated infrastructure such as landscaped areas, gardens, footways, cycleways, bike storage Facilities or other land associated with or used in conjunction with any Facility.  </w:t>
      </w:r>
    </w:p>
    <w:p w14:paraId="718E5D5A" w14:textId="77777777" w:rsidR="007C08F4" w:rsidRPr="00323CBA" w:rsidRDefault="007C08F4" w:rsidP="0061426B">
      <w:pPr>
        <w:tabs>
          <w:tab w:val="left" w:pos="851"/>
          <w:tab w:val="left" w:pos="993"/>
        </w:tabs>
        <w:ind w:left="993" w:hanging="426"/>
      </w:pPr>
    </w:p>
    <w:p w14:paraId="065CB3B0" w14:textId="3BC1BCEB" w:rsidR="001D02A4" w:rsidRDefault="00043C70" w:rsidP="0061426B">
      <w:pPr>
        <w:pStyle w:val="ListParagraph"/>
        <w:numPr>
          <w:ilvl w:val="0"/>
          <w:numId w:val="12"/>
        </w:numPr>
        <w:tabs>
          <w:tab w:val="left" w:pos="567"/>
          <w:tab w:val="left" w:pos="993"/>
        </w:tabs>
        <w:ind w:left="993" w:hanging="426"/>
      </w:pPr>
      <w:r w:rsidRPr="005E547B">
        <w:rPr>
          <w:b/>
          <w:bCs/>
        </w:rPr>
        <w:t>‘</w:t>
      </w:r>
      <w:r w:rsidR="007C08F4" w:rsidRPr="005E547B">
        <w:rPr>
          <w:b/>
          <w:bCs/>
        </w:rPr>
        <w:t>the 1982 Act</w:t>
      </w:r>
      <w:r w:rsidRPr="005E547B">
        <w:rPr>
          <w:b/>
          <w:bCs/>
        </w:rPr>
        <w:t>’</w:t>
      </w:r>
      <w:r w:rsidR="007C08F4" w:rsidRPr="00323CBA">
        <w:t xml:space="preserve"> means the Civic Government (Scotland) Act 1982.</w:t>
      </w:r>
    </w:p>
    <w:p w14:paraId="1D7F67E7" w14:textId="77777777" w:rsidR="005E547B" w:rsidRPr="00323CBA" w:rsidRDefault="005E547B" w:rsidP="00AF065A">
      <w:pPr>
        <w:pStyle w:val="ListParagraph"/>
        <w:tabs>
          <w:tab w:val="left" w:pos="567"/>
          <w:tab w:val="left" w:pos="993"/>
        </w:tabs>
      </w:pPr>
    </w:p>
    <w:p w14:paraId="32CE42A6" w14:textId="77777777" w:rsidR="00344B58" w:rsidRPr="00323CBA" w:rsidRDefault="00344B58" w:rsidP="00AF065A">
      <w:pPr>
        <w:tabs>
          <w:tab w:val="left" w:pos="851"/>
        </w:tabs>
        <w:ind w:left="567" w:hanging="567"/>
      </w:pPr>
      <w:r w:rsidRPr="00323CBA">
        <w:t>1.2</w:t>
      </w:r>
      <w:r w:rsidRPr="00323CBA">
        <w:tab/>
        <w:t>Nothing in these Management Rules shall interfere with or prevent the execution of any duties of the Chief Officer and any act of the Chief Officer which is necessary for the proper performance of their duties shall not be deemed or considered to be in contravention of these Management Rules.</w:t>
      </w:r>
    </w:p>
    <w:p w14:paraId="2DDFABE7" w14:textId="77777777" w:rsidR="00344B58" w:rsidRPr="00323CBA" w:rsidRDefault="00344B58" w:rsidP="00AF065A">
      <w:pPr>
        <w:tabs>
          <w:tab w:val="left" w:pos="851"/>
        </w:tabs>
        <w:ind w:left="567" w:hanging="567"/>
      </w:pPr>
    </w:p>
    <w:p w14:paraId="6D5DA58C" w14:textId="77777777" w:rsidR="00284B3B" w:rsidRDefault="00344B58" w:rsidP="00AF065A">
      <w:pPr>
        <w:tabs>
          <w:tab w:val="left" w:pos="567"/>
          <w:tab w:val="left" w:pos="851"/>
        </w:tabs>
        <w:ind w:left="567" w:right="405" w:hanging="567"/>
        <w:rPr>
          <w:w w:val="110"/>
        </w:rPr>
      </w:pPr>
      <w:r w:rsidRPr="00323CBA">
        <w:t>1.3</w:t>
      </w:r>
      <w:r w:rsidRPr="00323CBA">
        <w:tab/>
      </w:r>
      <w:r w:rsidRPr="00323CBA">
        <w:rPr>
          <w:w w:val="110"/>
        </w:rPr>
        <w:t xml:space="preserve">Every person attending a Facility shall observe any reasonable and lawful </w:t>
      </w:r>
      <w:r w:rsidR="00284B3B">
        <w:rPr>
          <w:w w:val="110"/>
        </w:rPr>
        <w:t>i</w:t>
      </w:r>
      <w:r w:rsidRPr="00323CBA">
        <w:rPr>
          <w:w w:val="110"/>
        </w:rPr>
        <w:t>nstruction that may be given to them by the Chief Officer.</w:t>
      </w:r>
    </w:p>
    <w:p w14:paraId="1AF036F1" w14:textId="77777777" w:rsidR="00284B3B" w:rsidRDefault="00284B3B" w:rsidP="00AF065A">
      <w:pPr>
        <w:tabs>
          <w:tab w:val="left" w:pos="567"/>
          <w:tab w:val="left" w:pos="851"/>
        </w:tabs>
        <w:ind w:left="567" w:right="405" w:hanging="567"/>
        <w:rPr>
          <w:w w:val="110"/>
        </w:rPr>
      </w:pPr>
    </w:p>
    <w:p w14:paraId="5FA74082" w14:textId="77777777" w:rsidR="005A66DC" w:rsidRDefault="00284B3B" w:rsidP="005A66DC">
      <w:pPr>
        <w:tabs>
          <w:tab w:val="left" w:pos="567"/>
          <w:tab w:val="left" w:pos="851"/>
        </w:tabs>
        <w:ind w:left="567" w:right="405" w:hanging="567"/>
        <w:rPr>
          <w:w w:val="110"/>
        </w:rPr>
      </w:pPr>
      <w:r>
        <w:rPr>
          <w:w w:val="110"/>
        </w:rPr>
        <w:t>1.4</w:t>
      </w:r>
      <w:r>
        <w:rPr>
          <w:w w:val="110"/>
        </w:rPr>
        <w:tab/>
      </w:r>
      <w:r w:rsidR="00F31478" w:rsidRPr="000124B2">
        <w:t xml:space="preserve">The Chief Officer reserves the right to utilise any facility in response to </w:t>
      </w:r>
      <w:proofErr w:type="gramStart"/>
      <w:r w:rsidR="00F31478" w:rsidRPr="000124B2">
        <w:t>an emergency situation</w:t>
      </w:r>
      <w:proofErr w:type="gramEnd"/>
      <w:r w:rsidR="00F31478" w:rsidRPr="000124B2">
        <w:t>, any additional management rules required as a result shall be communicated to facility users and must be adhered to</w:t>
      </w:r>
      <w:r>
        <w:rPr>
          <w:w w:val="110"/>
        </w:rPr>
        <w:t>.</w:t>
      </w:r>
    </w:p>
    <w:p w14:paraId="0A4EA63D" w14:textId="09175868" w:rsidR="00A62C2D" w:rsidRPr="005A66DC" w:rsidRDefault="00A62C2D" w:rsidP="005A66DC">
      <w:pPr>
        <w:tabs>
          <w:tab w:val="left" w:pos="567"/>
          <w:tab w:val="left" w:pos="851"/>
        </w:tabs>
        <w:ind w:left="567" w:right="405" w:hanging="567"/>
        <w:rPr>
          <w:w w:val="110"/>
        </w:rPr>
      </w:pPr>
      <w:r>
        <w:tab/>
      </w:r>
      <w:r>
        <w:tab/>
      </w:r>
    </w:p>
    <w:p w14:paraId="1D1182F8" w14:textId="696D3BEE" w:rsidR="00485CAF" w:rsidRPr="00284B3B" w:rsidRDefault="00485CAF" w:rsidP="00284B3B">
      <w:pPr>
        <w:pStyle w:val="ListParagraph"/>
        <w:numPr>
          <w:ilvl w:val="1"/>
          <w:numId w:val="21"/>
        </w:numPr>
        <w:suppressAutoHyphens w:val="0"/>
        <w:autoSpaceDE/>
        <w:autoSpaceDN/>
        <w:adjustRightInd/>
        <w:spacing w:after="0" w:line="240" w:lineRule="auto"/>
        <w:ind w:left="567" w:hanging="567"/>
        <w:textAlignment w:val="auto"/>
        <w:rPr>
          <w:rFonts w:eastAsia="Times New Roman"/>
        </w:rPr>
      </w:pPr>
      <w:r w:rsidRPr="00284B3B">
        <w:rPr>
          <w:rFonts w:eastAsia="Times New Roman"/>
        </w:rPr>
        <w:t>The Chief Officer does not accept responsibility for any person who has been injured within a facility whilst engaged in unauthorised activities, or activities that contravene any of these Management Rules.</w:t>
      </w:r>
    </w:p>
    <w:p w14:paraId="213728AB" w14:textId="77777777" w:rsidR="00485CAF" w:rsidRDefault="00485CAF" w:rsidP="00284B3B">
      <w:pPr>
        <w:pStyle w:val="ListParagraph"/>
        <w:suppressAutoHyphens w:val="0"/>
        <w:autoSpaceDE/>
        <w:autoSpaceDN/>
        <w:adjustRightInd/>
        <w:spacing w:after="0" w:line="240" w:lineRule="auto"/>
        <w:ind w:left="567" w:hanging="567"/>
        <w:textAlignment w:val="auto"/>
        <w:rPr>
          <w:rFonts w:eastAsia="Times New Roman"/>
        </w:rPr>
      </w:pPr>
    </w:p>
    <w:p w14:paraId="71C4E0D0" w14:textId="3FE19B8C" w:rsidR="00485CAF" w:rsidRPr="00284B3B" w:rsidRDefault="00485CAF" w:rsidP="00284B3B">
      <w:pPr>
        <w:pStyle w:val="ListParagraph"/>
        <w:numPr>
          <w:ilvl w:val="1"/>
          <w:numId w:val="21"/>
        </w:numPr>
        <w:suppressAutoHyphens w:val="0"/>
        <w:autoSpaceDE/>
        <w:autoSpaceDN/>
        <w:adjustRightInd/>
        <w:spacing w:after="0" w:line="240" w:lineRule="auto"/>
        <w:ind w:left="567" w:hanging="567"/>
        <w:textAlignment w:val="auto"/>
        <w:rPr>
          <w:rFonts w:eastAsia="Times New Roman"/>
        </w:rPr>
      </w:pPr>
      <w:r w:rsidRPr="00284B3B">
        <w:rPr>
          <w:rFonts w:eastAsia="Times New Roman"/>
        </w:rPr>
        <w:t>The Council may, at its absolute discretion, alter these Management Rules or any part of them from time to time, and make and enforce such other Management Rules.</w:t>
      </w:r>
    </w:p>
    <w:p w14:paraId="28F17297" w14:textId="77777777" w:rsidR="00485CAF" w:rsidRPr="00E00073" w:rsidRDefault="00485CAF" w:rsidP="00284B3B">
      <w:pPr>
        <w:pStyle w:val="ListParagraph"/>
        <w:ind w:left="567" w:hanging="567"/>
        <w:rPr>
          <w:rFonts w:eastAsia="Times New Roman"/>
        </w:rPr>
      </w:pPr>
    </w:p>
    <w:p w14:paraId="51C5DB67" w14:textId="2AECE149" w:rsidR="00485CAF" w:rsidRPr="00485CAF" w:rsidRDefault="00485CAF" w:rsidP="00284B3B">
      <w:pPr>
        <w:pStyle w:val="ListParagraph"/>
        <w:numPr>
          <w:ilvl w:val="1"/>
          <w:numId w:val="21"/>
        </w:numPr>
        <w:suppressAutoHyphens w:val="0"/>
        <w:autoSpaceDE/>
        <w:autoSpaceDN/>
        <w:adjustRightInd/>
        <w:spacing w:after="0" w:line="240" w:lineRule="auto"/>
        <w:ind w:left="567" w:hanging="567"/>
        <w:textAlignment w:val="auto"/>
        <w:rPr>
          <w:rFonts w:eastAsia="Times New Roman"/>
        </w:rPr>
      </w:pPr>
      <w:r w:rsidRPr="00485CAF">
        <w:rPr>
          <w:rFonts w:eastAsia="Times New Roman"/>
        </w:rPr>
        <w:t>These Management Rules continue in force for a period of ten years from the date they are approved by North Lanarkshire Council.</w:t>
      </w:r>
    </w:p>
    <w:p w14:paraId="4BFD3218" w14:textId="1C396628" w:rsidR="00344B58" w:rsidRPr="00323CBA" w:rsidRDefault="00344B58" w:rsidP="00AF065A">
      <w:pPr>
        <w:tabs>
          <w:tab w:val="left" w:pos="851"/>
        </w:tabs>
        <w:ind w:left="567" w:hanging="567"/>
      </w:pPr>
    </w:p>
    <w:p w14:paraId="2C4B6559" w14:textId="77777777" w:rsidR="00B0760A" w:rsidRPr="00323CBA" w:rsidRDefault="00B0760A" w:rsidP="00AF065A">
      <w:pPr>
        <w:suppressAutoHyphens w:val="0"/>
        <w:autoSpaceDE/>
        <w:autoSpaceDN/>
        <w:adjustRightInd/>
        <w:spacing w:after="160" w:line="259" w:lineRule="auto"/>
        <w:textAlignment w:val="auto"/>
      </w:pPr>
    </w:p>
    <w:p w14:paraId="114FA25B" w14:textId="2BA89273" w:rsidR="00344B58" w:rsidRDefault="00344B58" w:rsidP="00C84B48">
      <w:pPr>
        <w:pStyle w:val="Heading1"/>
        <w:tabs>
          <w:tab w:val="left" w:pos="567"/>
        </w:tabs>
      </w:pPr>
      <w:r>
        <w:t>2.</w:t>
      </w:r>
      <w:r w:rsidR="00FD7EB2">
        <w:t xml:space="preserve">  Entry</w:t>
      </w:r>
    </w:p>
    <w:p w14:paraId="2AC3414A" w14:textId="77777777" w:rsidR="00815321" w:rsidRPr="00815321" w:rsidRDefault="00815321" w:rsidP="00815321"/>
    <w:p w14:paraId="5E156E02" w14:textId="4FA4B4C7" w:rsidR="00E0406A" w:rsidRPr="00323CBA" w:rsidRDefault="00323CBA" w:rsidP="00C84B48">
      <w:pPr>
        <w:tabs>
          <w:tab w:val="left" w:pos="851"/>
        </w:tabs>
        <w:ind w:left="567" w:hanging="567"/>
      </w:pPr>
      <w:r>
        <w:t>2.1</w:t>
      </w:r>
      <w:r w:rsidR="00043C70">
        <w:tab/>
      </w:r>
      <w:r w:rsidR="00E0406A" w:rsidRPr="00323CBA">
        <w:t xml:space="preserve">The Chief Officer or duly designated officer reserves the right to refuse entry to any person entering a Facility. </w:t>
      </w:r>
    </w:p>
    <w:p w14:paraId="772A3BF5" w14:textId="77777777" w:rsidR="00E0406A" w:rsidRPr="00323CBA" w:rsidRDefault="00E0406A" w:rsidP="00AF065A">
      <w:pPr>
        <w:tabs>
          <w:tab w:val="left" w:pos="851"/>
        </w:tabs>
        <w:ind w:left="720" w:hanging="720"/>
      </w:pPr>
    </w:p>
    <w:p w14:paraId="2A4B2229" w14:textId="77777777" w:rsidR="00E0406A" w:rsidRPr="00323CBA" w:rsidRDefault="00E0406A" w:rsidP="00032706">
      <w:pPr>
        <w:tabs>
          <w:tab w:val="left" w:pos="851"/>
        </w:tabs>
        <w:ind w:left="567" w:hanging="567"/>
      </w:pPr>
      <w:r w:rsidRPr="00323CBA">
        <w:t>2.2</w:t>
      </w:r>
      <w:r w:rsidRPr="00323CBA">
        <w:tab/>
        <w:t>No person under the age of sixteen years of age shall be permitted or allowed to enter, remain in, or use a Facility unsupervised except for the purpose of engaging in an official and authorised event or activity and where this is permitted under the relevant event or activity guidelines.</w:t>
      </w:r>
    </w:p>
    <w:p w14:paraId="1F6A57FD" w14:textId="77777777" w:rsidR="00E0406A" w:rsidRPr="00323CBA" w:rsidRDefault="00E0406A" w:rsidP="00032706">
      <w:pPr>
        <w:tabs>
          <w:tab w:val="left" w:pos="851"/>
        </w:tabs>
        <w:ind w:left="567" w:hanging="567"/>
      </w:pPr>
    </w:p>
    <w:p w14:paraId="4DBE3743" w14:textId="77777777" w:rsidR="00E0406A" w:rsidRPr="00323CBA" w:rsidRDefault="00E0406A" w:rsidP="00032706">
      <w:pPr>
        <w:tabs>
          <w:tab w:val="left" w:pos="851"/>
        </w:tabs>
        <w:ind w:left="567" w:hanging="567"/>
      </w:pPr>
      <w:r w:rsidRPr="00323CBA">
        <w:t>2.3</w:t>
      </w:r>
      <w:r w:rsidRPr="00323CBA">
        <w:tab/>
        <w:t>No person shall be permitted to use any Facility without prior payment of the appropriate charge, where applicable. Failure to pay any accounts within the time required will result in access to the Facility being denied until the account is paid in full.</w:t>
      </w:r>
    </w:p>
    <w:p w14:paraId="155AE194" w14:textId="77777777" w:rsidR="00E0406A" w:rsidRPr="00323CBA" w:rsidRDefault="00E0406A" w:rsidP="00032706">
      <w:pPr>
        <w:tabs>
          <w:tab w:val="left" w:pos="851"/>
        </w:tabs>
        <w:ind w:left="567" w:hanging="567"/>
      </w:pPr>
    </w:p>
    <w:p w14:paraId="5A8CB53E" w14:textId="77777777" w:rsidR="00E0406A" w:rsidRPr="00323CBA" w:rsidRDefault="00E0406A" w:rsidP="00032706">
      <w:pPr>
        <w:tabs>
          <w:tab w:val="left" w:pos="851"/>
        </w:tabs>
        <w:ind w:left="567" w:hanging="567"/>
      </w:pPr>
      <w:r w:rsidRPr="00323CBA">
        <w:t>2.4</w:t>
      </w:r>
      <w:r w:rsidRPr="00323CBA">
        <w:tab/>
        <w:t>All persons using a Facility should have regard to any relevant age requirements where applicable, and the Chief Officer or duly designated officer reserves the right to refuse entry where minimum age requirements apply.</w:t>
      </w:r>
    </w:p>
    <w:p w14:paraId="6311FA7E" w14:textId="77777777" w:rsidR="00E0406A" w:rsidRPr="00323CBA" w:rsidRDefault="00E0406A" w:rsidP="00032706">
      <w:pPr>
        <w:tabs>
          <w:tab w:val="left" w:pos="851"/>
        </w:tabs>
        <w:ind w:left="567" w:hanging="567"/>
      </w:pPr>
    </w:p>
    <w:p w14:paraId="7FAB892C" w14:textId="77777777" w:rsidR="00134363" w:rsidRDefault="00E0406A" w:rsidP="00032706">
      <w:pPr>
        <w:tabs>
          <w:tab w:val="left" w:pos="567"/>
          <w:tab w:val="left" w:pos="851"/>
        </w:tabs>
        <w:ind w:left="567" w:right="385" w:hanging="567"/>
      </w:pPr>
      <w:r w:rsidRPr="00323CBA">
        <w:t>2.5</w:t>
      </w:r>
      <w:r w:rsidRPr="00323CBA">
        <w:tab/>
        <w:t xml:space="preserve">Any person who, in the opinion of the Chief Officer or duly designated officer, is either in a state of intoxication or under the influence of drugs shall not be permitted to </w:t>
      </w:r>
      <w:r w:rsidRPr="00323CBA">
        <w:lastRenderedPageBreak/>
        <w:t>enter or be allowed to remain in a Facility and shall leave the Facility on being asked to do so by the Chief Officer or duly designated officer.</w:t>
      </w:r>
    </w:p>
    <w:p w14:paraId="73CF1E03" w14:textId="77777777" w:rsidR="00134363" w:rsidRDefault="00134363" w:rsidP="00032706">
      <w:pPr>
        <w:tabs>
          <w:tab w:val="left" w:pos="567"/>
          <w:tab w:val="left" w:pos="851"/>
        </w:tabs>
        <w:ind w:left="567" w:right="385" w:hanging="567"/>
      </w:pPr>
    </w:p>
    <w:p w14:paraId="43C38DFD" w14:textId="55B6843B" w:rsidR="00E0406A" w:rsidRPr="00323CBA" w:rsidRDefault="00134363" w:rsidP="00032706">
      <w:pPr>
        <w:tabs>
          <w:tab w:val="left" w:pos="567"/>
          <w:tab w:val="left" w:pos="851"/>
        </w:tabs>
        <w:ind w:left="567" w:right="385" w:hanging="567"/>
      </w:pPr>
      <w:r>
        <w:t>2.6</w:t>
      </w:r>
      <w:r>
        <w:tab/>
      </w:r>
      <w:r w:rsidRPr="00192D48">
        <w:t>No person who is suffering from an infectious disease shall be permitted or allowed to enter or use a facility</w:t>
      </w:r>
      <w:r>
        <w:t>, unless for consultation or treatment purposes</w:t>
      </w:r>
      <w:r w:rsidRPr="00192D48">
        <w:t>, without appropriate controls in place as agreed between medical professionals and the Chief Officer</w:t>
      </w:r>
      <w:r>
        <w:t>.</w:t>
      </w:r>
    </w:p>
    <w:p w14:paraId="33699B7F" w14:textId="77777777" w:rsidR="00815321" w:rsidRDefault="00815321" w:rsidP="00032706">
      <w:pPr>
        <w:pStyle w:val="Heading1"/>
        <w:tabs>
          <w:tab w:val="left" w:pos="567"/>
        </w:tabs>
      </w:pPr>
    </w:p>
    <w:p w14:paraId="199DF4A2" w14:textId="77777777" w:rsidR="00554437" w:rsidRPr="00554437" w:rsidRDefault="00554437" w:rsidP="00554437"/>
    <w:p w14:paraId="0932F4A2" w14:textId="1FAC72C0" w:rsidR="00397B41" w:rsidRDefault="00A9212B" w:rsidP="00032706">
      <w:pPr>
        <w:pStyle w:val="Heading1"/>
        <w:tabs>
          <w:tab w:val="left" w:pos="567"/>
        </w:tabs>
      </w:pPr>
      <w:r>
        <w:t>3</w:t>
      </w:r>
      <w:r w:rsidR="00397B41">
        <w:t xml:space="preserve">. </w:t>
      </w:r>
      <w:r w:rsidR="00E058E1">
        <w:t>Conditions of Use</w:t>
      </w:r>
      <w:r w:rsidR="00815321">
        <w:t>.</w:t>
      </w:r>
    </w:p>
    <w:p w14:paraId="76DB8E8A" w14:textId="77777777" w:rsidR="00A9212B" w:rsidRPr="00167C82" w:rsidRDefault="00A9212B" w:rsidP="00AF065A">
      <w:pPr>
        <w:tabs>
          <w:tab w:val="left" w:pos="851"/>
        </w:tabs>
        <w:ind w:left="709" w:hanging="709"/>
        <w:rPr>
          <w:rFonts w:ascii="Arial" w:hAnsi="Arial" w:cs="Arial"/>
        </w:rPr>
      </w:pPr>
    </w:p>
    <w:p w14:paraId="5FF84947" w14:textId="4358FB6D" w:rsidR="00A9212B" w:rsidRPr="00EB0EC2" w:rsidRDefault="00A9212B" w:rsidP="00EB0EC2">
      <w:pPr>
        <w:tabs>
          <w:tab w:val="left" w:pos="851"/>
        </w:tabs>
        <w:ind w:left="567" w:hanging="567"/>
      </w:pPr>
      <w:r w:rsidRPr="00EB0EC2">
        <w:t>3.1</w:t>
      </w:r>
      <w:r w:rsidRPr="00EB0EC2">
        <w:tab/>
        <w:t>No person, unless authorised by the Chief Officer or duly designated officer, shall enter an area in a Facility marked</w:t>
      </w:r>
      <w:r w:rsidR="00E557EB">
        <w:t xml:space="preserve"> ‘Unauthorised’ or ‘Staff Only’.</w:t>
      </w:r>
    </w:p>
    <w:p w14:paraId="53202074" w14:textId="77777777" w:rsidR="00A9212B" w:rsidRPr="00EB0EC2" w:rsidRDefault="00A9212B" w:rsidP="00EB0EC2">
      <w:pPr>
        <w:tabs>
          <w:tab w:val="left" w:pos="851"/>
        </w:tabs>
        <w:ind w:left="567" w:hanging="567"/>
      </w:pPr>
    </w:p>
    <w:p w14:paraId="1289DF0E" w14:textId="77777777" w:rsidR="00A9212B" w:rsidRPr="00EB0EC2" w:rsidRDefault="00A9212B" w:rsidP="00EB0EC2">
      <w:pPr>
        <w:tabs>
          <w:tab w:val="left" w:pos="851"/>
        </w:tabs>
        <w:ind w:left="567" w:hanging="567"/>
      </w:pPr>
      <w:r w:rsidRPr="00EB0EC2">
        <w:t>3.2</w:t>
      </w:r>
      <w:r w:rsidRPr="00EB0EC2">
        <w:tab/>
        <w:t xml:space="preserve">No person, unless authorised by the Chief Officer or duly designated officer, shall enter, or exit any Facility except by way of the duly appointed entrance or exits. </w:t>
      </w:r>
    </w:p>
    <w:p w14:paraId="4E3ED88D" w14:textId="77777777" w:rsidR="00A9212B" w:rsidRPr="00EB0EC2" w:rsidRDefault="00A9212B" w:rsidP="00EB0EC2">
      <w:pPr>
        <w:tabs>
          <w:tab w:val="left" w:pos="851"/>
        </w:tabs>
        <w:ind w:left="567" w:hanging="567"/>
      </w:pPr>
    </w:p>
    <w:p w14:paraId="5C068977" w14:textId="4D219C1D" w:rsidR="00A9212B" w:rsidRPr="00EB0EC2" w:rsidRDefault="00A9212B" w:rsidP="00EB0EC2">
      <w:pPr>
        <w:tabs>
          <w:tab w:val="left" w:pos="851"/>
        </w:tabs>
        <w:ind w:left="567" w:hanging="567"/>
      </w:pPr>
      <w:r w:rsidRPr="00EB0EC2">
        <w:t>3.3</w:t>
      </w:r>
      <w:r w:rsidRPr="00EB0EC2">
        <w:tab/>
        <w:t xml:space="preserve">No person, unless authorised by the Chief Officer or duly designated officer, shall </w:t>
      </w:r>
      <w:proofErr w:type="gramStart"/>
      <w:r w:rsidRPr="00EB0EC2">
        <w:t>enter</w:t>
      </w:r>
      <w:proofErr w:type="gramEnd"/>
      <w:r w:rsidRPr="00EB0EC2">
        <w:t xml:space="preserve"> or remain within any Facility when it is closed to the public.</w:t>
      </w:r>
    </w:p>
    <w:p w14:paraId="01D477D2" w14:textId="77777777" w:rsidR="00A9212B" w:rsidRPr="00EB0EC2" w:rsidRDefault="00A9212B" w:rsidP="00EB0EC2">
      <w:pPr>
        <w:tabs>
          <w:tab w:val="left" w:pos="851"/>
        </w:tabs>
        <w:ind w:left="567" w:hanging="567"/>
      </w:pPr>
    </w:p>
    <w:p w14:paraId="4F0561BE" w14:textId="77777777" w:rsidR="00A9212B" w:rsidRPr="00EB0EC2" w:rsidRDefault="00A9212B" w:rsidP="00EB0EC2">
      <w:pPr>
        <w:tabs>
          <w:tab w:val="left" w:pos="851"/>
        </w:tabs>
        <w:ind w:left="567" w:hanging="567"/>
      </w:pPr>
      <w:r w:rsidRPr="00EB0EC2">
        <w:t>3.4</w:t>
      </w:r>
      <w:r w:rsidRPr="00EB0EC2">
        <w:tab/>
        <w:t xml:space="preserve">No person shall access or use any part of a Facility out with the terms and conditions agreed as part of any reservation, instruction, or permission granted by the Chief Officer.  </w:t>
      </w:r>
    </w:p>
    <w:p w14:paraId="1C83A78B" w14:textId="77777777" w:rsidR="00A9212B" w:rsidRPr="00EB0EC2" w:rsidRDefault="00A9212B" w:rsidP="00EB0EC2">
      <w:pPr>
        <w:tabs>
          <w:tab w:val="left" w:pos="851"/>
        </w:tabs>
        <w:ind w:left="567" w:hanging="567"/>
      </w:pPr>
    </w:p>
    <w:p w14:paraId="01BF5119" w14:textId="431E4C12" w:rsidR="00A9212B" w:rsidRPr="008640A2" w:rsidRDefault="00A9212B" w:rsidP="00EB0EC2">
      <w:pPr>
        <w:tabs>
          <w:tab w:val="left" w:pos="851"/>
        </w:tabs>
        <w:ind w:left="567" w:hanging="567"/>
        <w:rPr>
          <w:rStyle w:val="cf01"/>
          <w:rFonts w:ascii="Open Sans" w:hAnsi="Open Sans" w:cs="Open Sans"/>
          <w:sz w:val="20"/>
          <w:szCs w:val="20"/>
        </w:rPr>
      </w:pPr>
      <w:r w:rsidRPr="00EB0EC2">
        <w:t>3.5</w:t>
      </w:r>
      <w:r w:rsidRPr="00EB0EC2">
        <w:tab/>
      </w:r>
      <w:r w:rsidRPr="008640A2">
        <w:rPr>
          <w:rStyle w:val="cf01"/>
          <w:rFonts w:ascii="Open Sans" w:hAnsi="Open Sans" w:cs="Open Sans"/>
          <w:sz w:val="20"/>
          <w:szCs w:val="20"/>
        </w:rPr>
        <w:t xml:space="preserve">No equipment, furniture, </w:t>
      </w:r>
      <w:proofErr w:type="gramStart"/>
      <w:r w:rsidRPr="008640A2">
        <w:rPr>
          <w:rStyle w:val="cf01"/>
          <w:rFonts w:ascii="Open Sans" w:hAnsi="Open Sans" w:cs="Open Sans"/>
          <w:sz w:val="20"/>
          <w:szCs w:val="20"/>
        </w:rPr>
        <w:t>fittings</w:t>
      </w:r>
      <w:proofErr w:type="gramEnd"/>
      <w:r w:rsidRPr="008640A2">
        <w:rPr>
          <w:rStyle w:val="cf01"/>
          <w:rFonts w:ascii="Open Sans" w:hAnsi="Open Sans" w:cs="Open Sans"/>
          <w:sz w:val="20"/>
          <w:szCs w:val="20"/>
        </w:rPr>
        <w:t xml:space="preserve"> or other contents of a Facility shall be used other than in accordance with the instruction of the Facilities management or community Facilities team, and no person shall cause or permit any unauthorised use of any equipment, furniture, fittings or other contents</w:t>
      </w:r>
      <w:r w:rsidR="00EB0EC2" w:rsidRPr="008640A2">
        <w:rPr>
          <w:rStyle w:val="cf01"/>
          <w:rFonts w:ascii="Open Sans" w:hAnsi="Open Sans" w:cs="Open Sans"/>
          <w:sz w:val="20"/>
          <w:szCs w:val="20"/>
        </w:rPr>
        <w:t>.</w:t>
      </w:r>
    </w:p>
    <w:p w14:paraId="2396D824" w14:textId="77777777" w:rsidR="00A9212B" w:rsidRPr="00EB0EC2" w:rsidRDefault="00A9212B" w:rsidP="00EB0EC2">
      <w:pPr>
        <w:tabs>
          <w:tab w:val="left" w:pos="851"/>
        </w:tabs>
        <w:ind w:left="567" w:hanging="567"/>
      </w:pPr>
    </w:p>
    <w:p w14:paraId="6CEEAF6D" w14:textId="5C4AA3F4" w:rsidR="00A9212B" w:rsidRPr="008640A2" w:rsidRDefault="00A9212B" w:rsidP="00EB0EC2">
      <w:pPr>
        <w:tabs>
          <w:tab w:val="left" w:pos="851"/>
        </w:tabs>
        <w:ind w:left="567" w:hanging="567"/>
      </w:pPr>
      <w:r w:rsidRPr="00EB0EC2">
        <w:t>3.6</w:t>
      </w:r>
      <w:r w:rsidRPr="00EB0EC2">
        <w:tab/>
      </w:r>
      <w:r w:rsidRPr="008640A2">
        <w:rPr>
          <w:rStyle w:val="cf01"/>
          <w:rFonts w:ascii="Open Sans" w:hAnsi="Open Sans" w:cs="Open Sans"/>
          <w:sz w:val="20"/>
          <w:szCs w:val="20"/>
        </w:rPr>
        <w:t xml:space="preserve">No person shall be permitted to sell and/or market goods/items nor engage in any trade or business of any kind in any part of a Facility. unless they </w:t>
      </w:r>
      <w:proofErr w:type="gramStart"/>
      <w:r w:rsidRPr="008640A2">
        <w:rPr>
          <w:rStyle w:val="cf01"/>
          <w:rFonts w:ascii="Open Sans" w:hAnsi="Open Sans" w:cs="Open Sans"/>
          <w:sz w:val="20"/>
          <w:szCs w:val="20"/>
        </w:rPr>
        <w:t>are able to</w:t>
      </w:r>
      <w:proofErr w:type="gramEnd"/>
      <w:r w:rsidRPr="008640A2">
        <w:rPr>
          <w:rStyle w:val="cf01"/>
          <w:rFonts w:ascii="Open Sans" w:hAnsi="Open Sans" w:cs="Open Sans"/>
          <w:sz w:val="20"/>
          <w:szCs w:val="20"/>
        </w:rPr>
        <w:t xml:space="preserve"> confirm to the designated officer that they hold the relevant licence and permissions to do so.</w:t>
      </w:r>
    </w:p>
    <w:p w14:paraId="1BCCCAFB" w14:textId="77777777" w:rsidR="00A9212B" w:rsidRPr="00EB0EC2" w:rsidRDefault="00A9212B" w:rsidP="00AF065A">
      <w:pPr>
        <w:tabs>
          <w:tab w:val="left" w:pos="851"/>
        </w:tabs>
        <w:ind w:left="709" w:hanging="709"/>
      </w:pPr>
    </w:p>
    <w:p w14:paraId="79B0CAD4" w14:textId="0817A862" w:rsidR="00D5220B" w:rsidRDefault="00A9212B" w:rsidP="000E0502">
      <w:pPr>
        <w:tabs>
          <w:tab w:val="left" w:pos="851"/>
        </w:tabs>
        <w:ind w:left="567" w:hanging="567"/>
      </w:pPr>
      <w:r w:rsidRPr="00EB0EC2">
        <w:t>3.7</w:t>
      </w:r>
      <w:r w:rsidRPr="00EB0EC2">
        <w:tab/>
        <w:t>No person shall take on or leave in any Facility:</w:t>
      </w:r>
    </w:p>
    <w:p w14:paraId="57EF6169" w14:textId="77777777" w:rsidR="00D5220B" w:rsidRDefault="00A9212B" w:rsidP="00D5220B">
      <w:pPr>
        <w:pStyle w:val="ListParagraph"/>
        <w:numPr>
          <w:ilvl w:val="0"/>
          <w:numId w:val="13"/>
        </w:numPr>
        <w:ind w:left="993" w:hanging="426"/>
      </w:pPr>
      <w:r w:rsidRPr="00EB0EC2">
        <w:lastRenderedPageBreak/>
        <w:t>Any substance or article likely to cause injury or damage to any person or property, or</w:t>
      </w:r>
    </w:p>
    <w:p w14:paraId="2C042DCC" w14:textId="0262BEEE" w:rsidR="00D5220B" w:rsidRDefault="00D5220B" w:rsidP="00D5220B">
      <w:pPr>
        <w:pStyle w:val="ListParagraph"/>
        <w:ind w:left="993"/>
      </w:pPr>
    </w:p>
    <w:p w14:paraId="5DFF7EAD" w14:textId="77777777" w:rsidR="00D5220B" w:rsidRDefault="00A9212B" w:rsidP="00D5220B">
      <w:pPr>
        <w:pStyle w:val="ListParagraph"/>
        <w:numPr>
          <w:ilvl w:val="0"/>
          <w:numId w:val="13"/>
        </w:numPr>
        <w:ind w:left="993" w:hanging="426"/>
      </w:pPr>
      <w:r w:rsidRPr="00EB0EC2">
        <w:t>Any substance or article which might occasion risk of any kind to any child or other person finding or handling same, o</w:t>
      </w:r>
      <w:r w:rsidR="00D5220B">
        <w:t>r</w:t>
      </w:r>
    </w:p>
    <w:p w14:paraId="20D58CEC" w14:textId="77777777" w:rsidR="00D5220B" w:rsidRDefault="00D5220B" w:rsidP="00D5220B">
      <w:pPr>
        <w:pStyle w:val="ListParagraph"/>
        <w:ind w:left="993"/>
      </w:pPr>
    </w:p>
    <w:p w14:paraId="5500D965" w14:textId="0FC39A34" w:rsidR="00A9212B" w:rsidRPr="00EB0EC2" w:rsidRDefault="00A9212B" w:rsidP="00D5220B">
      <w:pPr>
        <w:pStyle w:val="ListParagraph"/>
        <w:numPr>
          <w:ilvl w:val="0"/>
          <w:numId w:val="13"/>
        </w:numPr>
        <w:ind w:left="993" w:hanging="426"/>
      </w:pPr>
      <w:r w:rsidRPr="00EB0EC2">
        <w:t>Any waste or other harmful matter.</w:t>
      </w:r>
    </w:p>
    <w:p w14:paraId="1CA0D9B3" w14:textId="77777777" w:rsidR="00A9212B" w:rsidRPr="00EB0EC2" w:rsidRDefault="00A9212B" w:rsidP="00AF065A">
      <w:pPr>
        <w:tabs>
          <w:tab w:val="left" w:pos="851"/>
        </w:tabs>
        <w:ind w:left="709" w:hanging="709"/>
      </w:pPr>
    </w:p>
    <w:p w14:paraId="61CC71FB" w14:textId="2619B84A" w:rsidR="00A9212B" w:rsidRPr="00EB0EC2" w:rsidRDefault="00A9212B" w:rsidP="000E0502">
      <w:pPr>
        <w:tabs>
          <w:tab w:val="left" w:pos="851"/>
        </w:tabs>
        <w:ind w:left="567" w:hanging="567"/>
      </w:pPr>
      <w:r w:rsidRPr="00EB0EC2">
        <w:t>3.8</w:t>
      </w:r>
      <w:r w:rsidRPr="00EB0EC2">
        <w:tab/>
        <w:t>No person shall</w:t>
      </w:r>
      <w:r w:rsidR="00593913">
        <w:t xml:space="preserve"> play any musical instrument</w:t>
      </w:r>
      <w:r w:rsidR="000B6D83">
        <w:t xml:space="preserve">, </w:t>
      </w:r>
      <w:proofErr w:type="gramStart"/>
      <w:r w:rsidR="00593913">
        <w:t>sing</w:t>
      </w:r>
      <w:proofErr w:type="gramEnd"/>
      <w:r w:rsidR="00593913">
        <w:t xml:space="preserve"> or perform</w:t>
      </w:r>
      <w:r w:rsidR="00610A5E">
        <w:t xml:space="preserve"> or operate any sound producing device in any part of a Facility set apart for the use of the public, </w:t>
      </w:r>
      <w:r w:rsidR="005A1E80">
        <w:t xml:space="preserve">unless they obtain permission to do so from the Chief Officer or designated </w:t>
      </w:r>
      <w:r w:rsidR="00715AF1">
        <w:t>officer.</w:t>
      </w:r>
    </w:p>
    <w:p w14:paraId="7B3D8EBC" w14:textId="77777777" w:rsidR="00A9212B" w:rsidRPr="00EB0EC2" w:rsidRDefault="00A9212B" w:rsidP="000E0502">
      <w:pPr>
        <w:tabs>
          <w:tab w:val="left" w:pos="851"/>
        </w:tabs>
        <w:ind w:left="567" w:hanging="567"/>
      </w:pPr>
    </w:p>
    <w:p w14:paraId="0399B95D" w14:textId="77777777" w:rsidR="00A9212B" w:rsidRPr="00EB0EC2" w:rsidRDefault="00A9212B" w:rsidP="000E0502">
      <w:pPr>
        <w:tabs>
          <w:tab w:val="left" w:pos="851"/>
        </w:tabs>
        <w:ind w:left="567" w:hanging="567"/>
      </w:pPr>
      <w:r w:rsidRPr="00EB0EC2">
        <w:t>3.9</w:t>
      </w:r>
      <w:r w:rsidRPr="00EB0EC2">
        <w:tab/>
        <w:t xml:space="preserve">All gangways, doorways, stairways, entrances, exits and emergency exits in a Facility shall be </w:t>
      </w:r>
      <w:proofErr w:type="gramStart"/>
      <w:r w:rsidRPr="00EB0EC2">
        <w:t>kept clear and unobstructed at all times</w:t>
      </w:r>
      <w:proofErr w:type="gramEnd"/>
      <w:r w:rsidRPr="00EB0EC2">
        <w:t>.</w:t>
      </w:r>
    </w:p>
    <w:p w14:paraId="3B68CA06" w14:textId="77777777" w:rsidR="00A9212B" w:rsidRPr="00EB0EC2" w:rsidRDefault="00A9212B" w:rsidP="000E0502">
      <w:pPr>
        <w:tabs>
          <w:tab w:val="left" w:pos="851"/>
        </w:tabs>
        <w:ind w:left="567" w:hanging="567"/>
      </w:pPr>
    </w:p>
    <w:p w14:paraId="3E1B2C96" w14:textId="319F3129" w:rsidR="00A9212B" w:rsidRPr="00EB0EC2" w:rsidRDefault="00A9212B" w:rsidP="000E0502">
      <w:pPr>
        <w:tabs>
          <w:tab w:val="left" w:pos="851"/>
        </w:tabs>
        <w:ind w:left="567" w:hanging="567"/>
      </w:pPr>
      <w:r w:rsidRPr="00EB0EC2">
        <w:t>3.10</w:t>
      </w:r>
      <w:r w:rsidRPr="00EB0EC2">
        <w:tab/>
        <w:t>The production, consumption or sale of food and drink in Facilities by users/hirers of a Facility which</w:t>
      </w:r>
      <w:r w:rsidR="00AE38BC">
        <w:t xml:space="preserve"> </w:t>
      </w:r>
      <w:r w:rsidRPr="00EB0EC2">
        <w:t>has a Council retail food/drink outlet, is not permitted.</w:t>
      </w:r>
    </w:p>
    <w:p w14:paraId="338A3941" w14:textId="77777777" w:rsidR="00A9212B" w:rsidRPr="00EB0EC2" w:rsidRDefault="00A9212B" w:rsidP="000E0502">
      <w:pPr>
        <w:tabs>
          <w:tab w:val="left" w:pos="851"/>
        </w:tabs>
        <w:ind w:left="567" w:hanging="567"/>
      </w:pPr>
    </w:p>
    <w:p w14:paraId="58C34662" w14:textId="77777777" w:rsidR="00A9212B" w:rsidRPr="00EB0EC2" w:rsidRDefault="00A9212B" w:rsidP="000E0502">
      <w:pPr>
        <w:tabs>
          <w:tab w:val="left" w:pos="851"/>
        </w:tabs>
        <w:ind w:left="567" w:hanging="567"/>
      </w:pPr>
      <w:r w:rsidRPr="00EB0EC2">
        <w:t>3.11</w:t>
      </w:r>
      <w:r w:rsidRPr="00EB0EC2">
        <w:tab/>
        <w:t>Where a Facility does not have a Council retail food/drink outlet no person shall bring into the Facility or partake of any form of refreshment or food except in designated refreshment areas. All appropriate food and drink regulations within the Facility should be adhered to.</w:t>
      </w:r>
    </w:p>
    <w:p w14:paraId="566FFA49" w14:textId="77777777" w:rsidR="00A9212B" w:rsidRPr="00EB0EC2" w:rsidRDefault="00A9212B" w:rsidP="000E0502">
      <w:pPr>
        <w:tabs>
          <w:tab w:val="left" w:pos="851"/>
        </w:tabs>
        <w:ind w:left="567" w:hanging="567"/>
      </w:pPr>
    </w:p>
    <w:p w14:paraId="20E1B6CF" w14:textId="77777777" w:rsidR="00A9212B" w:rsidRPr="00EB0EC2" w:rsidRDefault="00A9212B" w:rsidP="000E0502">
      <w:pPr>
        <w:tabs>
          <w:tab w:val="left" w:pos="851"/>
        </w:tabs>
        <w:ind w:left="567" w:hanging="567"/>
      </w:pPr>
      <w:r w:rsidRPr="00EB0EC2">
        <w:t>3.12</w:t>
      </w:r>
      <w:r w:rsidRPr="00EB0EC2">
        <w:tab/>
        <w:t>No person shall be permitted to gamble in any part of a Facility.</w:t>
      </w:r>
    </w:p>
    <w:p w14:paraId="3B244083" w14:textId="49398FF8" w:rsidR="00A9212B" w:rsidRPr="00167C82" w:rsidRDefault="00A9212B" w:rsidP="000E0502">
      <w:pPr>
        <w:tabs>
          <w:tab w:val="left" w:pos="851"/>
        </w:tabs>
        <w:autoSpaceDE/>
        <w:autoSpaceDN/>
        <w:spacing w:after="160" w:line="259" w:lineRule="auto"/>
        <w:rPr>
          <w:rFonts w:ascii="Arial" w:hAnsi="Arial" w:cs="Arial"/>
        </w:rPr>
      </w:pPr>
    </w:p>
    <w:p w14:paraId="78CBC0F8" w14:textId="77777777" w:rsidR="00A9212B" w:rsidRPr="000E0502" w:rsidRDefault="00A9212B" w:rsidP="000E0502">
      <w:pPr>
        <w:tabs>
          <w:tab w:val="left" w:pos="851"/>
        </w:tabs>
        <w:ind w:left="567" w:hanging="567"/>
      </w:pPr>
      <w:r w:rsidRPr="000E0502">
        <w:t>3.13</w:t>
      </w:r>
      <w:r w:rsidRPr="000E0502">
        <w:tab/>
        <w:t>The use of cameras or filming equipment, including on mobile phones, must be approved by the designated officer with all appropriate permissions/consents in place.  It is not permitted in designated areas i.e., toilets, cloakrooms, washing or changing areas that are supervised or unsupervised.</w:t>
      </w:r>
    </w:p>
    <w:p w14:paraId="06B207A2" w14:textId="77777777" w:rsidR="00A9212B" w:rsidRPr="00A9212B" w:rsidRDefault="00A9212B" w:rsidP="00AF065A"/>
    <w:p w14:paraId="30D9F141" w14:textId="196D1F09" w:rsidR="00A9212B" w:rsidRDefault="00A9212B" w:rsidP="00AF065A">
      <w:pPr>
        <w:pStyle w:val="Heading1"/>
      </w:pPr>
      <w:r>
        <w:t>4. Damage</w:t>
      </w:r>
    </w:p>
    <w:p w14:paraId="5FF37F7D" w14:textId="77777777" w:rsidR="00815321" w:rsidRPr="00815321" w:rsidRDefault="00815321" w:rsidP="00815321"/>
    <w:p w14:paraId="2F8ECF2C" w14:textId="77777777" w:rsidR="00E22901" w:rsidRPr="00EE2DDC" w:rsidRDefault="00E22901" w:rsidP="00EE2DDC">
      <w:pPr>
        <w:tabs>
          <w:tab w:val="left" w:pos="567"/>
        </w:tabs>
        <w:ind w:left="567" w:right="405" w:hanging="567"/>
        <w:rPr>
          <w:w w:val="110"/>
        </w:rPr>
      </w:pPr>
      <w:r w:rsidRPr="00EE2DDC">
        <w:rPr>
          <w:w w:val="110"/>
        </w:rPr>
        <w:t>4.1</w:t>
      </w:r>
      <w:r w:rsidRPr="00EE2DDC">
        <w:rPr>
          <w:w w:val="110"/>
        </w:rPr>
        <w:tab/>
        <w:t>No person shall bring into a Facility any article or thing which, in the opinion of the Chief Officer, would be likely to cause injury to any person or damage to a Facility or the equipment, furniture, fittings or other contents of a Facility.</w:t>
      </w:r>
    </w:p>
    <w:p w14:paraId="14AEA809" w14:textId="77777777" w:rsidR="00E22901" w:rsidRPr="00EE2DDC" w:rsidRDefault="00E22901" w:rsidP="00EE2DDC">
      <w:pPr>
        <w:tabs>
          <w:tab w:val="left" w:pos="567"/>
        </w:tabs>
        <w:ind w:left="567" w:right="405" w:hanging="567"/>
        <w:rPr>
          <w:w w:val="110"/>
        </w:rPr>
      </w:pPr>
    </w:p>
    <w:p w14:paraId="0B71204A" w14:textId="77777777" w:rsidR="00E22901" w:rsidRPr="00EE2DDC" w:rsidRDefault="00E22901" w:rsidP="00EE2DDC">
      <w:pPr>
        <w:pStyle w:val="ListParagraph"/>
        <w:tabs>
          <w:tab w:val="left" w:pos="567"/>
        </w:tabs>
        <w:ind w:left="567" w:right="405" w:hanging="567"/>
      </w:pPr>
      <w:r w:rsidRPr="00EE2DDC">
        <w:rPr>
          <w:w w:val="110"/>
        </w:rPr>
        <w:lastRenderedPageBreak/>
        <w:t>4.2</w:t>
      </w:r>
      <w:r w:rsidRPr="00EE2DDC">
        <w:rPr>
          <w:w w:val="110"/>
        </w:rPr>
        <w:tab/>
        <w:t>No person shall damage, remove, or destroy any part of a Facility including a building, wall, fence, barrier, railing, tree, bush, shrub, plant, flowerbed, or any other fixture situated in or ancillary to a Facility.  Any person doing so will be held responsible for the cost of any replacement or repair.</w:t>
      </w:r>
    </w:p>
    <w:p w14:paraId="0DF06125" w14:textId="77777777" w:rsidR="00E22901" w:rsidRPr="00EE2DDC" w:rsidRDefault="00E22901" w:rsidP="00EE2DDC">
      <w:pPr>
        <w:pStyle w:val="ListParagraph"/>
        <w:tabs>
          <w:tab w:val="left" w:pos="567"/>
        </w:tabs>
        <w:ind w:left="567" w:hanging="567"/>
      </w:pPr>
    </w:p>
    <w:p w14:paraId="59CB8D00" w14:textId="77777777" w:rsidR="00E22901" w:rsidRPr="00EE2DDC" w:rsidRDefault="00E22901" w:rsidP="00EE2DDC">
      <w:pPr>
        <w:tabs>
          <w:tab w:val="left" w:pos="567"/>
        </w:tabs>
        <w:ind w:left="567" w:right="385" w:hanging="567"/>
      </w:pPr>
      <w:r w:rsidRPr="00EE2DDC">
        <w:t>4.3</w:t>
      </w:r>
      <w:r w:rsidRPr="00EE2DDC">
        <w:tab/>
        <w:t>No person shall tamper with or damage any fire alarms, smoke detectors or firefighting and first aid equipment located in any Facility.</w:t>
      </w:r>
    </w:p>
    <w:p w14:paraId="70ED1A8E" w14:textId="77777777" w:rsidR="00E22901" w:rsidRPr="00EE2DDC" w:rsidRDefault="00E22901" w:rsidP="00EE2DDC">
      <w:pPr>
        <w:pStyle w:val="ListParagraph"/>
        <w:tabs>
          <w:tab w:val="left" w:pos="567"/>
        </w:tabs>
        <w:ind w:left="567" w:hanging="567"/>
        <w:rPr>
          <w:w w:val="110"/>
        </w:rPr>
      </w:pPr>
    </w:p>
    <w:p w14:paraId="5320A675" w14:textId="77777777" w:rsidR="00E22901" w:rsidRPr="00EE2DDC" w:rsidRDefault="00E22901" w:rsidP="00EE2DDC">
      <w:pPr>
        <w:tabs>
          <w:tab w:val="left" w:pos="567"/>
        </w:tabs>
        <w:ind w:left="567" w:right="400" w:hanging="567"/>
      </w:pPr>
      <w:r w:rsidRPr="00EE2DDC">
        <w:rPr>
          <w:w w:val="110"/>
        </w:rPr>
        <w:t>4.4</w:t>
      </w:r>
      <w:r w:rsidRPr="00EE2DDC">
        <w:rPr>
          <w:w w:val="110"/>
        </w:rPr>
        <w:tab/>
        <w:t>No person shall display any advertisement, poster,</w:t>
      </w:r>
      <w:r w:rsidRPr="00EE2DDC">
        <w:rPr>
          <w:spacing w:val="40"/>
          <w:w w:val="110"/>
        </w:rPr>
        <w:t xml:space="preserve"> </w:t>
      </w:r>
      <w:r w:rsidRPr="00EE2DDC">
        <w:rPr>
          <w:w w:val="110"/>
        </w:rPr>
        <w:t>placard, or notice, on any part of a Facility without permission from the designated officer.</w:t>
      </w:r>
    </w:p>
    <w:p w14:paraId="269EAD7F" w14:textId="77777777" w:rsidR="00E22901" w:rsidRPr="00EE2DDC" w:rsidRDefault="00E22901" w:rsidP="00EE2DDC">
      <w:pPr>
        <w:pStyle w:val="ListParagraph"/>
        <w:tabs>
          <w:tab w:val="left" w:pos="567"/>
        </w:tabs>
        <w:ind w:left="567" w:hanging="567"/>
        <w:rPr>
          <w:w w:val="110"/>
        </w:rPr>
      </w:pPr>
    </w:p>
    <w:p w14:paraId="3072B68E" w14:textId="77777777" w:rsidR="00E22901" w:rsidRPr="00EE2DDC" w:rsidRDefault="00E22901" w:rsidP="00EE2DDC">
      <w:pPr>
        <w:tabs>
          <w:tab w:val="left" w:pos="567"/>
        </w:tabs>
        <w:ind w:left="567" w:right="400" w:hanging="567"/>
        <w:rPr>
          <w:w w:val="110"/>
        </w:rPr>
      </w:pPr>
      <w:r w:rsidRPr="00EE2DDC">
        <w:rPr>
          <w:w w:val="110"/>
        </w:rPr>
        <w:t xml:space="preserve">4.5 </w:t>
      </w:r>
      <w:r w:rsidRPr="00EE2DDC">
        <w:rPr>
          <w:w w:val="110"/>
        </w:rPr>
        <w:tab/>
        <w:t>No person shall deface or vandalise any part of a Facility. Any person so doing will be held responsible for the cost of any replacement or repair.</w:t>
      </w:r>
    </w:p>
    <w:p w14:paraId="1E8865B5" w14:textId="77777777" w:rsidR="00E22901" w:rsidRPr="00EE2DDC" w:rsidRDefault="00E22901" w:rsidP="00AF065A">
      <w:pPr>
        <w:tabs>
          <w:tab w:val="left" w:pos="709"/>
          <w:tab w:val="left" w:pos="851"/>
        </w:tabs>
        <w:ind w:left="709" w:right="400" w:hanging="709"/>
        <w:rPr>
          <w:w w:val="110"/>
        </w:rPr>
      </w:pPr>
    </w:p>
    <w:p w14:paraId="3E8A031F" w14:textId="77777777" w:rsidR="00554437" w:rsidRPr="00554437" w:rsidRDefault="00554437" w:rsidP="00554437"/>
    <w:p w14:paraId="1FDD55D3" w14:textId="1B6EBF38" w:rsidR="00E22901" w:rsidRDefault="00E22901" w:rsidP="00AF065A">
      <w:pPr>
        <w:pStyle w:val="Heading1"/>
      </w:pPr>
      <w:r>
        <w:t>5. Behaviour</w:t>
      </w:r>
    </w:p>
    <w:p w14:paraId="6EC1F7B5" w14:textId="77777777" w:rsidR="00815321" w:rsidRPr="00815321" w:rsidRDefault="00815321" w:rsidP="00815321"/>
    <w:p w14:paraId="5E79E6CD" w14:textId="07C5672F" w:rsidR="00014892" w:rsidRPr="00EE2DDC" w:rsidRDefault="00014892" w:rsidP="00EE2DDC">
      <w:pPr>
        <w:tabs>
          <w:tab w:val="left" w:pos="567"/>
          <w:tab w:val="left" w:pos="851"/>
        </w:tabs>
        <w:ind w:left="567" w:right="405" w:hanging="567"/>
        <w:rPr>
          <w:w w:val="110"/>
        </w:rPr>
      </w:pPr>
      <w:r w:rsidRPr="00EE2DDC">
        <w:rPr>
          <w:w w:val="110"/>
        </w:rPr>
        <w:t>5.</w:t>
      </w:r>
      <w:r w:rsidR="00460D6B">
        <w:rPr>
          <w:w w:val="110"/>
        </w:rPr>
        <w:t>1</w:t>
      </w:r>
      <w:r w:rsidRPr="00EE2DDC">
        <w:rPr>
          <w:w w:val="110"/>
        </w:rPr>
        <w:tab/>
        <w:t>No</w:t>
      </w:r>
      <w:r w:rsidRPr="00EE2DDC">
        <w:rPr>
          <w:spacing w:val="-7"/>
          <w:w w:val="110"/>
        </w:rPr>
        <w:t xml:space="preserve"> </w:t>
      </w:r>
      <w:r w:rsidRPr="00EE2DDC">
        <w:rPr>
          <w:w w:val="110"/>
        </w:rPr>
        <w:t>person</w:t>
      </w:r>
      <w:r w:rsidRPr="00EE2DDC">
        <w:rPr>
          <w:spacing w:val="-7"/>
          <w:w w:val="110"/>
        </w:rPr>
        <w:t xml:space="preserve"> </w:t>
      </w:r>
      <w:r w:rsidRPr="00EE2DDC">
        <w:rPr>
          <w:w w:val="110"/>
        </w:rPr>
        <w:t>shall</w:t>
      </w:r>
      <w:r w:rsidRPr="00EE2DDC">
        <w:rPr>
          <w:spacing w:val="-7"/>
          <w:w w:val="110"/>
        </w:rPr>
        <w:t xml:space="preserve"> </w:t>
      </w:r>
      <w:r w:rsidRPr="00EE2DDC">
        <w:rPr>
          <w:w w:val="110"/>
        </w:rPr>
        <w:t>behave</w:t>
      </w:r>
      <w:r w:rsidRPr="00EE2DDC">
        <w:rPr>
          <w:spacing w:val="-7"/>
          <w:w w:val="110"/>
        </w:rPr>
        <w:t xml:space="preserve"> </w:t>
      </w:r>
      <w:r w:rsidRPr="00EE2DDC">
        <w:rPr>
          <w:w w:val="110"/>
        </w:rPr>
        <w:t>in</w:t>
      </w:r>
      <w:r w:rsidRPr="00EE2DDC">
        <w:rPr>
          <w:spacing w:val="-7"/>
          <w:w w:val="110"/>
        </w:rPr>
        <w:t xml:space="preserve"> </w:t>
      </w:r>
      <w:r w:rsidRPr="00EE2DDC">
        <w:rPr>
          <w:w w:val="110"/>
        </w:rPr>
        <w:t>a</w:t>
      </w:r>
      <w:r w:rsidRPr="00EE2DDC">
        <w:rPr>
          <w:spacing w:val="-7"/>
          <w:w w:val="110"/>
        </w:rPr>
        <w:t xml:space="preserve"> </w:t>
      </w:r>
      <w:r w:rsidRPr="00EE2DDC">
        <w:rPr>
          <w:w w:val="110"/>
        </w:rPr>
        <w:t>disorderly</w:t>
      </w:r>
      <w:r w:rsidRPr="00EE2DDC">
        <w:rPr>
          <w:spacing w:val="-7"/>
          <w:w w:val="110"/>
        </w:rPr>
        <w:t xml:space="preserve"> </w:t>
      </w:r>
      <w:r w:rsidRPr="00EE2DDC">
        <w:rPr>
          <w:w w:val="110"/>
        </w:rPr>
        <w:t>or</w:t>
      </w:r>
      <w:r w:rsidRPr="00EE2DDC">
        <w:rPr>
          <w:spacing w:val="-7"/>
          <w:w w:val="110"/>
        </w:rPr>
        <w:t xml:space="preserve"> </w:t>
      </w:r>
      <w:r w:rsidRPr="00EE2DDC">
        <w:rPr>
          <w:w w:val="110"/>
        </w:rPr>
        <w:t>offensive</w:t>
      </w:r>
      <w:r w:rsidRPr="00EE2DDC">
        <w:rPr>
          <w:spacing w:val="-7"/>
          <w:w w:val="110"/>
        </w:rPr>
        <w:t xml:space="preserve"> </w:t>
      </w:r>
      <w:r w:rsidRPr="00EE2DDC">
        <w:rPr>
          <w:w w:val="110"/>
        </w:rPr>
        <w:t>manner</w:t>
      </w:r>
      <w:r w:rsidRPr="00EE2DDC">
        <w:rPr>
          <w:spacing w:val="40"/>
          <w:w w:val="110"/>
        </w:rPr>
        <w:t xml:space="preserve"> </w:t>
      </w:r>
      <w:r w:rsidRPr="00EE2DDC">
        <w:rPr>
          <w:w w:val="110"/>
        </w:rPr>
        <w:t>or use violent, abusive, or obscene language in</w:t>
      </w:r>
      <w:r w:rsidRPr="00EE2DDC">
        <w:rPr>
          <w:spacing w:val="-7"/>
          <w:w w:val="110"/>
        </w:rPr>
        <w:t xml:space="preserve"> </w:t>
      </w:r>
      <w:r w:rsidRPr="00EE2DDC">
        <w:rPr>
          <w:w w:val="110"/>
        </w:rPr>
        <w:t>a</w:t>
      </w:r>
      <w:r w:rsidRPr="00EE2DDC">
        <w:rPr>
          <w:spacing w:val="-7"/>
          <w:w w:val="110"/>
        </w:rPr>
        <w:t xml:space="preserve"> </w:t>
      </w:r>
      <w:r w:rsidRPr="00EE2DDC">
        <w:rPr>
          <w:w w:val="110"/>
        </w:rPr>
        <w:t>Facility, or prevent the</w:t>
      </w:r>
      <w:r w:rsidRPr="00EE2DDC">
        <w:rPr>
          <w:spacing w:val="40"/>
          <w:w w:val="110"/>
        </w:rPr>
        <w:t xml:space="preserve"> </w:t>
      </w:r>
      <w:r w:rsidRPr="00EE2DDC">
        <w:rPr>
          <w:w w:val="110"/>
        </w:rPr>
        <w:t>proper use of a Facility by members of the public or obstruct regulation of a Facility by the designated officer.</w:t>
      </w:r>
    </w:p>
    <w:p w14:paraId="05982A0E" w14:textId="77777777" w:rsidR="00014892" w:rsidRPr="00EE2DDC" w:rsidRDefault="00014892" w:rsidP="00EE2DDC">
      <w:pPr>
        <w:pStyle w:val="BodyText"/>
        <w:tabs>
          <w:tab w:val="left" w:pos="567"/>
          <w:tab w:val="left" w:pos="851"/>
        </w:tabs>
        <w:ind w:left="567" w:hanging="567"/>
        <w:rPr>
          <w:sz w:val="22"/>
          <w:szCs w:val="22"/>
        </w:rPr>
      </w:pPr>
    </w:p>
    <w:p w14:paraId="39921DEC" w14:textId="0F6299B5" w:rsidR="00014892" w:rsidRPr="00EE2DDC" w:rsidRDefault="00014892" w:rsidP="00EE2DDC">
      <w:pPr>
        <w:tabs>
          <w:tab w:val="left" w:pos="567"/>
          <w:tab w:val="left" w:pos="851"/>
        </w:tabs>
        <w:ind w:left="567" w:right="385" w:hanging="567"/>
      </w:pPr>
      <w:r w:rsidRPr="00EE2DDC">
        <w:rPr>
          <w:w w:val="110"/>
        </w:rPr>
        <w:t>5.</w:t>
      </w:r>
      <w:r w:rsidR="00460D6B">
        <w:rPr>
          <w:w w:val="110"/>
        </w:rPr>
        <w:t>2</w:t>
      </w:r>
      <w:r w:rsidRPr="00EE2DDC">
        <w:rPr>
          <w:w w:val="110"/>
        </w:rPr>
        <w:tab/>
        <w:t xml:space="preserve">No person shall </w:t>
      </w:r>
      <w:r w:rsidR="00F84DDE" w:rsidRPr="00EE2DDC">
        <w:rPr>
          <w:w w:val="110"/>
        </w:rPr>
        <w:t>wilfully</w:t>
      </w:r>
      <w:r w:rsidRPr="00EE2DDC">
        <w:rPr>
          <w:w w:val="110"/>
        </w:rPr>
        <w:t xml:space="preserve"> obstruct, disturb, interrupt, or annoy any other</w:t>
      </w:r>
      <w:r w:rsidRPr="00EE2DDC">
        <w:rPr>
          <w:spacing w:val="40"/>
          <w:w w:val="110"/>
        </w:rPr>
        <w:t xml:space="preserve"> </w:t>
      </w:r>
      <w:r w:rsidRPr="00EE2DDC">
        <w:rPr>
          <w:w w:val="110"/>
        </w:rPr>
        <w:t>person</w:t>
      </w:r>
      <w:r w:rsidRPr="00EE2DDC">
        <w:rPr>
          <w:spacing w:val="-7"/>
          <w:w w:val="110"/>
        </w:rPr>
        <w:t xml:space="preserve"> </w:t>
      </w:r>
      <w:r w:rsidRPr="00EE2DDC">
        <w:rPr>
          <w:w w:val="110"/>
        </w:rPr>
        <w:t>in</w:t>
      </w:r>
      <w:r w:rsidRPr="00EE2DDC">
        <w:rPr>
          <w:spacing w:val="-7"/>
          <w:w w:val="110"/>
        </w:rPr>
        <w:t xml:space="preserve"> </w:t>
      </w:r>
      <w:r w:rsidRPr="00EE2DDC">
        <w:rPr>
          <w:w w:val="110"/>
        </w:rPr>
        <w:t>their</w:t>
      </w:r>
      <w:r w:rsidRPr="00EE2DDC">
        <w:rPr>
          <w:spacing w:val="-7"/>
          <w:w w:val="110"/>
        </w:rPr>
        <w:t xml:space="preserve"> </w:t>
      </w:r>
      <w:r w:rsidRPr="00EE2DDC">
        <w:rPr>
          <w:w w:val="110"/>
        </w:rPr>
        <w:t>proper</w:t>
      </w:r>
      <w:r w:rsidRPr="00EE2DDC">
        <w:rPr>
          <w:spacing w:val="-7"/>
          <w:w w:val="110"/>
        </w:rPr>
        <w:t xml:space="preserve"> </w:t>
      </w:r>
      <w:r w:rsidRPr="00EE2DDC">
        <w:rPr>
          <w:w w:val="110"/>
        </w:rPr>
        <w:t>or</w:t>
      </w:r>
      <w:r w:rsidRPr="00EE2DDC">
        <w:rPr>
          <w:spacing w:val="-7"/>
          <w:w w:val="110"/>
        </w:rPr>
        <w:t xml:space="preserve"> </w:t>
      </w:r>
      <w:r w:rsidRPr="00EE2DDC">
        <w:rPr>
          <w:w w:val="110"/>
        </w:rPr>
        <w:t>authorised</w:t>
      </w:r>
      <w:r w:rsidRPr="00EE2DDC">
        <w:rPr>
          <w:spacing w:val="-7"/>
          <w:w w:val="110"/>
        </w:rPr>
        <w:t xml:space="preserve"> </w:t>
      </w:r>
      <w:r w:rsidRPr="00EE2DDC">
        <w:rPr>
          <w:w w:val="110"/>
        </w:rPr>
        <w:t>use</w:t>
      </w:r>
      <w:r w:rsidRPr="00EE2DDC">
        <w:rPr>
          <w:spacing w:val="-7"/>
          <w:w w:val="110"/>
        </w:rPr>
        <w:t xml:space="preserve"> </w:t>
      </w:r>
      <w:r w:rsidRPr="00EE2DDC">
        <w:rPr>
          <w:w w:val="110"/>
        </w:rPr>
        <w:t>of</w:t>
      </w:r>
      <w:r w:rsidRPr="00EE2DDC">
        <w:rPr>
          <w:spacing w:val="-7"/>
          <w:w w:val="110"/>
        </w:rPr>
        <w:t xml:space="preserve"> </w:t>
      </w:r>
      <w:r w:rsidRPr="00EE2DDC">
        <w:rPr>
          <w:w w:val="110"/>
        </w:rPr>
        <w:t>a</w:t>
      </w:r>
      <w:r w:rsidRPr="00EE2DDC">
        <w:rPr>
          <w:spacing w:val="-7"/>
          <w:w w:val="110"/>
        </w:rPr>
        <w:t xml:space="preserve"> </w:t>
      </w:r>
      <w:r w:rsidRPr="00EE2DDC">
        <w:rPr>
          <w:w w:val="110"/>
        </w:rPr>
        <w:t>Facility,</w:t>
      </w:r>
      <w:r w:rsidRPr="00EE2DDC">
        <w:rPr>
          <w:spacing w:val="-7"/>
          <w:w w:val="110"/>
        </w:rPr>
        <w:t xml:space="preserve"> </w:t>
      </w:r>
      <w:r w:rsidRPr="00EE2DDC">
        <w:rPr>
          <w:w w:val="110"/>
        </w:rPr>
        <w:t>or</w:t>
      </w:r>
      <w:r w:rsidRPr="00EE2DDC">
        <w:rPr>
          <w:spacing w:val="-7"/>
          <w:w w:val="110"/>
        </w:rPr>
        <w:t xml:space="preserve"> </w:t>
      </w:r>
      <w:r w:rsidR="00F84DDE" w:rsidRPr="00EE2DDC">
        <w:rPr>
          <w:w w:val="110"/>
        </w:rPr>
        <w:t>wilfully</w:t>
      </w:r>
      <w:r w:rsidRPr="00EE2DDC">
        <w:rPr>
          <w:spacing w:val="-7"/>
          <w:w w:val="110"/>
        </w:rPr>
        <w:t xml:space="preserve"> </w:t>
      </w:r>
      <w:r w:rsidRPr="00EE2DDC">
        <w:rPr>
          <w:w w:val="110"/>
        </w:rPr>
        <w:t>obstruct,</w:t>
      </w:r>
      <w:r w:rsidRPr="00EE2DDC">
        <w:rPr>
          <w:spacing w:val="40"/>
          <w:w w:val="110"/>
        </w:rPr>
        <w:t xml:space="preserve"> </w:t>
      </w:r>
      <w:r w:rsidRPr="00EE2DDC">
        <w:rPr>
          <w:w w:val="110"/>
        </w:rPr>
        <w:t>disturb,</w:t>
      </w:r>
      <w:r w:rsidRPr="00EE2DDC">
        <w:rPr>
          <w:spacing w:val="-8"/>
          <w:w w:val="110"/>
        </w:rPr>
        <w:t xml:space="preserve"> </w:t>
      </w:r>
      <w:r w:rsidRPr="00EE2DDC">
        <w:rPr>
          <w:w w:val="110"/>
        </w:rPr>
        <w:t>or</w:t>
      </w:r>
      <w:r w:rsidRPr="00EE2DDC">
        <w:rPr>
          <w:spacing w:val="-8"/>
          <w:w w:val="110"/>
        </w:rPr>
        <w:t xml:space="preserve"> </w:t>
      </w:r>
      <w:r w:rsidRPr="00EE2DDC">
        <w:rPr>
          <w:w w:val="110"/>
        </w:rPr>
        <w:t>interrupt</w:t>
      </w:r>
      <w:r w:rsidRPr="00EE2DDC">
        <w:rPr>
          <w:spacing w:val="-8"/>
          <w:w w:val="110"/>
        </w:rPr>
        <w:t xml:space="preserve"> </w:t>
      </w:r>
      <w:r w:rsidRPr="00EE2DDC">
        <w:rPr>
          <w:w w:val="110"/>
        </w:rPr>
        <w:t>the</w:t>
      </w:r>
      <w:r w:rsidRPr="00EE2DDC">
        <w:rPr>
          <w:spacing w:val="-8"/>
          <w:w w:val="110"/>
        </w:rPr>
        <w:t xml:space="preserve"> </w:t>
      </w:r>
      <w:r w:rsidRPr="00EE2DDC">
        <w:rPr>
          <w:w w:val="110"/>
        </w:rPr>
        <w:t>Chief Officer</w:t>
      </w:r>
      <w:r w:rsidRPr="00EE2DDC">
        <w:rPr>
          <w:spacing w:val="-8"/>
          <w:w w:val="110"/>
        </w:rPr>
        <w:t xml:space="preserve"> </w:t>
      </w:r>
      <w:r w:rsidRPr="00EE2DDC">
        <w:rPr>
          <w:w w:val="110"/>
        </w:rPr>
        <w:t>in</w:t>
      </w:r>
      <w:r w:rsidRPr="00EE2DDC">
        <w:rPr>
          <w:spacing w:val="-8"/>
          <w:w w:val="110"/>
        </w:rPr>
        <w:t xml:space="preserve"> </w:t>
      </w:r>
      <w:r w:rsidRPr="00EE2DDC">
        <w:rPr>
          <w:w w:val="110"/>
        </w:rPr>
        <w:t>the</w:t>
      </w:r>
      <w:r w:rsidRPr="00EE2DDC">
        <w:rPr>
          <w:spacing w:val="-8"/>
          <w:w w:val="110"/>
        </w:rPr>
        <w:t xml:space="preserve"> </w:t>
      </w:r>
      <w:r w:rsidRPr="00EE2DDC">
        <w:rPr>
          <w:w w:val="110"/>
        </w:rPr>
        <w:t>performance</w:t>
      </w:r>
      <w:r w:rsidRPr="00EE2DDC">
        <w:rPr>
          <w:spacing w:val="-8"/>
          <w:w w:val="110"/>
        </w:rPr>
        <w:t xml:space="preserve"> </w:t>
      </w:r>
      <w:r w:rsidRPr="00EE2DDC">
        <w:rPr>
          <w:w w:val="110"/>
        </w:rPr>
        <w:t>of</w:t>
      </w:r>
      <w:r w:rsidRPr="00EE2DDC">
        <w:rPr>
          <w:spacing w:val="-8"/>
          <w:w w:val="110"/>
        </w:rPr>
        <w:t xml:space="preserve"> their </w:t>
      </w:r>
      <w:r w:rsidRPr="00EE2DDC">
        <w:rPr>
          <w:spacing w:val="-2"/>
          <w:w w:val="110"/>
        </w:rPr>
        <w:t>duties.</w:t>
      </w:r>
    </w:p>
    <w:p w14:paraId="3592C179" w14:textId="77777777" w:rsidR="00014892" w:rsidRPr="00EE2DDC" w:rsidRDefault="00014892" w:rsidP="00EE2DDC">
      <w:pPr>
        <w:pStyle w:val="ListParagraph"/>
        <w:tabs>
          <w:tab w:val="left" w:pos="567"/>
          <w:tab w:val="left" w:pos="851"/>
        </w:tabs>
        <w:ind w:left="567" w:hanging="567"/>
      </w:pPr>
    </w:p>
    <w:p w14:paraId="5A151785" w14:textId="6B12D083" w:rsidR="00014892" w:rsidRPr="00EE2DDC" w:rsidRDefault="00014892" w:rsidP="00EE2DDC">
      <w:pPr>
        <w:tabs>
          <w:tab w:val="left" w:pos="567"/>
          <w:tab w:val="left" w:pos="851"/>
        </w:tabs>
        <w:ind w:left="567" w:right="385" w:hanging="567"/>
      </w:pPr>
      <w:r w:rsidRPr="00EE2DDC">
        <w:t>5.</w:t>
      </w:r>
      <w:r w:rsidR="00460D6B">
        <w:t>3</w:t>
      </w:r>
      <w:r w:rsidRPr="00EE2DDC">
        <w:tab/>
        <w:t xml:space="preserve">All litter must be placed in the bins provided within a Facility.  </w:t>
      </w:r>
    </w:p>
    <w:p w14:paraId="76343DFA" w14:textId="77777777" w:rsidR="00014892" w:rsidRPr="00EE2DDC" w:rsidRDefault="00014892" w:rsidP="00EE2DDC">
      <w:pPr>
        <w:tabs>
          <w:tab w:val="left" w:pos="567"/>
          <w:tab w:val="left" w:pos="851"/>
        </w:tabs>
        <w:ind w:left="567" w:right="385" w:hanging="567"/>
      </w:pPr>
    </w:p>
    <w:p w14:paraId="4D3A98E7" w14:textId="1FFF96AB" w:rsidR="00014892" w:rsidRPr="00EE2DDC" w:rsidRDefault="00014892" w:rsidP="00EE2DDC">
      <w:pPr>
        <w:tabs>
          <w:tab w:val="left" w:pos="0"/>
        </w:tabs>
        <w:ind w:left="567" w:right="385" w:hanging="567"/>
      </w:pPr>
      <w:r w:rsidRPr="00EE2DDC">
        <w:t>5.</w:t>
      </w:r>
      <w:r w:rsidR="00460D6B">
        <w:t>4</w:t>
      </w:r>
      <w:r w:rsidRPr="00EE2DDC">
        <w:tab/>
        <w:t xml:space="preserve">No person shall consume any alcohol in a Facility except in specified licensed areas or in circumstances where an appropriate licence has been granted with the written authorization of the Chief Officer. </w:t>
      </w:r>
    </w:p>
    <w:p w14:paraId="5C08C423" w14:textId="77777777" w:rsidR="00014892" w:rsidRPr="00EE2DDC" w:rsidRDefault="00014892" w:rsidP="00EE2DDC">
      <w:pPr>
        <w:tabs>
          <w:tab w:val="left" w:pos="567"/>
          <w:tab w:val="left" w:pos="851"/>
        </w:tabs>
        <w:ind w:left="567" w:right="385" w:hanging="567"/>
      </w:pPr>
    </w:p>
    <w:p w14:paraId="575953F8" w14:textId="56C4C2DE" w:rsidR="00014892" w:rsidRPr="00EE2DDC" w:rsidRDefault="00014892" w:rsidP="00EE2DDC">
      <w:pPr>
        <w:tabs>
          <w:tab w:val="left" w:pos="567"/>
          <w:tab w:val="left" w:pos="851"/>
        </w:tabs>
        <w:ind w:left="567" w:right="385" w:hanging="567"/>
      </w:pPr>
      <w:r w:rsidRPr="00EE2DDC">
        <w:t>5.</w:t>
      </w:r>
      <w:r w:rsidR="00364BEA">
        <w:t>5</w:t>
      </w:r>
      <w:r w:rsidRPr="00EE2DDC">
        <w:tab/>
        <w:t>No person shall take, sell, or distribute drugs in any Facility except in a case requiring first aid treatment where the administering of drugs is necessary and performed by an appropriately qualified person or where the drugs are taken as part of a prescribed course of medication.</w:t>
      </w:r>
    </w:p>
    <w:p w14:paraId="18F74875" w14:textId="77777777" w:rsidR="00014892" w:rsidRPr="00EE2DDC" w:rsidRDefault="00014892" w:rsidP="00AF065A">
      <w:pPr>
        <w:tabs>
          <w:tab w:val="left" w:pos="567"/>
          <w:tab w:val="left" w:pos="851"/>
        </w:tabs>
        <w:ind w:right="385"/>
      </w:pPr>
    </w:p>
    <w:p w14:paraId="61A3718A" w14:textId="760D7971" w:rsidR="00014892" w:rsidRPr="00EE2DDC" w:rsidRDefault="00014892" w:rsidP="00AF065A">
      <w:pPr>
        <w:tabs>
          <w:tab w:val="left" w:pos="567"/>
          <w:tab w:val="left" w:pos="851"/>
        </w:tabs>
        <w:ind w:left="567" w:right="385" w:hanging="567"/>
      </w:pPr>
      <w:r w:rsidRPr="00EE2DDC">
        <w:t>5.</w:t>
      </w:r>
      <w:r w:rsidR="00364BEA">
        <w:t>6</w:t>
      </w:r>
      <w:r w:rsidRPr="00EE2DDC">
        <w:tab/>
        <w:t>No person shall smoke in any part of a Facility or in an area that restricts safe access and egress for other persons using the Facility.</w:t>
      </w:r>
    </w:p>
    <w:p w14:paraId="5647AE72" w14:textId="77777777" w:rsidR="00014892" w:rsidRPr="00EE2DDC" w:rsidRDefault="00014892" w:rsidP="00AF065A">
      <w:pPr>
        <w:tabs>
          <w:tab w:val="left" w:pos="567"/>
          <w:tab w:val="left" w:pos="851"/>
        </w:tabs>
        <w:ind w:right="385"/>
      </w:pPr>
    </w:p>
    <w:p w14:paraId="16FC3A29" w14:textId="4C71105D" w:rsidR="00014892" w:rsidRPr="00EE2DDC" w:rsidRDefault="00014892" w:rsidP="00AF065A">
      <w:pPr>
        <w:tabs>
          <w:tab w:val="left" w:pos="567"/>
          <w:tab w:val="left" w:pos="851"/>
        </w:tabs>
        <w:ind w:left="567" w:right="385" w:hanging="567"/>
      </w:pPr>
      <w:r w:rsidRPr="00EE2DDC">
        <w:t>5.</w:t>
      </w:r>
      <w:r w:rsidR="00364BEA">
        <w:t>7</w:t>
      </w:r>
      <w:r w:rsidRPr="00EE2DDC">
        <w:tab/>
        <w:t xml:space="preserve">No person shall engage in any event or activity in a Facility unless wearing or using appropriate equipment, footwear, and clothing including PPE for that event or activity. </w:t>
      </w:r>
    </w:p>
    <w:p w14:paraId="654FFC34" w14:textId="77777777" w:rsidR="00014892" w:rsidRPr="00EE2DDC" w:rsidRDefault="00014892" w:rsidP="00AF065A">
      <w:pPr>
        <w:pStyle w:val="ListParagraph"/>
        <w:tabs>
          <w:tab w:val="left" w:pos="567"/>
          <w:tab w:val="left" w:pos="709"/>
          <w:tab w:val="left" w:pos="851"/>
        </w:tabs>
        <w:ind w:left="0" w:right="385"/>
      </w:pPr>
    </w:p>
    <w:p w14:paraId="488B3167" w14:textId="5E7BBC11" w:rsidR="00014892" w:rsidRPr="00EE2DDC" w:rsidRDefault="00014892" w:rsidP="00AF065A">
      <w:pPr>
        <w:tabs>
          <w:tab w:val="left" w:pos="567"/>
          <w:tab w:val="left" w:pos="709"/>
          <w:tab w:val="left" w:pos="851"/>
        </w:tabs>
        <w:ind w:left="567" w:right="385" w:hanging="567"/>
        <w:rPr>
          <w:rStyle w:val="cf01"/>
          <w:rFonts w:ascii="Open Sans" w:hAnsi="Open Sans" w:cs="Open Sans"/>
          <w:sz w:val="22"/>
          <w:szCs w:val="22"/>
        </w:rPr>
      </w:pPr>
      <w:r w:rsidRPr="00EE2DDC">
        <w:t>5.</w:t>
      </w:r>
      <w:r w:rsidR="00364BEA">
        <w:t>8</w:t>
      </w:r>
      <w:r w:rsidRPr="00EE2DDC">
        <w:tab/>
      </w:r>
      <w:r w:rsidRPr="00675B09">
        <w:rPr>
          <w:rStyle w:val="cf01"/>
          <w:rFonts w:ascii="Open Sans" w:hAnsi="Open Sans" w:cs="Open Sans"/>
          <w:sz w:val="20"/>
          <w:szCs w:val="20"/>
        </w:rPr>
        <w:t>Any person using swing equipment, sports equipment,</w:t>
      </w:r>
      <w:r w:rsidR="00810B19" w:rsidRPr="00675B09">
        <w:rPr>
          <w:rStyle w:val="cf01"/>
          <w:rFonts w:ascii="Open Sans" w:hAnsi="Open Sans" w:cs="Open Sans"/>
          <w:sz w:val="20"/>
          <w:szCs w:val="20"/>
        </w:rPr>
        <w:t xml:space="preserve"> </w:t>
      </w:r>
      <w:r w:rsidRPr="00675B09">
        <w:rPr>
          <w:rStyle w:val="cf01"/>
          <w:rFonts w:ascii="Open Sans" w:hAnsi="Open Sans" w:cs="Open Sans"/>
          <w:sz w:val="20"/>
          <w:szCs w:val="20"/>
        </w:rPr>
        <w:t>play equipment, craft equipment, teaching or learning including ICT equipment within a Facility must comply with any notice or supervisory guidance which applies to the use of that equipment.</w:t>
      </w:r>
    </w:p>
    <w:p w14:paraId="1EF32672" w14:textId="77777777" w:rsidR="00014892" w:rsidRPr="00EE2DDC" w:rsidRDefault="00014892" w:rsidP="00AF065A">
      <w:pPr>
        <w:tabs>
          <w:tab w:val="left" w:pos="567"/>
          <w:tab w:val="left" w:pos="709"/>
          <w:tab w:val="left" w:pos="851"/>
        </w:tabs>
        <w:ind w:right="385"/>
        <w:rPr>
          <w:rStyle w:val="cf01"/>
          <w:rFonts w:ascii="Open Sans" w:hAnsi="Open Sans" w:cs="Open Sans"/>
          <w:sz w:val="22"/>
          <w:szCs w:val="22"/>
        </w:rPr>
      </w:pPr>
    </w:p>
    <w:p w14:paraId="711697B6" w14:textId="132D071F" w:rsidR="00014892" w:rsidRPr="00EE2DDC" w:rsidRDefault="00014892" w:rsidP="00AF065A">
      <w:pPr>
        <w:tabs>
          <w:tab w:val="left" w:pos="567"/>
          <w:tab w:val="left" w:pos="709"/>
          <w:tab w:val="left" w:pos="851"/>
        </w:tabs>
        <w:ind w:left="567" w:right="385" w:hanging="567"/>
      </w:pPr>
      <w:r w:rsidRPr="00EE2DDC">
        <w:t>5.</w:t>
      </w:r>
      <w:r w:rsidR="00364BEA">
        <w:t>9</w:t>
      </w:r>
      <w:r w:rsidRPr="00EE2DDC">
        <w:tab/>
        <w:t>No football colours or other clothing that may be considered offensive should be worn within the Facilities.</w:t>
      </w:r>
    </w:p>
    <w:p w14:paraId="0AC71915" w14:textId="77777777" w:rsidR="00014892" w:rsidRPr="00EE2DDC" w:rsidRDefault="00014892" w:rsidP="00AF065A">
      <w:pPr>
        <w:pStyle w:val="ListParagraph"/>
        <w:tabs>
          <w:tab w:val="left" w:pos="567"/>
          <w:tab w:val="left" w:pos="851"/>
        </w:tabs>
        <w:ind w:left="0" w:right="385"/>
      </w:pPr>
    </w:p>
    <w:p w14:paraId="1319E6C4" w14:textId="099E34BD" w:rsidR="00014892" w:rsidRPr="00EE2DDC" w:rsidRDefault="00014892" w:rsidP="00AF065A">
      <w:pPr>
        <w:tabs>
          <w:tab w:val="left" w:pos="567"/>
          <w:tab w:val="left" w:pos="851"/>
        </w:tabs>
        <w:ind w:left="567" w:right="385" w:hanging="567"/>
      </w:pPr>
      <w:r w:rsidRPr="00EE2DDC">
        <w:t>5.1</w:t>
      </w:r>
      <w:r w:rsidR="00364BEA">
        <w:t>0</w:t>
      </w:r>
      <w:r w:rsidRPr="00EE2DDC">
        <w:tab/>
        <w:t xml:space="preserve">Any person who uses a gate within a Facility for the purpose of access should leave it as they find it. </w:t>
      </w:r>
    </w:p>
    <w:p w14:paraId="63B6A027" w14:textId="77777777" w:rsidR="00014892" w:rsidRPr="00EE2DDC" w:rsidRDefault="00014892" w:rsidP="00AF065A">
      <w:pPr>
        <w:tabs>
          <w:tab w:val="left" w:pos="567"/>
          <w:tab w:val="left" w:pos="851"/>
        </w:tabs>
        <w:ind w:left="567" w:right="385" w:hanging="567"/>
      </w:pPr>
    </w:p>
    <w:p w14:paraId="702AE5C9" w14:textId="386650A2" w:rsidR="00014892" w:rsidRPr="00EE2DDC" w:rsidRDefault="00014892" w:rsidP="00AF065A">
      <w:pPr>
        <w:tabs>
          <w:tab w:val="left" w:pos="567"/>
          <w:tab w:val="left" w:pos="851"/>
        </w:tabs>
        <w:ind w:left="567" w:right="385" w:hanging="567"/>
      </w:pPr>
      <w:r w:rsidRPr="00EE2DDC">
        <w:t>5.1</w:t>
      </w:r>
      <w:r w:rsidR="00364BEA">
        <w:t>1</w:t>
      </w:r>
      <w:r w:rsidRPr="00EE2DDC">
        <w:tab/>
        <w:t>No person shall throw objects that are likely to injure of cause annoyance to users of the Facilities, or that will prevent other users from being able to use the Facility.</w:t>
      </w:r>
    </w:p>
    <w:p w14:paraId="38BE4642" w14:textId="77777777" w:rsidR="00014892" w:rsidRPr="00EE2DDC" w:rsidRDefault="00014892" w:rsidP="00AF065A">
      <w:pPr>
        <w:tabs>
          <w:tab w:val="left" w:pos="567"/>
          <w:tab w:val="left" w:pos="851"/>
        </w:tabs>
        <w:ind w:right="385"/>
      </w:pPr>
    </w:p>
    <w:p w14:paraId="769A1DBA" w14:textId="7B80EB34" w:rsidR="00014892" w:rsidRPr="00EE2DDC" w:rsidRDefault="00014892" w:rsidP="00AF065A">
      <w:pPr>
        <w:tabs>
          <w:tab w:val="left" w:pos="567"/>
          <w:tab w:val="left" w:pos="851"/>
        </w:tabs>
        <w:ind w:left="567" w:right="472" w:hanging="567"/>
        <w:rPr>
          <w:w w:val="105"/>
        </w:rPr>
      </w:pPr>
      <w:r w:rsidRPr="00EE2DDC">
        <w:rPr>
          <w:w w:val="105"/>
        </w:rPr>
        <w:t>5.1</w:t>
      </w:r>
      <w:r w:rsidR="00364BEA">
        <w:rPr>
          <w:w w:val="105"/>
        </w:rPr>
        <w:t>2</w:t>
      </w:r>
      <w:r w:rsidRPr="00EE2DDC">
        <w:rPr>
          <w:w w:val="105"/>
        </w:rPr>
        <w:tab/>
        <w:t>The Chief Officer and/or the Council</w:t>
      </w:r>
      <w:r w:rsidRPr="00EE2DDC">
        <w:rPr>
          <w:spacing w:val="29"/>
          <w:w w:val="105"/>
        </w:rPr>
        <w:t xml:space="preserve"> </w:t>
      </w:r>
      <w:r w:rsidRPr="00EE2DDC">
        <w:rPr>
          <w:w w:val="105"/>
        </w:rPr>
        <w:t>does not</w:t>
      </w:r>
      <w:r w:rsidRPr="00EE2DDC">
        <w:rPr>
          <w:spacing w:val="29"/>
          <w:w w:val="105"/>
        </w:rPr>
        <w:t xml:space="preserve"> </w:t>
      </w:r>
      <w:r w:rsidRPr="00EE2DDC">
        <w:rPr>
          <w:w w:val="105"/>
        </w:rPr>
        <w:t>accept</w:t>
      </w:r>
      <w:r w:rsidRPr="00EE2DDC">
        <w:rPr>
          <w:spacing w:val="29"/>
          <w:w w:val="105"/>
        </w:rPr>
        <w:t xml:space="preserve"> </w:t>
      </w:r>
      <w:r w:rsidRPr="00EE2DDC">
        <w:rPr>
          <w:w w:val="105"/>
        </w:rPr>
        <w:t>responsibility</w:t>
      </w:r>
      <w:r w:rsidRPr="00EE2DDC">
        <w:rPr>
          <w:spacing w:val="29"/>
          <w:w w:val="105"/>
        </w:rPr>
        <w:t xml:space="preserve"> </w:t>
      </w:r>
      <w:r w:rsidRPr="00EE2DDC">
        <w:rPr>
          <w:w w:val="105"/>
        </w:rPr>
        <w:t>for</w:t>
      </w:r>
      <w:r w:rsidRPr="00EE2DDC">
        <w:rPr>
          <w:spacing w:val="29"/>
          <w:w w:val="105"/>
        </w:rPr>
        <w:t xml:space="preserve"> </w:t>
      </w:r>
      <w:r w:rsidRPr="00EE2DDC">
        <w:rPr>
          <w:w w:val="105"/>
        </w:rPr>
        <w:t>any</w:t>
      </w:r>
      <w:r w:rsidRPr="00EE2DDC">
        <w:rPr>
          <w:spacing w:val="29"/>
          <w:w w:val="105"/>
        </w:rPr>
        <w:t xml:space="preserve"> </w:t>
      </w:r>
      <w:r w:rsidRPr="00EE2DDC">
        <w:rPr>
          <w:w w:val="105"/>
        </w:rPr>
        <w:t>person</w:t>
      </w:r>
      <w:r w:rsidRPr="00EE2DDC">
        <w:rPr>
          <w:spacing w:val="40"/>
          <w:w w:val="105"/>
        </w:rPr>
        <w:t xml:space="preserve"> </w:t>
      </w:r>
      <w:r w:rsidRPr="00EE2DDC">
        <w:rPr>
          <w:w w:val="105"/>
        </w:rPr>
        <w:t>who has been injured within a Facility whilst engaged in unauthorised</w:t>
      </w:r>
      <w:r w:rsidRPr="00EE2DDC">
        <w:rPr>
          <w:spacing w:val="40"/>
          <w:w w:val="105"/>
        </w:rPr>
        <w:t xml:space="preserve"> </w:t>
      </w:r>
      <w:r w:rsidRPr="00EE2DDC">
        <w:rPr>
          <w:w w:val="105"/>
        </w:rPr>
        <w:t>activities, or activities that contravene any of these Management Rules.</w:t>
      </w:r>
    </w:p>
    <w:p w14:paraId="69313579" w14:textId="77777777" w:rsidR="00E22901" w:rsidRDefault="00E22901" w:rsidP="00AF065A">
      <w:pPr>
        <w:tabs>
          <w:tab w:val="left" w:pos="709"/>
          <w:tab w:val="left" w:pos="851"/>
        </w:tabs>
        <w:ind w:left="709" w:right="400" w:hanging="709"/>
        <w:rPr>
          <w:rFonts w:ascii="Arial" w:hAnsi="Arial" w:cs="Arial"/>
        </w:rPr>
      </w:pPr>
    </w:p>
    <w:p w14:paraId="22E279A0" w14:textId="499442E3" w:rsidR="003E7F59" w:rsidRDefault="003E7F59" w:rsidP="00AF065A">
      <w:pPr>
        <w:pStyle w:val="Heading1"/>
      </w:pPr>
      <w:r>
        <w:t>6.  Animals</w:t>
      </w:r>
    </w:p>
    <w:p w14:paraId="5E444EED" w14:textId="77777777" w:rsidR="00815321" w:rsidRPr="00815321" w:rsidRDefault="00815321" w:rsidP="00815321"/>
    <w:p w14:paraId="41CE8B1E" w14:textId="77777777" w:rsidR="00244D25" w:rsidRPr="00EE1402" w:rsidRDefault="00244D25" w:rsidP="00EE1402">
      <w:pPr>
        <w:tabs>
          <w:tab w:val="left" w:pos="567"/>
          <w:tab w:val="left" w:pos="851"/>
        </w:tabs>
        <w:ind w:left="567" w:right="424" w:hanging="567"/>
        <w:rPr>
          <w:spacing w:val="-2"/>
          <w:w w:val="110"/>
        </w:rPr>
      </w:pPr>
      <w:r w:rsidRPr="00EE1402">
        <w:t>6.1</w:t>
      </w:r>
      <w:r w:rsidRPr="00EE1402">
        <w:tab/>
      </w:r>
      <w:r w:rsidRPr="00EE1402">
        <w:rPr>
          <w:w w:val="110"/>
        </w:rPr>
        <w:t>No dogs, except assistance dogs, will be permitted inside the Facilities</w:t>
      </w:r>
      <w:r w:rsidRPr="00EE1402">
        <w:rPr>
          <w:spacing w:val="-2"/>
          <w:w w:val="110"/>
        </w:rPr>
        <w:t xml:space="preserve"> unless permissions have been received by the designated officer.</w:t>
      </w:r>
    </w:p>
    <w:p w14:paraId="2BBBD68A" w14:textId="77777777" w:rsidR="00244D25" w:rsidRPr="00EE1402" w:rsidRDefault="00244D25" w:rsidP="00EE1402">
      <w:pPr>
        <w:tabs>
          <w:tab w:val="left" w:pos="567"/>
          <w:tab w:val="left" w:pos="851"/>
        </w:tabs>
        <w:ind w:left="567" w:right="424" w:hanging="567"/>
        <w:rPr>
          <w:spacing w:val="-2"/>
          <w:w w:val="110"/>
        </w:rPr>
      </w:pPr>
    </w:p>
    <w:p w14:paraId="60224166" w14:textId="77777777" w:rsidR="00244D25" w:rsidRPr="00EE1402" w:rsidRDefault="00244D25" w:rsidP="00EE1402">
      <w:pPr>
        <w:tabs>
          <w:tab w:val="left" w:pos="567"/>
          <w:tab w:val="left" w:pos="851"/>
        </w:tabs>
        <w:ind w:left="567" w:right="424" w:hanging="567"/>
      </w:pPr>
      <w:r w:rsidRPr="00EE1402">
        <w:rPr>
          <w:spacing w:val="-2"/>
          <w:w w:val="110"/>
        </w:rPr>
        <w:t>6.2</w:t>
      </w:r>
      <w:r w:rsidRPr="00EE1402">
        <w:rPr>
          <w:spacing w:val="-2"/>
          <w:w w:val="110"/>
        </w:rPr>
        <w:tab/>
        <w:t>I</w:t>
      </w:r>
      <w:r w:rsidRPr="00EE1402">
        <w:t>t is an offence for a person in charge of a dog not to immediately clean up after it has fouled on any public open space.</w:t>
      </w:r>
    </w:p>
    <w:p w14:paraId="1D33DB05" w14:textId="77777777" w:rsidR="00244D25" w:rsidRPr="00EE1402" w:rsidRDefault="00244D25" w:rsidP="00EE1402">
      <w:pPr>
        <w:tabs>
          <w:tab w:val="left" w:pos="567"/>
          <w:tab w:val="left" w:pos="851"/>
        </w:tabs>
        <w:ind w:left="709" w:right="424" w:hanging="709"/>
      </w:pPr>
    </w:p>
    <w:p w14:paraId="6966170C" w14:textId="77777777" w:rsidR="00244D25" w:rsidRPr="00EE1402" w:rsidRDefault="00244D25" w:rsidP="00EE1402">
      <w:pPr>
        <w:tabs>
          <w:tab w:val="left" w:pos="567"/>
          <w:tab w:val="left" w:pos="851"/>
        </w:tabs>
        <w:ind w:left="567" w:right="424" w:hanging="567"/>
      </w:pPr>
      <w:r w:rsidRPr="00EE1402">
        <w:t>6.3</w:t>
      </w:r>
      <w:r w:rsidRPr="00EE1402">
        <w:tab/>
      </w:r>
      <w:r w:rsidRPr="00EE1402">
        <w:rPr>
          <w:w w:val="110"/>
        </w:rPr>
        <w:t>No</w:t>
      </w:r>
      <w:r w:rsidRPr="00EE1402">
        <w:rPr>
          <w:spacing w:val="-1"/>
          <w:w w:val="110"/>
        </w:rPr>
        <w:t xml:space="preserve"> </w:t>
      </w:r>
      <w:r w:rsidRPr="00EE1402">
        <w:rPr>
          <w:w w:val="110"/>
        </w:rPr>
        <w:t>person</w:t>
      </w:r>
      <w:r w:rsidRPr="00EE1402">
        <w:rPr>
          <w:spacing w:val="-1"/>
          <w:w w:val="110"/>
        </w:rPr>
        <w:t xml:space="preserve"> </w:t>
      </w:r>
      <w:r w:rsidRPr="00EE1402">
        <w:rPr>
          <w:w w:val="110"/>
        </w:rPr>
        <w:t>shall</w:t>
      </w:r>
      <w:r w:rsidRPr="00EE1402">
        <w:rPr>
          <w:spacing w:val="-1"/>
          <w:w w:val="110"/>
        </w:rPr>
        <w:t xml:space="preserve"> </w:t>
      </w:r>
      <w:r w:rsidRPr="00EE1402">
        <w:rPr>
          <w:w w:val="110"/>
        </w:rPr>
        <w:t>permit</w:t>
      </w:r>
      <w:r w:rsidRPr="00EE1402">
        <w:rPr>
          <w:spacing w:val="-1"/>
          <w:w w:val="110"/>
        </w:rPr>
        <w:t xml:space="preserve"> </w:t>
      </w:r>
      <w:r w:rsidRPr="00EE1402">
        <w:rPr>
          <w:w w:val="110"/>
        </w:rPr>
        <w:t>a</w:t>
      </w:r>
      <w:r w:rsidRPr="00EE1402">
        <w:rPr>
          <w:spacing w:val="-1"/>
          <w:w w:val="110"/>
        </w:rPr>
        <w:t xml:space="preserve"> </w:t>
      </w:r>
      <w:r w:rsidRPr="00EE1402">
        <w:rPr>
          <w:w w:val="110"/>
        </w:rPr>
        <w:t>dog</w:t>
      </w:r>
      <w:r w:rsidRPr="00EE1402">
        <w:rPr>
          <w:spacing w:val="-2"/>
          <w:w w:val="110"/>
        </w:rPr>
        <w:t xml:space="preserve"> </w:t>
      </w:r>
      <w:r w:rsidRPr="00EE1402">
        <w:rPr>
          <w:w w:val="110"/>
        </w:rPr>
        <w:t>or</w:t>
      </w:r>
      <w:r w:rsidRPr="00EE1402">
        <w:rPr>
          <w:spacing w:val="-1"/>
          <w:w w:val="110"/>
        </w:rPr>
        <w:t xml:space="preserve"> </w:t>
      </w:r>
      <w:r w:rsidRPr="00EE1402">
        <w:rPr>
          <w:w w:val="110"/>
        </w:rPr>
        <w:t>any</w:t>
      </w:r>
      <w:r w:rsidRPr="00EE1402">
        <w:rPr>
          <w:spacing w:val="-1"/>
          <w:w w:val="110"/>
        </w:rPr>
        <w:t xml:space="preserve"> </w:t>
      </w:r>
      <w:r w:rsidRPr="00EE1402">
        <w:rPr>
          <w:w w:val="110"/>
        </w:rPr>
        <w:t>other</w:t>
      </w:r>
      <w:r w:rsidRPr="00EE1402">
        <w:rPr>
          <w:spacing w:val="-1"/>
          <w:w w:val="110"/>
        </w:rPr>
        <w:t xml:space="preserve"> </w:t>
      </w:r>
      <w:r w:rsidRPr="00EE1402">
        <w:rPr>
          <w:w w:val="110"/>
        </w:rPr>
        <w:t>animal</w:t>
      </w:r>
      <w:r w:rsidRPr="00EE1402">
        <w:rPr>
          <w:spacing w:val="-1"/>
          <w:w w:val="110"/>
        </w:rPr>
        <w:t xml:space="preserve"> </w:t>
      </w:r>
      <w:r w:rsidRPr="00EE1402">
        <w:rPr>
          <w:w w:val="110"/>
        </w:rPr>
        <w:t>belonging</w:t>
      </w:r>
      <w:r w:rsidRPr="00EE1402">
        <w:rPr>
          <w:spacing w:val="-1"/>
          <w:w w:val="110"/>
        </w:rPr>
        <w:t xml:space="preserve"> </w:t>
      </w:r>
      <w:r w:rsidRPr="00EE1402">
        <w:rPr>
          <w:w w:val="110"/>
        </w:rPr>
        <w:t>to</w:t>
      </w:r>
      <w:r w:rsidRPr="00EE1402">
        <w:rPr>
          <w:spacing w:val="40"/>
          <w:w w:val="110"/>
        </w:rPr>
        <w:t xml:space="preserve"> </w:t>
      </w:r>
      <w:r w:rsidRPr="00EE1402">
        <w:rPr>
          <w:w w:val="110"/>
        </w:rPr>
        <w:t>them or otherwise under their control to enter or remain on a Facility unless such a dog or other animal is under the full</w:t>
      </w:r>
      <w:r w:rsidRPr="00EE1402">
        <w:rPr>
          <w:spacing w:val="40"/>
          <w:w w:val="110"/>
        </w:rPr>
        <w:t xml:space="preserve"> </w:t>
      </w:r>
      <w:r w:rsidRPr="00EE1402">
        <w:rPr>
          <w:w w:val="110"/>
        </w:rPr>
        <w:t xml:space="preserve">control of that person and effectively </w:t>
      </w:r>
      <w:r w:rsidRPr="00EE1402">
        <w:rPr>
          <w:w w:val="110"/>
        </w:rPr>
        <w:lastRenderedPageBreak/>
        <w:t>restrained from causing</w:t>
      </w:r>
      <w:r w:rsidRPr="00EE1402">
        <w:rPr>
          <w:spacing w:val="40"/>
          <w:w w:val="110"/>
        </w:rPr>
        <w:t xml:space="preserve"> </w:t>
      </w:r>
      <w:r w:rsidRPr="00EE1402">
        <w:rPr>
          <w:w w:val="110"/>
        </w:rPr>
        <w:t xml:space="preserve">annoyance to any person, or from disturbing or damaging the surrounding infrastructure. </w:t>
      </w:r>
    </w:p>
    <w:p w14:paraId="257F6215" w14:textId="77777777" w:rsidR="003E7F59" w:rsidRPr="00167C82" w:rsidRDefault="003E7F59" w:rsidP="00AF065A">
      <w:pPr>
        <w:tabs>
          <w:tab w:val="left" w:pos="709"/>
          <w:tab w:val="left" w:pos="851"/>
        </w:tabs>
        <w:ind w:left="709" w:right="400" w:hanging="709"/>
        <w:rPr>
          <w:rFonts w:ascii="Arial" w:hAnsi="Arial" w:cs="Arial"/>
        </w:rPr>
      </w:pPr>
    </w:p>
    <w:p w14:paraId="0336BDF2" w14:textId="4764511A" w:rsidR="00244D25" w:rsidRDefault="00244D25" w:rsidP="00EE1402">
      <w:pPr>
        <w:pStyle w:val="Heading1"/>
        <w:tabs>
          <w:tab w:val="left" w:pos="567"/>
        </w:tabs>
      </w:pPr>
      <w:r>
        <w:t>7.  Vehi</w:t>
      </w:r>
      <w:r w:rsidR="002426DD">
        <w:t>cles and Parking</w:t>
      </w:r>
    </w:p>
    <w:p w14:paraId="4C5D74A5" w14:textId="77777777" w:rsidR="00815321" w:rsidRPr="00815321" w:rsidRDefault="00815321" w:rsidP="00815321"/>
    <w:p w14:paraId="1A3A027C" w14:textId="77777777" w:rsidR="00F678E2" w:rsidRPr="00EE1402" w:rsidRDefault="00F678E2" w:rsidP="00EE1402">
      <w:pPr>
        <w:pStyle w:val="ListParagraph"/>
        <w:widowControl w:val="0"/>
        <w:numPr>
          <w:ilvl w:val="1"/>
          <w:numId w:val="9"/>
        </w:numPr>
        <w:tabs>
          <w:tab w:val="left" w:pos="567"/>
        </w:tabs>
        <w:suppressAutoHyphens w:val="0"/>
        <w:adjustRightInd/>
        <w:spacing w:after="0" w:line="240" w:lineRule="auto"/>
        <w:ind w:left="567" w:right="744" w:hanging="567"/>
        <w:textAlignment w:val="auto"/>
      </w:pPr>
      <w:r w:rsidRPr="00EE1402">
        <w:rPr>
          <w:w w:val="110"/>
        </w:rPr>
        <w:t>All persons using the Facility shall have regard to any traffic management plans which are in place</w:t>
      </w:r>
      <w:r w:rsidRPr="00EE1402">
        <w:rPr>
          <w:spacing w:val="-5"/>
          <w:w w:val="110"/>
        </w:rPr>
        <w:t xml:space="preserve"> </w:t>
      </w:r>
      <w:r w:rsidRPr="00EE1402">
        <w:rPr>
          <w:w w:val="110"/>
        </w:rPr>
        <w:t>and</w:t>
      </w:r>
      <w:r w:rsidRPr="00EE1402">
        <w:rPr>
          <w:spacing w:val="-5"/>
          <w:w w:val="110"/>
        </w:rPr>
        <w:t xml:space="preserve"> will comply with all signage, route and road markings and </w:t>
      </w:r>
      <w:r w:rsidRPr="00EE1402">
        <w:rPr>
          <w:w w:val="110"/>
        </w:rPr>
        <w:t>instructions displayed relative to safe access and egress.</w:t>
      </w:r>
    </w:p>
    <w:p w14:paraId="3E7E133B" w14:textId="77777777" w:rsidR="00F678E2" w:rsidRPr="00EE1402" w:rsidRDefault="00F678E2" w:rsidP="00AF065A">
      <w:pPr>
        <w:pStyle w:val="ListParagraph"/>
        <w:tabs>
          <w:tab w:val="left" w:pos="709"/>
        </w:tabs>
        <w:ind w:left="709" w:right="744" w:hanging="709"/>
      </w:pPr>
    </w:p>
    <w:p w14:paraId="05B4A384" w14:textId="77777777" w:rsidR="00F678E2" w:rsidRPr="00EE1402" w:rsidRDefault="00F678E2" w:rsidP="00EE1402">
      <w:pPr>
        <w:pStyle w:val="ListParagraph"/>
        <w:widowControl w:val="0"/>
        <w:numPr>
          <w:ilvl w:val="1"/>
          <w:numId w:val="9"/>
        </w:numPr>
        <w:tabs>
          <w:tab w:val="left" w:pos="567"/>
        </w:tabs>
        <w:suppressAutoHyphens w:val="0"/>
        <w:adjustRightInd/>
        <w:spacing w:after="0" w:line="240" w:lineRule="auto"/>
        <w:ind w:left="567" w:right="744" w:hanging="567"/>
        <w:textAlignment w:val="auto"/>
      </w:pPr>
      <w:r w:rsidRPr="00EE1402">
        <w:rPr>
          <w:w w:val="110"/>
        </w:rPr>
        <w:t>A</w:t>
      </w:r>
      <w:r w:rsidRPr="00EE1402">
        <w:t>ll users of a Facility shall have regard to any speed restrictions in operation within that Facility.</w:t>
      </w:r>
    </w:p>
    <w:p w14:paraId="7DF1B3B3" w14:textId="77777777" w:rsidR="00F678E2" w:rsidRPr="00EE1402" w:rsidRDefault="00F678E2" w:rsidP="00EE1402">
      <w:pPr>
        <w:pStyle w:val="ListParagraph"/>
        <w:tabs>
          <w:tab w:val="left" w:pos="567"/>
        </w:tabs>
        <w:ind w:left="567" w:right="744" w:hanging="567"/>
      </w:pPr>
    </w:p>
    <w:p w14:paraId="61CC44D8" w14:textId="6179BE89" w:rsidR="00815321" w:rsidRDefault="00F678E2" w:rsidP="005C1819">
      <w:pPr>
        <w:pStyle w:val="ListParagraph"/>
        <w:widowControl w:val="0"/>
        <w:numPr>
          <w:ilvl w:val="1"/>
          <w:numId w:val="9"/>
        </w:numPr>
        <w:tabs>
          <w:tab w:val="left" w:pos="567"/>
          <w:tab w:val="left" w:pos="851"/>
        </w:tabs>
        <w:suppressAutoHyphens w:val="0"/>
        <w:adjustRightInd/>
        <w:spacing w:after="0" w:line="240" w:lineRule="auto"/>
        <w:ind w:left="567" w:right="744" w:hanging="567"/>
        <w:textAlignment w:val="auto"/>
      </w:pPr>
      <w:r w:rsidRPr="00EE1402">
        <w:t>All users of the Facilities shall only use any accessible parking bays and EV charging bays for the purpose for which they are intended.</w:t>
      </w:r>
    </w:p>
    <w:p w14:paraId="2B160CA7" w14:textId="77777777" w:rsidR="003A0FF6" w:rsidRDefault="003A0FF6" w:rsidP="003A0FF6">
      <w:pPr>
        <w:widowControl w:val="0"/>
        <w:tabs>
          <w:tab w:val="left" w:pos="567"/>
          <w:tab w:val="left" w:pos="851"/>
        </w:tabs>
        <w:suppressAutoHyphens w:val="0"/>
        <w:adjustRightInd/>
        <w:spacing w:after="0" w:line="240" w:lineRule="auto"/>
        <w:ind w:right="744"/>
        <w:textAlignment w:val="auto"/>
      </w:pPr>
    </w:p>
    <w:p w14:paraId="6B5FE162" w14:textId="39DCAC56" w:rsidR="00F678E2" w:rsidRDefault="00F678E2" w:rsidP="00097CA9">
      <w:pPr>
        <w:pStyle w:val="Heading1"/>
        <w:ind w:left="567" w:hanging="567"/>
      </w:pPr>
      <w:r>
        <w:t xml:space="preserve">8.  Toilets </w:t>
      </w:r>
      <w:r w:rsidR="00B277ED">
        <w:t>&amp; Changing Rooms</w:t>
      </w:r>
    </w:p>
    <w:p w14:paraId="270E1D86" w14:textId="77777777" w:rsidR="00B13111" w:rsidRPr="00167C82" w:rsidRDefault="00B13111" w:rsidP="00AF065A">
      <w:pPr>
        <w:pStyle w:val="ListParagraph"/>
        <w:tabs>
          <w:tab w:val="left" w:pos="709"/>
          <w:tab w:val="left" w:pos="851"/>
        </w:tabs>
        <w:ind w:left="0" w:right="744"/>
        <w:rPr>
          <w:rFonts w:ascii="Arial" w:hAnsi="Arial" w:cs="Arial"/>
        </w:rPr>
      </w:pPr>
    </w:p>
    <w:p w14:paraId="07380B2F" w14:textId="45FEFB74" w:rsidR="00196BE3" w:rsidRPr="009166A0" w:rsidRDefault="00B13111" w:rsidP="009166A0">
      <w:pPr>
        <w:pStyle w:val="BodyText"/>
        <w:tabs>
          <w:tab w:val="left" w:pos="567"/>
          <w:tab w:val="left" w:pos="851"/>
        </w:tabs>
        <w:ind w:left="567" w:hanging="567"/>
      </w:pPr>
      <w:r w:rsidRPr="00167C82">
        <w:rPr>
          <w:rFonts w:ascii="Arial" w:hAnsi="Arial" w:cs="Arial"/>
          <w:sz w:val="22"/>
          <w:szCs w:val="22"/>
        </w:rPr>
        <w:t>8.1</w:t>
      </w:r>
      <w:r w:rsidRPr="00167C82">
        <w:rPr>
          <w:rFonts w:ascii="Arial" w:hAnsi="Arial" w:cs="Arial"/>
          <w:sz w:val="22"/>
          <w:szCs w:val="22"/>
        </w:rPr>
        <w:tab/>
      </w:r>
      <w:r w:rsidRPr="00FC024E">
        <w:t>No person shall enter or use a toilet, changing room, locker, or shower in a Facility except for its specific purpose and no persons shall loiter in or at any passageway, access point, entrance, exit, toilet or changing room in a Facility.</w:t>
      </w:r>
    </w:p>
    <w:p w14:paraId="5FC3DDA7" w14:textId="6E6279F8" w:rsidR="00B13111" w:rsidRDefault="00B13111" w:rsidP="00BA0E4B">
      <w:pPr>
        <w:pStyle w:val="Heading1"/>
        <w:tabs>
          <w:tab w:val="left" w:pos="567"/>
          <w:tab w:val="left" w:pos="709"/>
        </w:tabs>
      </w:pPr>
      <w:r>
        <w:t xml:space="preserve">9. Expulsion or Exclusion for Breach of </w:t>
      </w:r>
      <w:r w:rsidR="00BA0E4B">
        <w:t xml:space="preserve">          </w:t>
      </w:r>
      <w:r w:rsidR="00BA0E4B">
        <w:tab/>
      </w:r>
      <w:r>
        <w:t>Mana</w:t>
      </w:r>
      <w:r w:rsidR="00CD1E96">
        <w:t>gement Rules and Offences</w:t>
      </w:r>
    </w:p>
    <w:p w14:paraId="062BD033" w14:textId="77777777" w:rsidR="00815321" w:rsidRPr="00815321" w:rsidRDefault="00815321" w:rsidP="00815321"/>
    <w:p w14:paraId="65D8ACF5" w14:textId="6590E7DB" w:rsidR="008E662C" w:rsidRPr="002916DE" w:rsidRDefault="008E662C" w:rsidP="00EE1402">
      <w:pPr>
        <w:pStyle w:val="ListParagraph"/>
        <w:numPr>
          <w:ilvl w:val="1"/>
          <w:numId w:val="14"/>
        </w:numPr>
        <w:tabs>
          <w:tab w:val="left" w:pos="567"/>
        </w:tabs>
      </w:pPr>
      <w:r w:rsidRPr="002916DE">
        <w:tab/>
        <w:t xml:space="preserve">The Chief Officer or designated officer may: - </w:t>
      </w:r>
    </w:p>
    <w:p w14:paraId="3387EF73" w14:textId="77777777" w:rsidR="008A45E8" w:rsidRPr="002916DE" w:rsidRDefault="008A45E8" w:rsidP="008A45E8">
      <w:pPr>
        <w:widowControl w:val="0"/>
        <w:tabs>
          <w:tab w:val="left" w:pos="709"/>
        </w:tabs>
        <w:suppressAutoHyphens w:val="0"/>
        <w:adjustRightInd/>
        <w:spacing w:after="0" w:line="240" w:lineRule="auto"/>
        <w:textAlignment w:val="auto"/>
      </w:pPr>
    </w:p>
    <w:p w14:paraId="1EB711F2" w14:textId="3328B73F" w:rsidR="008E662C" w:rsidRPr="002916DE" w:rsidRDefault="00D21A8B" w:rsidP="008A45E8">
      <w:pPr>
        <w:pStyle w:val="ListParagraph"/>
        <w:widowControl w:val="0"/>
        <w:numPr>
          <w:ilvl w:val="0"/>
          <w:numId w:val="15"/>
        </w:numPr>
        <w:suppressAutoHyphens w:val="0"/>
        <w:adjustRightInd/>
        <w:spacing w:after="0" w:line="240" w:lineRule="auto"/>
        <w:ind w:left="993" w:hanging="426"/>
        <w:textAlignment w:val="auto"/>
      </w:pPr>
      <w:r>
        <w:t>e</w:t>
      </w:r>
      <w:r w:rsidR="008E662C" w:rsidRPr="002916DE">
        <w:t>xpel a person from a Facility if they have reasonable grounds for believing that the person as contravened, is contravening or is about to contravene a Management Rule in relation to that Facility</w:t>
      </w:r>
      <w:r w:rsidR="00122583">
        <w:t>.</w:t>
      </w:r>
    </w:p>
    <w:p w14:paraId="70383D43" w14:textId="77777777" w:rsidR="008E662C" w:rsidRPr="002916DE" w:rsidRDefault="008E662C" w:rsidP="008A45E8">
      <w:pPr>
        <w:pStyle w:val="ListParagraph"/>
        <w:tabs>
          <w:tab w:val="left" w:pos="709"/>
        </w:tabs>
        <w:ind w:left="993" w:hanging="426"/>
      </w:pPr>
    </w:p>
    <w:p w14:paraId="38933711" w14:textId="192C3D3C" w:rsidR="008E662C" w:rsidRDefault="00D21A8B" w:rsidP="008A45E8">
      <w:pPr>
        <w:pStyle w:val="ListParagraph"/>
        <w:widowControl w:val="0"/>
        <w:numPr>
          <w:ilvl w:val="0"/>
          <w:numId w:val="15"/>
        </w:numPr>
        <w:tabs>
          <w:tab w:val="left" w:pos="709"/>
        </w:tabs>
        <w:suppressAutoHyphens w:val="0"/>
        <w:adjustRightInd/>
        <w:spacing w:after="0" w:line="240" w:lineRule="auto"/>
        <w:ind w:left="993" w:hanging="426"/>
        <w:textAlignment w:val="auto"/>
      </w:pPr>
      <w:r>
        <w:t>e</w:t>
      </w:r>
      <w:r w:rsidR="008E662C" w:rsidRPr="002916DE">
        <w:t xml:space="preserve">xclude a person from a Facility if they have reasonable grounds for believing that the person is about to contravene a Management Rule in relation to the Facility. </w:t>
      </w:r>
    </w:p>
    <w:p w14:paraId="5396016C" w14:textId="77777777" w:rsidR="009166A0" w:rsidRDefault="009166A0" w:rsidP="009166A0">
      <w:pPr>
        <w:pStyle w:val="ListParagraph"/>
      </w:pPr>
    </w:p>
    <w:p w14:paraId="0FE80860" w14:textId="77777777" w:rsidR="009166A0" w:rsidRPr="002916DE" w:rsidRDefault="009166A0" w:rsidP="009166A0">
      <w:pPr>
        <w:pStyle w:val="ListParagraph"/>
        <w:widowControl w:val="0"/>
        <w:tabs>
          <w:tab w:val="left" w:pos="709"/>
        </w:tabs>
        <w:suppressAutoHyphens w:val="0"/>
        <w:adjustRightInd/>
        <w:spacing w:after="0" w:line="240" w:lineRule="auto"/>
        <w:ind w:left="993"/>
        <w:textAlignment w:val="auto"/>
      </w:pPr>
    </w:p>
    <w:p w14:paraId="02B4473E" w14:textId="77777777" w:rsidR="008E662C" w:rsidRPr="002916DE" w:rsidRDefault="008E662C" w:rsidP="00AF065A">
      <w:pPr>
        <w:tabs>
          <w:tab w:val="left" w:pos="851"/>
        </w:tabs>
        <w:ind w:left="709" w:hanging="709"/>
      </w:pPr>
    </w:p>
    <w:p w14:paraId="1BCD3FF8" w14:textId="77777777" w:rsidR="009544D9" w:rsidRDefault="008E662C" w:rsidP="009544D9">
      <w:pPr>
        <w:pStyle w:val="ListParagraph"/>
        <w:numPr>
          <w:ilvl w:val="1"/>
          <w:numId w:val="14"/>
        </w:numPr>
        <w:tabs>
          <w:tab w:val="left" w:pos="851"/>
        </w:tabs>
        <w:ind w:left="567" w:hanging="567"/>
      </w:pPr>
      <w:r w:rsidRPr="002916DE">
        <w:lastRenderedPageBreak/>
        <w:t xml:space="preserve">The Council may decide that a person who has, in respect of a Facility, persistently contravened or attempted to contravene management rules applying to the Facility and is, in its opinion, likely to contravene them again, shall be made subject to an exclusion order under Section 117 of the 1982 Act. </w:t>
      </w:r>
    </w:p>
    <w:p w14:paraId="2488CA0E" w14:textId="77777777" w:rsidR="00312127" w:rsidRDefault="00312127" w:rsidP="00312127">
      <w:pPr>
        <w:pStyle w:val="ListParagraph"/>
        <w:tabs>
          <w:tab w:val="left" w:pos="851"/>
        </w:tabs>
        <w:ind w:left="567"/>
      </w:pPr>
    </w:p>
    <w:p w14:paraId="186F5E1F" w14:textId="13A91E81" w:rsidR="00CC275D" w:rsidRPr="002916DE" w:rsidRDefault="00312127" w:rsidP="009544D9">
      <w:pPr>
        <w:pStyle w:val="ListParagraph"/>
        <w:numPr>
          <w:ilvl w:val="1"/>
          <w:numId w:val="14"/>
        </w:numPr>
        <w:tabs>
          <w:tab w:val="left" w:pos="851"/>
        </w:tabs>
        <w:ind w:left="567" w:hanging="567"/>
      </w:pPr>
      <w:r>
        <w:t>No person shall remain in or use a Facility when asked to leave by the Chief Officer or designated officer.</w:t>
      </w:r>
    </w:p>
    <w:p w14:paraId="4E6A2040" w14:textId="77777777" w:rsidR="009544D9" w:rsidRPr="002916DE" w:rsidRDefault="009544D9" w:rsidP="009544D9">
      <w:pPr>
        <w:pStyle w:val="ListParagraph"/>
        <w:tabs>
          <w:tab w:val="left" w:pos="851"/>
        </w:tabs>
        <w:ind w:left="567"/>
      </w:pPr>
    </w:p>
    <w:p w14:paraId="073E91EF" w14:textId="0A027849" w:rsidR="008E662C" w:rsidRPr="002916DE" w:rsidRDefault="008E662C" w:rsidP="009544D9">
      <w:pPr>
        <w:pStyle w:val="ListParagraph"/>
        <w:numPr>
          <w:ilvl w:val="1"/>
          <w:numId w:val="14"/>
        </w:numPr>
        <w:tabs>
          <w:tab w:val="left" w:pos="851"/>
        </w:tabs>
        <w:ind w:left="567" w:hanging="567"/>
      </w:pPr>
      <w:r w:rsidRPr="002916DE">
        <w:t xml:space="preserve">Any person who: -  </w:t>
      </w:r>
    </w:p>
    <w:p w14:paraId="06713054" w14:textId="77777777" w:rsidR="008E662C" w:rsidRPr="002916DE" w:rsidRDefault="008E662C" w:rsidP="00AF065A">
      <w:pPr>
        <w:tabs>
          <w:tab w:val="left" w:pos="851"/>
        </w:tabs>
        <w:ind w:left="709" w:hanging="709"/>
      </w:pPr>
    </w:p>
    <w:p w14:paraId="3F57CA53" w14:textId="3C0AA9A1" w:rsidR="008E662C" w:rsidRPr="002916DE" w:rsidRDefault="009544D9" w:rsidP="009544D9">
      <w:pPr>
        <w:pStyle w:val="ListParagraph"/>
        <w:widowControl w:val="0"/>
        <w:numPr>
          <w:ilvl w:val="0"/>
          <w:numId w:val="16"/>
        </w:numPr>
        <w:tabs>
          <w:tab w:val="left" w:pos="851"/>
        </w:tabs>
        <w:suppressAutoHyphens w:val="0"/>
        <w:adjustRightInd/>
        <w:spacing w:after="0" w:line="240" w:lineRule="auto"/>
        <w:ind w:left="993" w:hanging="426"/>
        <w:textAlignment w:val="auto"/>
      </w:pPr>
      <w:r w:rsidRPr="002916DE">
        <w:t xml:space="preserve"> </w:t>
      </w:r>
      <w:r w:rsidR="009A4401">
        <w:t xml:space="preserve"> </w:t>
      </w:r>
      <w:r w:rsidRPr="002916DE">
        <w:t xml:space="preserve"> </w:t>
      </w:r>
      <w:r w:rsidR="008E662C" w:rsidRPr="002916DE">
        <w:t>on being required to leave any Facility by the Chief Officer, who has reasonable grounds for believing that the person has contravened, is contravening or is about to contravene any Management Rule applying to the Facility, fails to leave; or</w:t>
      </w:r>
    </w:p>
    <w:p w14:paraId="10864153" w14:textId="77777777" w:rsidR="009544D9" w:rsidRPr="002916DE" w:rsidRDefault="009544D9" w:rsidP="009544D9">
      <w:pPr>
        <w:pStyle w:val="ListParagraph"/>
        <w:widowControl w:val="0"/>
        <w:tabs>
          <w:tab w:val="left" w:pos="851"/>
        </w:tabs>
        <w:suppressAutoHyphens w:val="0"/>
        <w:adjustRightInd/>
        <w:spacing w:after="0" w:line="240" w:lineRule="auto"/>
        <w:textAlignment w:val="auto"/>
      </w:pPr>
    </w:p>
    <w:p w14:paraId="25F9BAC1" w14:textId="47A44017" w:rsidR="008E662C" w:rsidRPr="002916DE" w:rsidRDefault="008E662C" w:rsidP="00D21A8B">
      <w:pPr>
        <w:pStyle w:val="ListParagraph"/>
        <w:widowControl w:val="0"/>
        <w:numPr>
          <w:ilvl w:val="0"/>
          <w:numId w:val="16"/>
        </w:numPr>
        <w:suppressAutoHyphens w:val="0"/>
        <w:adjustRightInd/>
        <w:spacing w:after="0" w:line="240" w:lineRule="auto"/>
        <w:ind w:left="993" w:hanging="426"/>
        <w:textAlignment w:val="auto"/>
      </w:pPr>
      <w:r w:rsidRPr="002916DE">
        <w:t>on being informed by the Chief Officer, who has reasonable grounds for believing that the</w:t>
      </w:r>
      <w:r w:rsidR="009544D9" w:rsidRPr="002916DE">
        <w:t xml:space="preserve"> </w:t>
      </w:r>
      <w:r w:rsidRPr="002916DE">
        <w:t>person is about to contravene any Management Rule applying to any Facility that they are excluded from the Facility, enters, or attempts to enter the Facility; or</w:t>
      </w:r>
    </w:p>
    <w:p w14:paraId="47E10F80" w14:textId="77777777" w:rsidR="009544D9" w:rsidRPr="002916DE" w:rsidRDefault="009544D9" w:rsidP="009544D9">
      <w:pPr>
        <w:pStyle w:val="ListParagraph"/>
        <w:widowControl w:val="0"/>
        <w:tabs>
          <w:tab w:val="left" w:pos="851"/>
        </w:tabs>
        <w:suppressAutoHyphens w:val="0"/>
        <w:adjustRightInd/>
        <w:spacing w:after="0" w:line="240" w:lineRule="auto"/>
        <w:textAlignment w:val="auto"/>
      </w:pPr>
    </w:p>
    <w:p w14:paraId="787E4777" w14:textId="6463286E" w:rsidR="008E662C" w:rsidRPr="002916DE" w:rsidRDefault="008E662C" w:rsidP="00D21A8B">
      <w:pPr>
        <w:pStyle w:val="ListParagraph"/>
        <w:widowControl w:val="0"/>
        <w:numPr>
          <w:ilvl w:val="0"/>
          <w:numId w:val="16"/>
        </w:numPr>
        <w:suppressAutoHyphens w:val="0"/>
        <w:adjustRightInd/>
        <w:spacing w:after="0" w:line="240" w:lineRule="auto"/>
        <w:ind w:left="993" w:hanging="426"/>
        <w:textAlignment w:val="auto"/>
      </w:pPr>
      <w:r w:rsidRPr="002916DE">
        <w:t xml:space="preserve">is subject to an exclusion order under Section 117 of the 1982 Act and enters or attempts to enter the Facility to which the exclusion order </w:t>
      </w:r>
      <w:proofErr w:type="gramStart"/>
      <w:r w:rsidRPr="002916DE">
        <w:t>relates</w:t>
      </w:r>
      <w:proofErr w:type="gramEnd"/>
    </w:p>
    <w:p w14:paraId="4D5E9CC4" w14:textId="77777777" w:rsidR="009544D9" w:rsidRPr="002916DE" w:rsidRDefault="009544D9" w:rsidP="009544D9">
      <w:pPr>
        <w:pStyle w:val="ListParagraph"/>
        <w:widowControl w:val="0"/>
        <w:tabs>
          <w:tab w:val="left" w:pos="851"/>
        </w:tabs>
        <w:suppressAutoHyphens w:val="0"/>
        <w:adjustRightInd/>
        <w:spacing w:after="0" w:line="240" w:lineRule="auto"/>
        <w:ind w:left="993" w:hanging="426"/>
        <w:textAlignment w:val="auto"/>
      </w:pPr>
    </w:p>
    <w:p w14:paraId="06EA2616" w14:textId="62AD12CB" w:rsidR="00B13111" w:rsidRDefault="008E662C" w:rsidP="00815321">
      <w:pPr>
        <w:widowControl w:val="0"/>
        <w:tabs>
          <w:tab w:val="left" w:pos="851"/>
        </w:tabs>
        <w:suppressAutoHyphens w:val="0"/>
        <w:adjustRightInd/>
        <w:spacing w:after="0" w:line="240" w:lineRule="auto"/>
        <w:textAlignment w:val="auto"/>
      </w:pPr>
      <w:r w:rsidRPr="002916DE">
        <w:t>shall be guilty of an offence and liable, on summary conviction, to a fine not exceeding level 1 on the standard scale.</w:t>
      </w:r>
    </w:p>
    <w:p w14:paraId="1915406A" w14:textId="77777777" w:rsidR="009166A0" w:rsidRDefault="009166A0" w:rsidP="00815321">
      <w:pPr>
        <w:widowControl w:val="0"/>
        <w:tabs>
          <w:tab w:val="left" w:pos="851"/>
        </w:tabs>
        <w:suppressAutoHyphens w:val="0"/>
        <w:adjustRightInd/>
        <w:spacing w:after="0" w:line="240" w:lineRule="auto"/>
        <w:textAlignment w:val="auto"/>
      </w:pPr>
    </w:p>
    <w:p w14:paraId="7FE9E05F" w14:textId="77777777" w:rsidR="009166A0" w:rsidRDefault="009166A0" w:rsidP="009166A0">
      <w:pPr>
        <w:pStyle w:val="paragraph"/>
        <w:tabs>
          <w:tab w:val="num" w:pos="567"/>
        </w:tabs>
        <w:spacing w:before="0" w:beforeAutospacing="0" w:after="0" w:afterAutospacing="0"/>
        <w:ind w:left="567"/>
        <w:textAlignment w:val="baseline"/>
        <w:rPr>
          <w:rFonts w:ascii="Open Sans" w:hAnsi="Open Sans" w:cs="Open Sans"/>
          <w:sz w:val="18"/>
          <w:szCs w:val="18"/>
        </w:rPr>
      </w:pPr>
      <w:r>
        <w:rPr>
          <w:rStyle w:val="eop"/>
          <w:rFonts w:ascii="Open Sans" w:hAnsi="Open Sans" w:cs="Open Sans"/>
          <w:sz w:val="20"/>
          <w:szCs w:val="20"/>
        </w:rPr>
        <w:t xml:space="preserve">The foregoing Management Rules are sealed with the Common Seal of North Lanarkshire Council and subscribed on their behalf by Archibald Aitken at Motherwell on the Tenth day of October Two thousand and </w:t>
      </w:r>
      <w:proofErr w:type="gramStart"/>
      <w:r>
        <w:rPr>
          <w:rStyle w:val="eop"/>
          <w:rFonts w:ascii="Open Sans" w:hAnsi="Open Sans" w:cs="Open Sans"/>
          <w:sz w:val="20"/>
          <w:szCs w:val="20"/>
        </w:rPr>
        <w:t>Twenty three</w:t>
      </w:r>
      <w:proofErr w:type="gramEnd"/>
      <w:r>
        <w:rPr>
          <w:rStyle w:val="eop"/>
          <w:rFonts w:ascii="Open Sans" w:hAnsi="Open Sans" w:cs="Open Sans"/>
          <w:sz w:val="20"/>
          <w:szCs w:val="20"/>
        </w:rPr>
        <w:t>.</w:t>
      </w:r>
    </w:p>
    <w:p w14:paraId="552ECFE1" w14:textId="77777777" w:rsidR="009166A0" w:rsidRPr="001D02A4" w:rsidRDefault="009166A0" w:rsidP="00815321">
      <w:pPr>
        <w:widowControl w:val="0"/>
        <w:tabs>
          <w:tab w:val="left" w:pos="851"/>
        </w:tabs>
        <w:suppressAutoHyphens w:val="0"/>
        <w:adjustRightInd/>
        <w:spacing w:after="0" w:line="240" w:lineRule="auto"/>
        <w:textAlignment w:val="auto"/>
      </w:pPr>
    </w:p>
    <w:sectPr w:rsidR="009166A0" w:rsidRPr="001D02A4" w:rsidSect="0014016B">
      <w:footerReference w:type="default" r:id="rId19"/>
      <w:headerReference w:type="first" r:id="rId20"/>
      <w:footerReference w:type="first" r:id="rId21"/>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21EF2" w14:textId="77777777" w:rsidR="005569F9" w:rsidRDefault="005569F9" w:rsidP="008D219B">
      <w:pPr>
        <w:spacing w:after="0" w:line="240" w:lineRule="auto"/>
      </w:pPr>
      <w:r>
        <w:separator/>
      </w:r>
    </w:p>
  </w:endnote>
  <w:endnote w:type="continuationSeparator" w:id="0">
    <w:p w14:paraId="67D6E336" w14:textId="77777777" w:rsidR="005569F9" w:rsidRDefault="005569F9" w:rsidP="008D219B">
      <w:pPr>
        <w:spacing w:after="0" w:line="240" w:lineRule="auto"/>
      </w:pPr>
      <w:r>
        <w:continuationSeparator/>
      </w:r>
    </w:p>
  </w:endnote>
  <w:endnote w:type="continuationNotice" w:id="1">
    <w:p w14:paraId="1AFC9D94" w14:textId="77777777" w:rsidR="005569F9" w:rsidRDefault="005569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HelveticaNeue LT 45 Lt">
    <w:altName w:val="Arial"/>
    <w:charset w:val="00"/>
    <w:family w:val="swiss"/>
    <w:pitch w:val="variable"/>
    <w:sig w:usb0="8000002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Neue LT 75 Bold">
    <w:altName w:val="Arial"/>
    <w:charset w:val="00"/>
    <w:family w:val="auto"/>
    <w:pitch w:val="variable"/>
    <w:sig w:usb0="80000027"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C4A0F" w14:textId="77777777" w:rsidR="00D92872" w:rsidRDefault="00D928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5B7B5" w14:textId="3D01A2D2" w:rsidR="0014016B" w:rsidRDefault="00473555" w:rsidP="002268AB">
    <w:pPr>
      <w:pStyle w:val="Footer"/>
    </w:pPr>
    <w:sdt>
      <w:sdtPr>
        <w:alias w:val="Title"/>
        <w:tag w:val=""/>
        <w:id w:val="480426314"/>
        <w:placeholder>
          <w:docPart w:val="20A5AF49139B46F88C767BB7DF762D38"/>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00916FD0" w:rsidRPr="00487132">
          <w:rPr>
            <w:rStyle w:val="PlaceholderText"/>
          </w:rPr>
          <w:t>[Title]</w:t>
        </w:r>
      </w:sdtContent>
    </w:sdt>
    <w:r w:rsidR="002268AB">
      <w:ptab w:relativeTo="margin" w:alignment="center" w:leader="none"/>
    </w:r>
    <w:r w:rsidR="002268AB">
      <w:ptab w:relativeTo="margin" w:alignment="right" w:leader="none"/>
    </w:r>
    <w:r w:rsidR="002268AB">
      <w:fldChar w:fldCharType="begin"/>
    </w:r>
    <w:r w:rsidR="002268AB">
      <w:instrText xml:space="preserve"> PAGE   \* MERGEFORMAT </w:instrText>
    </w:r>
    <w:r w:rsidR="002268AB">
      <w:fldChar w:fldCharType="separate"/>
    </w:r>
    <w:r w:rsidR="002268AB">
      <w:rPr>
        <w:noProof/>
      </w:rPr>
      <w:t>1</w:t>
    </w:r>
    <w:r w:rsidR="002268AB">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45942" w14:textId="6833177C" w:rsidR="008D219B" w:rsidRDefault="00467A84" w:rsidP="00F6537B">
    <w:pPr>
      <w:pStyle w:val="Footer"/>
      <w:jc w:val="right"/>
    </w:pPr>
    <w:r w:rsidRPr="00F6537B">
      <w:rPr>
        <w:noProof/>
      </w:rPr>
      <w:drawing>
        <wp:inline distT="0" distB="0" distL="0" distR="0" wp14:anchorId="0B18DE92" wp14:editId="47BF807F">
          <wp:extent cx="1151150" cy="1821600"/>
          <wp:effectExtent l="0" t="0" r="0" b="7620"/>
          <wp:docPr id="8" name="Picture 8" descr="Live, Learn, Work, Invest,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ive, Learn, Work, Invest, Visit"/>
                  <pic:cNvPicPr/>
                </pic:nvPicPr>
                <pic:blipFill>
                  <a:blip r:embed="rId1">
                    <a:extLst>
                      <a:ext uri="{28A0092B-C50C-407E-A947-70E740481C1C}">
                        <a14:useLocalDpi xmlns:a14="http://schemas.microsoft.com/office/drawing/2010/main" val="0"/>
                      </a:ext>
                    </a:extLst>
                  </a:blip>
                  <a:stretch>
                    <a:fillRect/>
                  </a:stretch>
                </pic:blipFill>
                <pic:spPr>
                  <a:xfrm>
                    <a:off x="0" y="0"/>
                    <a:ext cx="1151150" cy="18216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1FED2" w14:textId="260AC295" w:rsidR="000F403C" w:rsidRPr="002441C5" w:rsidRDefault="000F403C" w:rsidP="000F403C">
    <w:pPr>
      <w:pStyle w:val="Title"/>
      <w:spacing w:line="900" w:lineRule="atLeast"/>
      <w:rPr>
        <w:rFonts w:ascii="Open Sans" w:hAnsi="Open Sans" w:cs="Open Sans"/>
        <w:color w:val="auto"/>
        <w:sz w:val="20"/>
        <w:szCs w:val="20"/>
      </w:rPr>
    </w:pPr>
    <w:r w:rsidRPr="002441C5">
      <w:rPr>
        <w:rFonts w:ascii="Open Sans" w:hAnsi="Open Sans" w:cs="Open Sans"/>
        <w:color w:val="auto"/>
        <w:sz w:val="20"/>
        <w:szCs w:val="20"/>
      </w:rPr>
      <w:t>Management Rules - Town and Community Hubs / Community Facilities</w:t>
    </w:r>
    <w:r w:rsidR="00473555">
      <w:rPr>
        <w:rFonts w:ascii="Open Sans" w:hAnsi="Open Sans" w:cs="Open Sans"/>
        <w:color w:val="auto"/>
        <w:sz w:val="20"/>
        <w:szCs w:val="20"/>
      </w:rPr>
      <w:t xml:space="preserve"> – September </w:t>
    </w:r>
    <w:r w:rsidR="00473555">
      <w:rPr>
        <w:rFonts w:ascii="Open Sans" w:hAnsi="Open Sans" w:cs="Open Sans"/>
        <w:color w:val="auto"/>
        <w:sz w:val="20"/>
        <w:szCs w:val="20"/>
      </w:rPr>
      <w:t>2023</w:t>
    </w:r>
  </w:p>
  <w:sdt>
    <w:sdtPr>
      <w:id w:val="1886915904"/>
      <w:docPartObj>
        <w:docPartGallery w:val="Page Numbers (Bottom of Page)"/>
        <w:docPartUnique/>
      </w:docPartObj>
    </w:sdtPr>
    <w:sdtEndPr>
      <w:rPr>
        <w:noProof/>
      </w:rPr>
    </w:sdtEndPr>
    <w:sdtContent>
      <w:p w14:paraId="5489EB6F" w14:textId="38F2087E" w:rsidR="000F403C" w:rsidRDefault="000F403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E76554E" w14:textId="5FE592AD" w:rsidR="005A5F9F" w:rsidRPr="002441C5" w:rsidRDefault="005A5F9F" w:rsidP="002441C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F0A71" w14:textId="281FAE2D" w:rsidR="00F55622" w:rsidRPr="002441C5" w:rsidRDefault="00F55622" w:rsidP="00F55622">
    <w:pPr>
      <w:pStyle w:val="Title"/>
      <w:spacing w:line="900" w:lineRule="atLeast"/>
      <w:rPr>
        <w:rFonts w:ascii="Open Sans" w:hAnsi="Open Sans" w:cs="Open Sans"/>
        <w:color w:val="auto"/>
        <w:sz w:val="20"/>
        <w:szCs w:val="20"/>
      </w:rPr>
    </w:pPr>
    <w:r w:rsidRPr="002441C5">
      <w:rPr>
        <w:rFonts w:ascii="Open Sans" w:hAnsi="Open Sans" w:cs="Open Sans"/>
        <w:color w:val="auto"/>
        <w:sz w:val="20"/>
        <w:szCs w:val="20"/>
      </w:rPr>
      <w:t>Management Rules - Town and Community Hubs / Community Facilities</w:t>
    </w:r>
    <w:r w:rsidR="00D92872">
      <w:rPr>
        <w:rFonts w:ascii="Open Sans" w:hAnsi="Open Sans" w:cs="Open Sans"/>
        <w:color w:val="auto"/>
        <w:sz w:val="20"/>
        <w:szCs w:val="20"/>
      </w:rPr>
      <w:t xml:space="preserve"> </w:t>
    </w:r>
    <w:r w:rsidR="00473555">
      <w:rPr>
        <w:rFonts w:ascii="Open Sans" w:hAnsi="Open Sans" w:cs="Open Sans"/>
        <w:color w:val="auto"/>
        <w:sz w:val="20"/>
        <w:szCs w:val="20"/>
      </w:rPr>
      <w:t>–</w:t>
    </w:r>
    <w:r w:rsidR="00D92872">
      <w:rPr>
        <w:rFonts w:ascii="Open Sans" w:hAnsi="Open Sans" w:cs="Open Sans"/>
        <w:color w:val="auto"/>
        <w:sz w:val="20"/>
        <w:szCs w:val="20"/>
      </w:rPr>
      <w:t xml:space="preserve"> </w:t>
    </w:r>
    <w:r w:rsidR="00473555">
      <w:rPr>
        <w:rFonts w:ascii="Open Sans" w:hAnsi="Open Sans" w:cs="Open Sans"/>
        <w:color w:val="auto"/>
        <w:sz w:val="20"/>
        <w:szCs w:val="20"/>
      </w:rPr>
      <w:t>September 2023</w:t>
    </w:r>
  </w:p>
  <w:sdt>
    <w:sdtPr>
      <w:id w:val="-79301582"/>
      <w:docPartObj>
        <w:docPartGallery w:val="Page Numbers (Bottom of Page)"/>
        <w:docPartUnique/>
      </w:docPartObj>
    </w:sdtPr>
    <w:sdtEndPr>
      <w:rPr>
        <w:noProof/>
      </w:rPr>
    </w:sdtEndPr>
    <w:sdtContent>
      <w:p w14:paraId="3EDEFB31" w14:textId="098C650B" w:rsidR="00741CFC" w:rsidRPr="002441C5" w:rsidRDefault="00741CFC">
        <w:pPr>
          <w:pStyle w:val="Footer"/>
          <w:jc w:val="right"/>
        </w:pPr>
        <w:r w:rsidRPr="002441C5">
          <w:fldChar w:fldCharType="begin"/>
        </w:r>
        <w:r w:rsidRPr="002441C5">
          <w:instrText xml:space="preserve"> PAGE   \* MERGEFORMAT </w:instrText>
        </w:r>
        <w:r w:rsidRPr="002441C5">
          <w:fldChar w:fldCharType="separate"/>
        </w:r>
        <w:r w:rsidRPr="002441C5">
          <w:rPr>
            <w:noProof/>
          </w:rPr>
          <w:t>2</w:t>
        </w:r>
        <w:r w:rsidRPr="002441C5">
          <w:rPr>
            <w:noProof/>
          </w:rPr>
          <w:fldChar w:fldCharType="end"/>
        </w:r>
      </w:p>
    </w:sdtContent>
  </w:sdt>
  <w:p w14:paraId="54C9CAF3" w14:textId="667C052A" w:rsidR="008D219B" w:rsidRPr="00652F5A" w:rsidRDefault="008D219B" w:rsidP="00652F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DC5DD2" w14:textId="77777777" w:rsidR="005569F9" w:rsidRDefault="005569F9" w:rsidP="008D219B">
      <w:pPr>
        <w:spacing w:after="0" w:line="240" w:lineRule="auto"/>
      </w:pPr>
      <w:r>
        <w:separator/>
      </w:r>
    </w:p>
  </w:footnote>
  <w:footnote w:type="continuationSeparator" w:id="0">
    <w:p w14:paraId="0E139AFF" w14:textId="77777777" w:rsidR="005569F9" w:rsidRDefault="005569F9" w:rsidP="008D219B">
      <w:pPr>
        <w:spacing w:after="0" w:line="240" w:lineRule="auto"/>
      </w:pPr>
      <w:r>
        <w:continuationSeparator/>
      </w:r>
    </w:p>
  </w:footnote>
  <w:footnote w:type="continuationNotice" w:id="1">
    <w:p w14:paraId="7947F75A" w14:textId="77777777" w:rsidR="005569F9" w:rsidRDefault="005569F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87E44" w14:textId="77777777" w:rsidR="00D92872" w:rsidRDefault="00D928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060C2" w14:textId="77777777" w:rsidR="00D92872" w:rsidRDefault="00D928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A463E" w14:textId="406471A9" w:rsidR="008D219B" w:rsidRPr="00E616AE" w:rsidRDefault="00467A84" w:rsidP="00F6537B">
    <w:pPr>
      <w:pStyle w:val="Header"/>
      <w:jc w:val="right"/>
    </w:pPr>
    <w:r>
      <w:rPr>
        <w:noProof/>
      </w:rPr>
      <w:drawing>
        <wp:inline distT="0" distB="0" distL="0" distR="0" wp14:anchorId="76D3E636" wp14:editId="76603528">
          <wp:extent cx="2070130" cy="968400"/>
          <wp:effectExtent l="0" t="0" r="6350" b="3175"/>
          <wp:docPr id="7" name="Picture 7" descr="North Lanarkshir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descr="North Lanarkshire Council"/>
                  <pic:cNvPicPr/>
                </pic:nvPicPr>
                <pic:blipFill>
                  <a:blip r:embed="rId1">
                    <a:extLst>
                      <a:ext uri="{28A0092B-C50C-407E-A947-70E740481C1C}">
                        <a14:useLocalDpi xmlns:a14="http://schemas.microsoft.com/office/drawing/2010/main" val="0"/>
                      </a:ext>
                    </a:extLst>
                  </a:blip>
                  <a:stretch>
                    <a:fillRect/>
                  </a:stretch>
                </pic:blipFill>
                <pic:spPr>
                  <a:xfrm>
                    <a:off x="0" y="0"/>
                    <a:ext cx="2070130" cy="96840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16893" w14:textId="7E48739C" w:rsidR="008D219B" w:rsidRPr="00E616AE" w:rsidRDefault="008D219B" w:rsidP="00F6537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44641"/>
    <w:multiLevelType w:val="hybridMultilevel"/>
    <w:tmpl w:val="D94AABC8"/>
    <w:lvl w:ilvl="0" w:tplc="08090017">
      <w:start w:val="1"/>
      <w:numFmt w:val="lowerLetter"/>
      <w:lvlText w:val="%1)"/>
      <w:lvlJc w:val="left"/>
      <w:pPr>
        <w:ind w:left="3567" w:hanging="360"/>
      </w:pPr>
    </w:lvl>
    <w:lvl w:ilvl="1" w:tplc="08090019" w:tentative="1">
      <w:start w:val="1"/>
      <w:numFmt w:val="lowerLetter"/>
      <w:lvlText w:val="%2."/>
      <w:lvlJc w:val="left"/>
      <w:pPr>
        <w:ind w:left="4287" w:hanging="360"/>
      </w:pPr>
    </w:lvl>
    <w:lvl w:ilvl="2" w:tplc="0809001B" w:tentative="1">
      <w:start w:val="1"/>
      <w:numFmt w:val="lowerRoman"/>
      <w:lvlText w:val="%3."/>
      <w:lvlJc w:val="right"/>
      <w:pPr>
        <w:ind w:left="5007" w:hanging="180"/>
      </w:pPr>
    </w:lvl>
    <w:lvl w:ilvl="3" w:tplc="0809000F" w:tentative="1">
      <w:start w:val="1"/>
      <w:numFmt w:val="decimal"/>
      <w:lvlText w:val="%4."/>
      <w:lvlJc w:val="left"/>
      <w:pPr>
        <w:ind w:left="5727" w:hanging="360"/>
      </w:pPr>
    </w:lvl>
    <w:lvl w:ilvl="4" w:tplc="08090019" w:tentative="1">
      <w:start w:val="1"/>
      <w:numFmt w:val="lowerLetter"/>
      <w:lvlText w:val="%5."/>
      <w:lvlJc w:val="left"/>
      <w:pPr>
        <w:ind w:left="6447" w:hanging="360"/>
      </w:pPr>
    </w:lvl>
    <w:lvl w:ilvl="5" w:tplc="0809001B" w:tentative="1">
      <w:start w:val="1"/>
      <w:numFmt w:val="lowerRoman"/>
      <w:lvlText w:val="%6."/>
      <w:lvlJc w:val="right"/>
      <w:pPr>
        <w:ind w:left="7167" w:hanging="180"/>
      </w:pPr>
    </w:lvl>
    <w:lvl w:ilvl="6" w:tplc="0809000F" w:tentative="1">
      <w:start w:val="1"/>
      <w:numFmt w:val="decimal"/>
      <w:lvlText w:val="%7."/>
      <w:lvlJc w:val="left"/>
      <w:pPr>
        <w:ind w:left="7887" w:hanging="360"/>
      </w:pPr>
    </w:lvl>
    <w:lvl w:ilvl="7" w:tplc="08090019" w:tentative="1">
      <w:start w:val="1"/>
      <w:numFmt w:val="lowerLetter"/>
      <w:lvlText w:val="%8."/>
      <w:lvlJc w:val="left"/>
      <w:pPr>
        <w:ind w:left="8607" w:hanging="360"/>
      </w:pPr>
    </w:lvl>
    <w:lvl w:ilvl="8" w:tplc="0809001B" w:tentative="1">
      <w:start w:val="1"/>
      <w:numFmt w:val="lowerRoman"/>
      <w:lvlText w:val="%9."/>
      <w:lvlJc w:val="right"/>
      <w:pPr>
        <w:ind w:left="9327" w:hanging="180"/>
      </w:pPr>
    </w:lvl>
  </w:abstractNum>
  <w:abstractNum w:abstractNumId="1" w15:restartNumberingAfterBreak="0">
    <w:nsid w:val="09C164B6"/>
    <w:multiLevelType w:val="multilevel"/>
    <w:tmpl w:val="7D0CA866"/>
    <w:lvl w:ilvl="0">
      <w:start w:val="1"/>
      <w:numFmt w:val="bullet"/>
      <w:lvlText w:val=""/>
      <w:lvlJc w:val="left"/>
      <w:pPr>
        <w:ind w:left="720" w:hanging="360"/>
      </w:pPr>
      <w:rPr>
        <w:rFonts w:ascii="Symbol" w:hAnsi="Symbol" w:hint="default"/>
        <w:color w:val="921724"/>
      </w:rPr>
    </w:lvl>
    <w:lvl w:ilvl="1">
      <w:start w:val="1"/>
      <w:numFmt w:val="bullet"/>
      <w:lvlText w:val="o"/>
      <w:lvlJc w:val="left"/>
      <w:pPr>
        <w:ind w:left="1440" w:hanging="360"/>
      </w:pPr>
      <w:rPr>
        <w:rFonts w:ascii="Courier New" w:hAnsi="Courier New" w:cs="Courier New" w:hint="default"/>
        <w:color w:val="921724"/>
      </w:rPr>
    </w:lvl>
    <w:lvl w:ilvl="2">
      <w:start w:val="1"/>
      <w:numFmt w:val="bullet"/>
      <w:lvlText w:val=""/>
      <w:lvlJc w:val="left"/>
      <w:pPr>
        <w:ind w:left="2160" w:hanging="360"/>
      </w:pPr>
      <w:rPr>
        <w:rFonts w:ascii="Wingdings" w:hAnsi="Wingdings" w:hint="default"/>
        <w:color w:val="921724"/>
      </w:rPr>
    </w:lvl>
    <w:lvl w:ilvl="3">
      <w:start w:val="1"/>
      <w:numFmt w:val="bullet"/>
      <w:lvlText w:val=""/>
      <w:lvlJc w:val="left"/>
      <w:pPr>
        <w:ind w:left="2880" w:hanging="360"/>
      </w:pPr>
      <w:rPr>
        <w:rFonts w:ascii="Symbol" w:hAnsi="Symbol" w:hint="default"/>
        <w:color w:val="921724"/>
      </w:rPr>
    </w:lvl>
    <w:lvl w:ilvl="4">
      <w:start w:val="1"/>
      <w:numFmt w:val="bullet"/>
      <w:lvlText w:val="o"/>
      <w:lvlJc w:val="left"/>
      <w:pPr>
        <w:ind w:left="3600" w:hanging="360"/>
      </w:pPr>
      <w:rPr>
        <w:rFonts w:ascii="Courier New" w:hAnsi="Courier New" w:cs="Courier New" w:hint="default"/>
        <w:color w:val="921724"/>
      </w:rPr>
    </w:lvl>
    <w:lvl w:ilvl="5">
      <w:start w:val="1"/>
      <w:numFmt w:val="bullet"/>
      <w:lvlText w:val=""/>
      <w:lvlJc w:val="left"/>
      <w:pPr>
        <w:ind w:left="4320" w:hanging="360"/>
      </w:pPr>
      <w:rPr>
        <w:rFonts w:ascii="Wingdings" w:hAnsi="Wingdings" w:hint="default"/>
        <w:color w:val="921724"/>
      </w:rPr>
    </w:lvl>
    <w:lvl w:ilvl="6">
      <w:start w:val="1"/>
      <w:numFmt w:val="bullet"/>
      <w:lvlText w:val=""/>
      <w:lvlJc w:val="left"/>
      <w:pPr>
        <w:ind w:left="5040" w:hanging="360"/>
      </w:pPr>
      <w:rPr>
        <w:rFonts w:ascii="Symbol" w:hAnsi="Symbol" w:hint="default"/>
        <w:color w:val="921724"/>
      </w:rPr>
    </w:lvl>
    <w:lvl w:ilvl="7">
      <w:start w:val="1"/>
      <w:numFmt w:val="bullet"/>
      <w:lvlText w:val="o"/>
      <w:lvlJc w:val="left"/>
      <w:pPr>
        <w:ind w:left="5760" w:hanging="360"/>
      </w:pPr>
      <w:rPr>
        <w:rFonts w:ascii="Courier New" w:hAnsi="Courier New" w:cs="Courier New" w:hint="default"/>
        <w:color w:val="921724"/>
      </w:rPr>
    </w:lvl>
    <w:lvl w:ilvl="8">
      <w:start w:val="1"/>
      <w:numFmt w:val="bullet"/>
      <w:lvlText w:val=""/>
      <w:lvlJc w:val="left"/>
      <w:pPr>
        <w:ind w:left="6480" w:hanging="360"/>
      </w:pPr>
      <w:rPr>
        <w:rFonts w:ascii="Wingdings" w:hAnsi="Wingdings" w:hint="default"/>
        <w:color w:val="921724"/>
      </w:rPr>
    </w:lvl>
  </w:abstractNum>
  <w:abstractNum w:abstractNumId="2" w15:restartNumberingAfterBreak="0">
    <w:nsid w:val="213656FB"/>
    <w:multiLevelType w:val="multilevel"/>
    <w:tmpl w:val="3184E92E"/>
    <w:lvl w:ilvl="0">
      <w:start w:val="7"/>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15:restartNumberingAfterBreak="0">
    <w:nsid w:val="24186C75"/>
    <w:multiLevelType w:val="multilevel"/>
    <w:tmpl w:val="7D0CA866"/>
    <w:lvl w:ilvl="0">
      <w:start w:val="1"/>
      <w:numFmt w:val="bullet"/>
      <w:lvlText w:val=""/>
      <w:lvlJc w:val="left"/>
      <w:pPr>
        <w:ind w:left="720" w:hanging="360"/>
      </w:pPr>
      <w:rPr>
        <w:rFonts w:ascii="Symbol" w:hAnsi="Symbol" w:hint="default"/>
        <w:color w:val="921724"/>
      </w:rPr>
    </w:lvl>
    <w:lvl w:ilvl="1">
      <w:start w:val="1"/>
      <w:numFmt w:val="bullet"/>
      <w:lvlText w:val="o"/>
      <w:lvlJc w:val="left"/>
      <w:pPr>
        <w:ind w:left="1440" w:hanging="360"/>
      </w:pPr>
      <w:rPr>
        <w:rFonts w:ascii="Courier New" w:hAnsi="Courier New" w:cs="Courier New" w:hint="default"/>
        <w:color w:val="921724"/>
      </w:rPr>
    </w:lvl>
    <w:lvl w:ilvl="2">
      <w:start w:val="1"/>
      <w:numFmt w:val="bullet"/>
      <w:lvlText w:val=""/>
      <w:lvlJc w:val="left"/>
      <w:pPr>
        <w:ind w:left="2160" w:hanging="360"/>
      </w:pPr>
      <w:rPr>
        <w:rFonts w:ascii="Wingdings" w:hAnsi="Wingdings" w:hint="default"/>
        <w:color w:val="921724"/>
      </w:rPr>
    </w:lvl>
    <w:lvl w:ilvl="3">
      <w:start w:val="1"/>
      <w:numFmt w:val="bullet"/>
      <w:lvlText w:val=""/>
      <w:lvlJc w:val="left"/>
      <w:pPr>
        <w:ind w:left="2880" w:hanging="360"/>
      </w:pPr>
      <w:rPr>
        <w:rFonts w:ascii="Symbol" w:hAnsi="Symbol" w:hint="default"/>
        <w:color w:val="921724"/>
      </w:rPr>
    </w:lvl>
    <w:lvl w:ilvl="4">
      <w:start w:val="1"/>
      <w:numFmt w:val="bullet"/>
      <w:lvlText w:val="o"/>
      <w:lvlJc w:val="left"/>
      <w:pPr>
        <w:ind w:left="3600" w:hanging="360"/>
      </w:pPr>
      <w:rPr>
        <w:rFonts w:ascii="Courier New" w:hAnsi="Courier New" w:cs="Courier New" w:hint="default"/>
        <w:color w:val="921724"/>
      </w:rPr>
    </w:lvl>
    <w:lvl w:ilvl="5">
      <w:start w:val="1"/>
      <w:numFmt w:val="bullet"/>
      <w:lvlText w:val=""/>
      <w:lvlJc w:val="left"/>
      <w:pPr>
        <w:ind w:left="4320" w:hanging="360"/>
      </w:pPr>
      <w:rPr>
        <w:rFonts w:ascii="Wingdings" w:hAnsi="Wingdings" w:hint="default"/>
        <w:color w:val="921724"/>
      </w:rPr>
    </w:lvl>
    <w:lvl w:ilvl="6">
      <w:start w:val="1"/>
      <w:numFmt w:val="bullet"/>
      <w:lvlText w:val=""/>
      <w:lvlJc w:val="left"/>
      <w:pPr>
        <w:ind w:left="5040" w:hanging="360"/>
      </w:pPr>
      <w:rPr>
        <w:rFonts w:ascii="Symbol" w:hAnsi="Symbol" w:hint="default"/>
        <w:color w:val="921724"/>
      </w:rPr>
    </w:lvl>
    <w:lvl w:ilvl="7">
      <w:start w:val="1"/>
      <w:numFmt w:val="bullet"/>
      <w:lvlText w:val="o"/>
      <w:lvlJc w:val="left"/>
      <w:pPr>
        <w:ind w:left="5760" w:hanging="360"/>
      </w:pPr>
      <w:rPr>
        <w:rFonts w:ascii="Courier New" w:hAnsi="Courier New" w:cs="Courier New" w:hint="default"/>
        <w:color w:val="921724"/>
      </w:rPr>
    </w:lvl>
    <w:lvl w:ilvl="8">
      <w:start w:val="1"/>
      <w:numFmt w:val="bullet"/>
      <w:lvlText w:val=""/>
      <w:lvlJc w:val="left"/>
      <w:pPr>
        <w:ind w:left="6480" w:hanging="360"/>
      </w:pPr>
      <w:rPr>
        <w:rFonts w:ascii="Wingdings" w:hAnsi="Wingdings" w:hint="default"/>
        <w:color w:val="921724"/>
      </w:rPr>
    </w:lvl>
  </w:abstractNum>
  <w:abstractNum w:abstractNumId="4" w15:restartNumberingAfterBreak="0">
    <w:nsid w:val="2AF65E68"/>
    <w:multiLevelType w:val="multilevel"/>
    <w:tmpl w:val="7D0CA866"/>
    <w:styleLink w:val="ListStyletest"/>
    <w:lvl w:ilvl="0">
      <w:start w:val="1"/>
      <w:numFmt w:val="bullet"/>
      <w:lvlText w:val=""/>
      <w:lvlJc w:val="left"/>
      <w:pPr>
        <w:ind w:left="720" w:hanging="360"/>
      </w:pPr>
      <w:rPr>
        <w:rFonts w:ascii="Symbol" w:hAnsi="Symbol" w:hint="default"/>
        <w:color w:val="921724"/>
      </w:rPr>
    </w:lvl>
    <w:lvl w:ilvl="1">
      <w:start w:val="1"/>
      <w:numFmt w:val="bullet"/>
      <w:lvlText w:val="o"/>
      <w:lvlJc w:val="left"/>
      <w:pPr>
        <w:ind w:left="1440" w:hanging="360"/>
      </w:pPr>
      <w:rPr>
        <w:rFonts w:ascii="Courier New" w:hAnsi="Courier New" w:cs="Courier New" w:hint="default"/>
        <w:color w:val="921724"/>
      </w:rPr>
    </w:lvl>
    <w:lvl w:ilvl="2">
      <w:start w:val="1"/>
      <w:numFmt w:val="bullet"/>
      <w:lvlText w:val=""/>
      <w:lvlJc w:val="left"/>
      <w:pPr>
        <w:ind w:left="2160" w:hanging="360"/>
      </w:pPr>
      <w:rPr>
        <w:rFonts w:ascii="Wingdings" w:hAnsi="Wingdings" w:hint="default"/>
        <w:color w:val="921724"/>
      </w:rPr>
    </w:lvl>
    <w:lvl w:ilvl="3">
      <w:start w:val="1"/>
      <w:numFmt w:val="bullet"/>
      <w:lvlText w:val=""/>
      <w:lvlJc w:val="left"/>
      <w:pPr>
        <w:ind w:left="2880" w:hanging="360"/>
      </w:pPr>
      <w:rPr>
        <w:rFonts w:ascii="Symbol" w:hAnsi="Symbol" w:hint="default"/>
        <w:color w:val="921724"/>
      </w:rPr>
    </w:lvl>
    <w:lvl w:ilvl="4">
      <w:start w:val="1"/>
      <w:numFmt w:val="bullet"/>
      <w:lvlText w:val="o"/>
      <w:lvlJc w:val="left"/>
      <w:pPr>
        <w:ind w:left="3600" w:hanging="360"/>
      </w:pPr>
      <w:rPr>
        <w:rFonts w:ascii="Courier New" w:hAnsi="Courier New" w:cs="Courier New" w:hint="default"/>
        <w:color w:val="921724"/>
      </w:rPr>
    </w:lvl>
    <w:lvl w:ilvl="5">
      <w:start w:val="1"/>
      <w:numFmt w:val="bullet"/>
      <w:lvlText w:val=""/>
      <w:lvlJc w:val="left"/>
      <w:pPr>
        <w:ind w:left="4320" w:hanging="360"/>
      </w:pPr>
      <w:rPr>
        <w:rFonts w:ascii="Wingdings" w:hAnsi="Wingdings" w:hint="default"/>
        <w:color w:val="921724"/>
      </w:rPr>
    </w:lvl>
    <w:lvl w:ilvl="6">
      <w:start w:val="1"/>
      <w:numFmt w:val="bullet"/>
      <w:lvlText w:val=""/>
      <w:lvlJc w:val="left"/>
      <w:pPr>
        <w:ind w:left="5040" w:hanging="360"/>
      </w:pPr>
      <w:rPr>
        <w:rFonts w:ascii="Symbol" w:hAnsi="Symbol" w:hint="default"/>
        <w:color w:val="921724"/>
      </w:rPr>
    </w:lvl>
    <w:lvl w:ilvl="7">
      <w:start w:val="1"/>
      <w:numFmt w:val="bullet"/>
      <w:lvlText w:val="o"/>
      <w:lvlJc w:val="left"/>
      <w:pPr>
        <w:ind w:left="5760" w:hanging="360"/>
      </w:pPr>
      <w:rPr>
        <w:rFonts w:ascii="Courier New" w:hAnsi="Courier New" w:cs="Courier New" w:hint="default"/>
        <w:color w:val="921724"/>
      </w:rPr>
    </w:lvl>
    <w:lvl w:ilvl="8">
      <w:start w:val="1"/>
      <w:numFmt w:val="bullet"/>
      <w:lvlText w:val=""/>
      <w:lvlJc w:val="left"/>
      <w:pPr>
        <w:ind w:left="6480" w:hanging="360"/>
      </w:pPr>
      <w:rPr>
        <w:rFonts w:ascii="Wingdings" w:hAnsi="Wingdings" w:hint="default"/>
        <w:color w:val="921724"/>
      </w:rPr>
    </w:lvl>
  </w:abstractNum>
  <w:abstractNum w:abstractNumId="5" w15:restartNumberingAfterBreak="0">
    <w:nsid w:val="327851FD"/>
    <w:multiLevelType w:val="multilevel"/>
    <w:tmpl w:val="2BCEE02A"/>
    <w:lvl w:ilvl="0">
      <w:start w:val="9"/>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9E01173"/>
    <w:multiLevelType w:val="multilevel"/>
    <w:tmpl w:val="478418D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EA6394E"/>
    <w:multiLevelType w:val="hybridMultilevel"/>
    <w:tmpl w:val="07EC3A38"/>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DA3CB4"/>
    <w:multiLevelType w:val="hybridMultilevel"/>
    <w:tmpl w:val="AD78848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9E46A29"/>
    <w:multiLevelType w:val="multilevel"/>
    <w:tmpl w:val="7D0CA866"/>
    <w:lvl w:ilvl="0">
      <w:start w:val="1"/>
      <w:numFmt w:val="bullet"/>
      <w:lvlText w:val=""/>
      <w:lvlJc w:val="left"/>
      <w:pPr>
        <w:ind w:left="720" w:hanging="360"/>
      </w:pPr>
      <w:rPr>
        <w:rFonts w:ascii="Symbol" w:hAnsi="Symbol" w:hint="default"/>
        <w:color w:val="921724"/>
      </w:rPr>
    </w:lvl>
    <w:lvl w:ilvl="1">
      <w:start w:val="1"/>
      <w:numFmt w:val="bullet"/>
      <w:lvlText w:val="o"/>
      <w:lvlJc w:val="left"/>
      <w:pPr>
        <w:ind w:left="1440" w:hanging="360"/>
      </w:pPr>
      <w:rPr>
        <w:rFonts w:ascii="Courier New" w:hAnsi="Courier New" w:cs="Courier New" w:hint="default"/>
        <w:color w:val="921724"/>
      </w:rPr>
    </w:lvl>
    <w:lvl w:ilvl="2">
      <w:start w:val="1"/>
      <w:numFmt w:val="bullet"/>
      <w:lvlText w:val=""/>
      <w:lvlJc w:val="left"/>
      <w:pPr>
        <w:ind w:left="2160" w:hanging="360"/>
      </w:pPr>
      <w:rPr>
        <w:rFonts w:ascii="Wingdings" w:hAnsi="Wingdings" w:hint="default"/>
        <w:color w:val="921724"/>
      </w:rPr>
    </w:lvl>
    <w:lvl w:ilvl="3">
      <w:start w:val="1"/>
      <w:numFmt w:val="bullet"/>
      <w:lvlText w:val=""/>
      <w:lvlJc w:val="left"/>
      <w:pPr>
        <w:ind w:left="2880" w:hanging="360"/>
      </w:pPr>
      <w:rPr>
        <w:rFonts w:ascii="Symbol" w:hAnsi="Symbol" w:hint="default"/>
        <w:color w:val="921724"/>
      </w:rPr>
    </w:lvl>
    <w:lvl w:ilvl="4">
      <w:start w:val="1"/>
      <w:numFmt w:val="bullet"/>
      <w:lvlText w:val="o"/>
      <w:lvlJc w:val="left"/>
      <w:pPr>
        <w:ind w:left="3600" w:hanging="360"/>
      </w:pPr>
      <w:rPr>
        <w:rFonts w:ascii="Courier New" w:hAnsi="Courier New" w:cs="Courier New" w:hint="default"/>
        <w:color w:val="921724"/>
      </w:rPr>
    </w:lvl>
    <w:lvl w:ilvl="5">
      <w:start w:val="1"/>
      <w:numFmt w:val="bullet"/>
      <w:lvlText w:val=""/>
      <w:lvlJc w:val="left"/>
      <w:pPr>
        <w:ind w:left="4320" w:hanging="360"/>
      </w:pPr>
      <w:rPr>
        <w:rFonts w:ascii="Wingdings" w:hAnsi="Wingdings" w:hint="default"/>
        <w:color w:val="921724"/>
      </w:rPr>
    </w:lvl>
    <w:lvl w:ilvl="6">
      <w:start w:val="1"/>
      <w:numFmt w:val="bullet"/>
      <w:lvlText w:val=""/>
      <w:lvlJc w:val="left"/>
      <w:pPr>
        <w:ind w:left="5040" w:hanging="360"/>
      </w:pPr>
      <w:rPr>
        <w:rFonts w:ascii="Symbol" w:hAnsi="Symbol" w:hint="default"/>
        <w:color w:val="921724"/>
      </w:rPr>
    </w:lvl>
    <w:lvl w:ilvl="7">
      <w:start w:val="1"/>
      <w:numFmt w:val="bullet"/>
      <w:lvlText w:val="o"/>
      <w:lvlJc w:val="left"/>
      <w:pPr>
        <w:ind w:left="5760" w:hanging="360"/>
      </w:pPr>
      <w:rPr>
        <w:rFonts w:ascii="Courier New" w:hAnsi="Courier New" w:cs="Courier New" w:hint="default"/>
        <w:color w:val="921724"/>
      </w:rPr>
    </w:lvl>
    <w:lvl w:ilvl="8">
      <w:start w:val="1"/>
      <w:numFmt w:val="bullet"/>
      <w:lvlText w:val=""/>
      <w:lvlJc w:val="left"/>
      <w:pPr>
        <w:ind w:left="6480" w:hanging="360"/>
      </w:pPr>
      <w:rPr>
        <w:rFonts w:ascii="Wingdings" w:hAnsi="Wingdings" w:hint="default"/>
        <w:color w:val="921724"/>
      </w:rPr>
    </w:lvl>
  </w:abstractNum>
  <w:abstractNum w:abstractNumId="10" w15:restartNumberingAfterBreak="0">
    <w:nsid w:val="575776C8"/>
    <w:multiLevelType w:val="hybridMultilevel"/>
    <w:tmpl w:val="F8E89E0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8655170"/>
    <w:multiLevelType w:val="hybridMultilevel"/>
    <w:tmpl w:val="3B628912"/>
    <w:lvl w:ilvl="0" w:tplc="3146CABC">
      <w:start w:val="1"/>
      <w:numFmt w:val="lowerRoman"/>
      <w:lvlText w:val="%1."/>
      <w:lvlJc w:val="left"/>
      <w:pPr>
        <w:ind w:left="1713" w:hanging="72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2" w15:restartNumberingAfterBreak="0">
    <w:nsid w:val="58730636"/>
    <w:multiLevelType w:val="multilevel"/>
    <w:tmpl w:val="F1CE30B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AC62F2A"/>
    <w:multiLevelType w:val="multilevel"/>
    <w:tmpl w:val="C49C35AE"/>
    <w:lvl w:ilvl="0">
      <w:start w:val="1"/>
      <w:numFmt w:val="decimal"/>
      <w:lvlText w:val="%1."/>
      <w:lvlJc w:val="left"/>
      <w:pPr>
        <w:ind w:left="1050" w:hanging="341"/>
      </w:pPr>
      <w:rPr>
        <w:rFonts w:ascii="Open Sans" w:eastAsiaTheme="minorHAnsi" w:hAnsi="Open Sans" w:cs="Open Sans"/>
        <w:lang w:val="en-US" w:eastAsia="en-US" w:bidi="ar-SA"/>
      </w:rPr>
    </w:lvl>
    <w:lvl w:ilvl="1">
      <w:start w:val="1"/>
      <w:numFmt w:val="decimal"/>
      <w:lvlText w:val="%1.%2"/>
      <w:lvlJc w:val="left"/>
      <w:pPr>
        <w:ind w:left="487" w:hanging="341"/>
      </w:pPr>
      <w:rPr>
        <w:rFonts w:hint="default"/>
        <w:spacing w:val="-10"/>
        <w:w w:val="113"/>
        <w:sz w:val="20"/>
        <w:szCs w:val="20"/>
        <w:lang w:val="en-US" w:eastAsia="en-US" w:bidi="ar-SA"/>
      </w:rPr>
    </w:lvl>
    <w:lvl w:ilvl="2">
      <w:start w:val="1"/>
      <w:numFmt w:val="lowerLetter"/>
      <w:lvlText w:val="(%3)"/>
      <w:lvlJc w:val="left"/>
      <w:pPr>
        <w:ind w:left="827" w:hanging="341"/>
      </w:pPr>
      <w:rPr>
        <w:rFonts w:ascii="Open Sans" w:eastAsia="Calibri" w:hAnsi="Open Sans" w:cs="Open Sans" w:hint="default"/>
        <w:b w:val="0"/>
        <w:bCs w:val="0"/>
        <w:i w:val="0"/>
        <w:iCs w:val="0"/>
        <w:w w:val="111"/>
        <w:sz w:val="20"/>
        <w:szCs w:val="20"/>
        <w:lang w:val="en-US" w:eastAsia="en-US" w:bidi="ar-SA"/>
      </w:rPr>
    </w:lvl>
    <w:lvl w:ilvl="3">
      <w:numFmt w:val="bullet"/>
      <w:lvlText w:val="•"/>
      <w:lvlJc w:val="left"/>
      <w:pPr>
        <w:ind w:left="1827" w:hanging="341"/>
      </w:pPr>
      <w:rPr>
        <w:rFonts w:hint="default"/>
        <w:lang w:val="en-US" w:eastAsia="en-US" w:bidi="ar-SA"/>
      </w:rPr>
    </w:lvl>
    <w:lvl w:ilvl="4">
      <w:numFmt w:val="bullet"/>
      <w:lvlText w:val="•"/>
      <w:lvlJc w:val="left"/>
      <w:pPr>
        <w:ind w:left="2330" w:hanging="341"/>
      </w:pPr>
      <w:rPr>
        <w:rFonts w:hint="default"/>
        <w:lang w:val="en-US" w:eastAsia="en-US" w:bidi="ar-SA"/>
      </w:rPr>
    </w:lvl>
    <w:lvl w:ilvl="5">
      <w:numFmt w:val="bullet"/>
      <w:lvlText w:val="•"/>
      <w:lvlJc w:val="left"/>
      <w:pPr>
        <w:ind w:left="2834" w:hanging="341"/>
      </w:pPr>
      <w:rPr>
        <w:rFonts w:hint="default"/>
        <w:lang w:val="en-US" w:eastAsia="en-US" w:bidi="ar-SA"/>
      </w:rPr>
    </w:lvl>
    <w:lvl w:ilvl="6">
      <w:numFmt w:val="bullet"/>
      <w:lvlText w:val="•"/>
      <w:lvlJc w:val="left"/>
      <w:pPr>
        <w:ind w:left="3338" w:hanging="341"/>
      </w:pPr>
      <w:rPr>
        <w:rFonts w:hint="default"/>
        <w:lang w:val="en-US" w:eastAsia="en-US" w:bidi="ar-SA"/>
      </w:rPr>
    </w:lvl>
    <w:lvl w:ilvl="7">
      <w:numFmt w:val="bullet"/>
      <w:lvlText w:val="•"/>
      <w:lvlJc w:val="left"/>
      <w:pPr>
        <w:ind w:left="3841" w:hanging="341"/>
      </w:pPr>
      <w:rPr>
        <w:rFonts w:hint="default"/>
        <w:lang w:val="en-US" w:eastAsia="en-US" w:bidi="ar-SA"/>
      </w:rPr>
    </w:lvl>
    <w:lvl w:ilvl="8">
      <w:numFmt w:val="bullet"/>
      <w:lvlText w:val="•"/>
      <w:lvlJc w:val="left"/>
      <w:pPr>
        <w:ind w:left="4345" w:hanging="341"/>
      </w:pPr>
      <w:rPr>
        <w:rFonts w:hint="default"/>
        <w:lang w:val="en-US" w:eastAsia="en-US" w:bidi="ar-SA"/>
      </w:rPr>
    </w:lvl>
  </w:abstractNum>
  <w:abstractNum w:abstractNumId="14" w15:restartNumberingAfterBreak="0">
    <w:nsid w:val="5F48276A"/>
    <w:multiLevelType w:val="hybridMultilevel"/>
    <w:tmpl w:val="7D0CA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7B08B4"/>
    <w:multiLevelType w:val="multilevel"/>
    <w:tmpl w:val="26AAD22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C1A6618"/>
    <w:multiLevelType w:val="hybridMultilevel"/>
    <w:tmpl w:val="E58CA7BC"/>
    <w:lvl w:ilvl="0" w:tplc="54E4460C">
      <w:numFmt w:val="bullet"/>
      <w:lvlText w:val="•"/>
      <w:lvlJc w:val="left"/>
      <w:pPr>
        <w:ind w:left="204" w:hanging="125"/>
      </w:pPr>
      <w:rPr>
        <w:rFonts w:ascii="HelveticaNeue LT 45 Lt" w:eastAsia="HelveticaNeue LT 45 Lt" w:hAnsi="HelveticaNeue LT 45 Lt" w:cs="HelveticaNeue LT 45 Lt" w:hint="default"/>
        <w:w w:val="100"/>
        <w:sz w:val="16"/>
        <w:szCs w:val="16"/>
        <w:lang w:val="en-GB" w:eastAsia="en-US" w:bidi="ar-SA"/>
      </w:rPr>
    </w:lvl>
    <w:lvl w:ilvl="1" w:tplc="B14894BE">
      <w:numFmt w:val="bullet"/>
      <w:lvlText w:val="•"/>
      <w:lvlJc w:val="left"/>
      <w:pPr>
        <w:ind w:left="1102" w:hanging="125"/>
      </w:pPr>
      <w:rPr>
        <w:rFonts w:hint="default"/>
        <w:lang w:val="en-GB" w:eastAsia="en-US" w:bidi="ar-SA"/>
      </w:rPr>
    </w:lvl>
    <w:lvl w:ilvl="2" w:tplc="CD00042C">
      <w:numFmt w:val="bullet"/>
      <w:lvlText w:val="•"/>
      <w:lvlJc w:val="left"/>
      <w:pPr>
        <w:ind w:left="2004" w:hanging="125"/>
      </w:pPr>
      <w:rPr>
        <w:rFonts w:hint="default"/>
        <w:lang w:val="en-GB" w:eastAsia="en-US" w:bidi="ar-SA"/>
      </w:rPr>
    </w:lvl>
    <w:lvl w:ilvl="3" w:tplc="5CDCD548">
      <w:numFmt w:val="bullet"/>
      <w:lvlText w:val="•"/>
      <w:lvlJc w:val="left"/>
      <w:pPr>
        <w:ind w:left="2906" w:hanging="125"/>
      </w:pPr>
      <w:rPr>
        <w:rFonts w:hint="default"/>
        <w:lang w:val="en-GB" w:eastAsia="en-US" w:bidi="ar-SA"/>
      </w:rPr>
    </w:lvl>
    <w:lvl w:ilvl="4" w:tplc="D7B01018">
      <w:numFmt w:val="bullet"/>
      <w:lvlText w:val="•"/>
      <w:lvlJc w:val="left"/>
      <w:pPr>
        <w:ind w:left="3808" w:hanging="125"/>
      </w:pPr>
      <w:rPr>
        <w:rFonts w:hint="default"/>
        <w:lang w:val="en-GB" w:eastAsia="en-US" w:bidi="ar-SA"/>
      </w:rPr>
    </w:lvl>
    <w:lvl w:ilvl="5" w:tplc="D752E07A">
      <w:numFmt w:val="bullet"/>
      <w:lvlText w:val="•"/>
      <w:lvlJc w:val="left"/>
      <w:pPr>
        <w:ind w:left="4710" w:hanging="125"/>
      </w:pPr>
      <w:rPr>
        <w:rFonts w:hint="default"/>
        <w:lang w:val="en-GB" w:eastAsia="en-US" w:bidi="ar-SA"/>
      </w:rPr>
    </w:lvl>
    <w:lvl w:ilvl="6" w:tplc="236AF59E">
      <w:numFmt w:val="bullet"/>
      <w:lvlText w:val="•"/>
      <w:lvlJc w:val="left"/>
      <w:pPr>
        <w:ind w:left="5612" w:hanging="125"/>
      </w:pPr>
      <w:rPr>
        <w:rFonts w:hint="default"/>
        <w:lang w:val="en-GB" w:eastAsia="en-US" w:bidi="ar-SA"/>
      </w:rPr>
    </w:lvl>
    <w:lvl w:ilvl="7" w:tplc="5712AF3C">
      <w:numFmt w:val="bullet"/>
      <w:lvlText w:val="•"/>
      <w:lvlJc w:val="left"/>
      <w:pPr>
        <w:ind w:left="6514" w:hanging="125"/>
      </w:pPr>
      <w:rPr>
        <w:rFonts w:hint="default"/>
        <w:lang w:val="en-GB" w:eastAsia="en-US" w:bidi="ar-SA"/>
      </w:rPr>
    </w:lvl>
    <w:lvl w:ilvl="8" w:tplc="166804FC">
      <w:numFmt w:val="bullet"/>
      <w:lvlText w:val="•"/>
      <w:lvlJc w:val="left"/>
      <w:pPr>
        <w:ind w:left="7416" w:hanging="125"/>
      </w:pPr>
      <w:rPr>
        <w:rFonts w:hint="default"/>
        <w:lang w:val="en-GB" w:eastAsia="en-US" w:bidi="ar-SA"/>
      </w:rPr>
    </w:lvl>
  </w:abstractNum>
  <w:abstractNum w:abstractNumId="17" w15:restartNumberingAfterBreak="0">
    <w:nsid w:val="71C27B60"/>
    <w:multiLevelType w:val="hybridMultilevel"/>
    <w:tmpl w:val="B64C1574"/>
    <w:lvl w:ilvl="0" w:tplc="08090019">
      <w:start w:val="1"/>
      <w:numFmt w:val="lowerLetter"/>
      <w:lvlText w:val="%1."/>
      <w:lvlJc w:val="left"/>
      <w:pPr>
        <w:ind w:left="873" w:hanging="360"/>
      </w:pPr>
      <w:rPr>
        <w:rFonts w:hint="default"/>
      </w:rPr>
    </w:lvl>
    <w:lvl w:ilvl="1" w:tplc="08090019">
      <w:start w:val="1"/>
      <w:numFmt w:val="lowerLetter"/>
      <w:lvlText w:val="%2."/>
      <w:lvlJc w:val="left"/>
      <w:pPr>
        <w:ind w:left="1593" w:hanging="360"/>
      </w:pPr>
    </w:lvl>
    <w:lvl w:ilvl="2" w:tplc="0809001B" w:tentative="1">
      <w:start w:val="1"/>
      <w:numFmt w:val="lowerRoman"/>
      <w:lvlText w:val="%3."/>
      <w:lvlJc w:val="right"/>
      <w:pPr>
        <w:ind w:left="2313" w:hanging="180"/>
      </w:pPr>
    </w:lvl>
    <w:lvl w:ilvl="3" w:tplc="0809000F" w:tentative="1">
      <w:start w:val="1"/>
      <w:numFmt w:val="decimal"/>
      <w:lvlText w:val="%4."/>
      <w:lvlJc w:val="left"/>
      <w:pPr>
        <w:ind w:left="3033" w:hanging="360"/>
      </w:pPr>
    </w:lvl>
    <w:lvl w:ilvl="4" w:tplc="08090019" w:tentative="1">
      <w:start w:val="1"/>
      <w:numFmt w:val="lowerLetter"/>
      <w:lvlText w:val="%5."/>
      <w:lvlJc w:val="left"/>
      <w:pPr>
        <w:ind w:left="3753" w:hanging="360"/>
      </w:pPr>
    </w:lvl>
    <w:lvl w:ilvl="5" w:tplc="0809001B" w:tentative="1">
      <w:start w:val="1"/>
      <w:numFmt w:val="lowerRoman"/>
      <w:lvlText w:val="%6."/>
      <w:lvlJc w:val="right"/>
      <w:pPr>
        <w:ind w:left="4473" w:hanging="180"/>
      </w:pPr>
    </w:lvl>
    <w:lvl w:ilvl="6" w:tplc="0809000F" w:tentative="1">
      <w:start w:val="1"/>
      <w:numFmt w:val="decimal"/>
      <w:lvlText w:val="%7."/>
      <w:lvlJc w:val="left"/>
      <w:pPr>
        <w:ind w:left="5193" w:hanging="360"/>
      </w:pPr>
    </w:lvl>
    <w:lvl w:ilvl="7" w:tplc="08090019" w:tentative="1">
      <w:start w:val="1"/>
      <w:numFmt w:val="lowerLetter"/>
      <w:lvlText w:val="%8."/>
      <w:lvlJc w:val="left"/>
      <w:pPr>
        <w:ind w:left="5913" w:hanging="360"/>
      </w:pPr>
    </w:lvl>
    <w:lvl w:ilvl="8" w:tplc="0809001B" w:tentative="1">
      <w:start w:val="1"/>
      <w:numFmt w:val="lowerRoman"/>
      <w:lvlText w:val="%9."/>
      <w:lvlJc w:val="right"/>
      <w:pPr>
        <w:ind w:left="6633" w:hanging="180"/>
      </w:pPr>
    </w:lvl>
  </w:abstractNum>
  <w:abstractNum w:abstractNumId="18" w15:restartNumberingAfterBreak="0">
    <w:nsid w:val="73BF434C"/>
    <w:multiLevelType w:val="multilevel"/>
    <w:tmpl w:val="7D0CA866"/>
    <w:numStyleLink w:val="ListStyletest"/>
  </w:abstractNum>
  <w:abstractNum w:abstractNumId="19" w15:restartNumberingAfterBreak="0">
    <w:nsid w:val="778741C4"/>
    <w:multiLevelType w:val="hybridMultilevel"/>
    <w:tmpl w:val="90A0B0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7F1BCC"/>
    <w:multiLevelType w:val="hybridMultilevel"/>
    <w:tmpl w:val="4FB084CA"/>
    <w:lvl w:ilvl="0" w:tplc="08090017">
      <w:start w:val="1"/>
      <w:numFmt w:val="lowerLetter"/>
      <w:lvlText w:val="%1)"/>
      <w:lvlJc w:val="left"/>
      <w:pPr>
        <w:ind w:left="2902" w:hanging="360"/>
      </w:pPr>
    </w:lvl>
    <w:lvl w:ilvl="1" w:tplc="FFFFFFFF">
      <w:start w:val="1"/>
      <w:numFmt w:val="lowerLetter"/>
      <w:lvlText w:val="%2."/>
      <w:lvlJc w:val="left"/>
      <w:pPr>
        <w:ind w:left="3622" w:hanging="360"/>
      </w:pPr>
    </w:lvl>
    <w:lvl w:ilvl="2" w:tplc="FFFFFFFF" w:tentative="1">
      <w:start w:val="1"/>
      <w:numFmt w:val="lowerRoman"/>
      <w:lvlText w:val="%3."/>
      <w:lvlJc w:val="right"/>
      <w:pPr>
        <w:ind w:left="4342" w:hanging="180"/>
      </w:pPr>
    </w:lvl>
    <w:lvl w:ilvl="3" w:tplc="FFFFFFFF" w:tentative="1">
      <w:start w:val="1"/>
      <w:numFmt w:val="decimal"/>
      <w:lvlText w:val="%4."/>
      <w:lvlJc w:val="left"/>
      <w:pPr>
        <w:ind w:left="5062" w:hanging="360"/>
      </w:pPr>
    </w:lvl>
    <w:lvl w:ilvl="4" w:tplc="FFFFFFFF" w:tentative="1">
      <w:start w:val="1"/>
      <w:numFmt w:val="lowerLetter"/>
      <w:lvlText w:val="%5."/>
      <w:lvlJc w:val="left"/>
      <w:pPr>
        <w:ind w:left="5782" w:hanging="360"/>
      </w:pPr>
    </w:lvl>
    <w:lvl w:ilvl="5" w:tplc="FFFFFFFF" w:tentative="1">
      <w:start w:val="1"/>
      <w:numFmt w:val="lowerRoman"/>
      <w:lvlText w:val="%6."/>
      <w:lvlJc w:val="right"/>
      <w:pPr>
        <w:ind w:left="6502" w:hanging="180"/>
      </w:pPr>
    </w:lvl>
    <w:lvl w:ilvl="6" w:tplc="FFFFFFFF" w:tentative="1">
      <w:start w:val="1"/>
      <w:numFmt w:val="decimal"/>
      <w:lvlText w:val="%7."/>
      <w:lvlJc w:val="left"/>
      <w:pPr>
        <w:ind w:left="7222" w:hanging="360"/>
      </w:pPr>
    </w:lvl>
    <w:lvl w:ilvl="7" w:tplc="FFFFFFFF" w:tentative="1">
      <w:start w:val="1"/>
      <w:numFmt w:val="lowerLetter"/>
      <w:lvlText w:val="%8."/>
      <w:lvlJc w:val="left"/>
      <w:pPr>
        <w:ind w:left="7942" w:hanging="360"/>
      </w:pPr>
    </w:lvl>
    <w:lvl w:ilvl="8" w:tplc="FFFFFFFF" w:tentative="1">
      <w:start w:val="1"/>
      <w:numFmt w:val="lowerRoman"/>
      <w:lvlText w:val="%9."/>
      <w:lvlJc w:val="right"/>
      <w:pPr>
        <w:ind w:left="8662" w:hanging="180"/>
      </w:pPr>
    </w:lvl>
  </w:abstractNum>
  <w:num w:numId="1" w16cid:durableId="152338010">
    <w:abstractNumId w:val="14"/>
  </w:num>
  <w:num w:numId="2" w16cid:durableId="948895886">
    <w:abstractNumId w:val="4"/>
  </w:num>
  <w:num w:numId="3" w16cid:durableId="267931719">
    <w:abstractNumId w:val="18"/>
  </w:num>
  <w:num w:numId="4" w16cid:durableId="1103651380">
    <w:abstractNumId w:val="19"/>
  </w:num>
  <w:num w:numId="5" w16cid:durableId="836769037">
    <w:abstractNumId w:val="3"/>
  </w:num>
  <w:num w:numId="6" w16cid:durableId="725882966">
    <w:abstractNumId w:val="9"/>
  </w:num>
  <w:num w:numId="7" w16cid:durableId="1845509392">
    <w:abstractNumId w:val="1"/>
  </w:num>
  <w:num w:numId="8" w16cid:durableId="214515160">
    <w:abstractNumId w:val="16"/>
  </w:num>
  <w:num w:numId="9" w16cid:durableId="328794782">
    <w:abstractNumId w:val="2"/>
  </w:num>
  <w:num w:numId="10" w16cid:durableId="909194100">
    <w:abstractNumId w:val="0"/>
  </w:num>
  <w:num w:numId="11" w16cid:durableId="792165565">
    <w:abstractNumId w:val="20"/>
  </w:num>
  <w:num w:numId="12" w16cid:durableId="1836261047">
    <w:abstractNumId w:val="7"/>
  </w:num>
  <w:num w:numId="13" w16cid:durableId="50226845">
    <w:abstractNumId w:val="17"/>
  </w:num>
  <w:num w:numId="14" w16cid:durableId="609818305">
    <w:abstractNumId w:val="15"/>
  </w:num>
  <w:num w:numId="15" w16cid:durableId="1079668420">
    <w:abstractNumId w:val="10"/>
  </w:num>
  <w:num w:numId="16" w16cid:durableId="1636912622">
    <w:abstractNumId w:val="8"/>
  </w:num>
  <w:num w:numId="17" w16cid:durableId="618150368">
    <w:abstractNumId w:val="5"/>
  </w:num>
  <w:num w:numId="18" w16cid:durableId="572161924">
    <w:abstractNumId w:val="11"/>
  </w:num>
  <w:num w:numId="19" w16cid:durableId="1601836301">
    <w:abstractNumId w:val="13"/>
  </w:num>
  <w:num w:numId="20" w16cid:durableId="1764767088">
    <w:abstractNumId w:val="6"/>
  </w:num>
  <w:num w:numId="21" w16cid:durableId="9848190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D67"/>
    <w:rsid w:val="00005E93"/>
    <w:rsid w:val="000124B2"/>
    <w:rsid w:val="00014892"/>
    <w:rsid w:val="00032706"/>
    <w:rsid w:val="00043C70"/>
    <w:rsid w:val="000540D4"/>
    <w:rsid w:val="00054355"/>
    <w:rsid w:val="00074AE6"/>
    <w:rsid w:val="00082DF2"/>
    <w:rsid w:val="00092DA7"/>
    <w:rsid w:val="00097CA9"/>
    <w:rsid w:val="000B0E45"/>
    <w:rsid w:val="000B1D67"/>
    <w:rsid w:val="000B2A78"/>
    <w:rsid w:val="000B38EA"/>
    <w:rsid w:val="000B6D83"/>
    <w:rsid w:val="000C0D78"/>
    <w:rsid w:val="000C5321"/>
    <w:rsid w:val="000D5ACF"/>
    <w:rsid w:val="000E0502"/>
    <w:rsid w:val="000E22F5"/>
    <w:rsid w:val="000F21DE"/>
    <w:rsid w:val="000F403C"/>
    <w:rsid w:val="000F6E55"/>
    <w:rsid w:val="0012150B"/>
    <w:rsid w:val="00122583"/>
    <w:rsid w:val="00123CD2"/>
    <w:rsid w:val="001258D2"/>
    <w:rsid w:val="001269A0"/>
    <w:rsid w:val="00134363"/>
    <w:rsid w:val="001347D6"/>
    <w:rsid w:val="0014016B"/>
    <w:rsid w:val="00141974"/>
    <w:rsid w:val="00143701"/>
    <w:rsid w:val="0015364E"/>
    <w:rsid w:val="00163E66"/>
    <w:rsid w:val="00164E64"/>
    <w:rsid w:val="001744A3"/>
    <w:rsid w:val="0017531E"/>
    <w:rsid w:val="00187248"/>
    <w:rsid w:val="00191EBE"/>
    <w:rsid w:val="00196BE3"/>
    <w:rsid w:val="001979DD"/>
    <w:rsid w:val="00197CB1"/>
    <w:rsid w:val="001A1E5C"/>
    <w:rsid w:val="001A4C74"/>
    <w:rsid w:val="001B4DE3"/>
    <w:rsid w:val="001C4C1B"/>
    <w:rsid w:val="001C7BF1"/>
    <w:rsid w:val="001D02A4"/>
    <w:rsid w:val="001D5943"/>
    <w:rsid w:val="001D72B2"/>
    <w:rsid w:val="001E50E2"/>
    <w:rsid w:val="001F388D"/>
    <w:rsid w:val="001F51A4"/>
    <w:rsid w:val="001F7461"/>
    <w:rsid w:val="00205B51"/>
    <w:rsid w:val="002268AB"/>
    <w:rsid w:val="0022729D"/>
    <w:rsid w:val="00227749"/>
    <w:rsid w:val="00232810"/>
    <w:rsid w:val="002426DD"/>
    <w:rsid w:val="002441C5"/>
    <w:rsid w:val="00244D25"/>
    <w:rsid w:val="0025477D"/>
    <w:rsid w:val="00257C73"/>
    <w:rsid w:val="002674D0"/>
    <w:rsid w:val="00284B3B"/>
    <w:rsid w:val="00285DA2"/>
    <w:rsid w:val="00290326"/>
    <w:rsid w:val="002916DE"/>
    <w:rsid w:val="00297D71"/>
    <w:rsid w:val="002A01E6"/>
    <w:rsid w:val="002A4298"/>
    <w:rsid w:val="002B5AD9"/>
    <w:rsid w:val="002C0743"/>
    <w:rsid w:val="002D0DA9"/>
    <w:rsid w:val="002D24EF"/>
    <w:rsid w:val="002E1FFD"/>
    <w:rsid w:val="00306F7B"/>
    <w:rsid w:val="00312127"/>
    <w:rsid w:val="00312D62"/>
    <w:rsid w:val="0031594A"/>
    <w:rsid w:val="003159FC"/>
    <w:rsid w:val="00323CBA"/>
    <w:rsid w:val="00341AFC"/>
    <w:rsid w:val="00344B58"/>
    <w:rsid w:val="00351808"/>
    <w:rsid w:val="00351C82"/>
    <w:rsid w:val="00354142"/>
    <w:rsid w:val="0035483F"/>
    <w:rsid w:val="003622B0"/>
    <w:rsid w:val="00364BEA"/>
    <w:rsid w:val="00384B39"/>
    <w:rsid w:val="003968DB"/>
    <w:rsid w:val="00397B41"/>
    <w:rsid w:val="003A0FF6"/>
    <w:rsid w:val="003A376F"/>
    <w:rsid w:val="003B05C5"/>
    <w:rsid w:val="003C7112"/>
    <w:rsid w:val="003C744C"/>
    <w:rsid w:val="003E7F59"/>
    <w:rsid w:val="004003B8"/>
    <w:rsid w:val="00407946"/>
    <w:rsid w:val="00424B41"/>
    <w:rsid w:val="00426B9C"/>
    <w:rsid w:val="0043133D"/>
    <w:rsid w:val="004428D1"/>
    <w:rsid w:val="00450205"/>
    <w:rsid w:val="00452488"/>
    <w:rsid w:val="00454491"/>
    <w:rsid w:val="004551BB"/>
    <w:rsid w:val="00460D6B"/>
    <w:rsid w:val="00464FC2"/>
    <w:rsid w:val="00467A84"/>
    <w:rsid w:val="00473555"/>
    <w:rsid w:val="00483B54"/>
    <w:rsid w:val="0048534A"/>
    <w:rsid w:val="00485CAF"/>
    <w:rsid w:val="00495C1B"/>
    <w:rsid w:val="004A720D"/>
    <w:rsid w:val="004B25C5"/>
    <w:rsid w:val="004D002A"/>
    <w:rsid w:val="004D713E"/>
    <w:rsid w:val="004E6857"/>
    <w:rsid w:val="004F00D7"/>
    <w:rsid w:val="004F2FE5"/>
    <w:rsid w:val="00505548"/>
    <w:rsid w:val="00536784"/>
    <w:rsid w:val="00540762"/>
    <w:rsid w:val="00554437"/>
    <w:rsid w:val="00555E5C"/>
    <w:rsid w:val="005569F9"/>
    <w:rsid w:val="00576E50"/>
    <w:rsid w:val="00584247"/>
    <w:rsid w:val="00584C1E"/>
    <w:rsid w:val="00584CAE"/>
    <w:rsid w:val="00593913"/>
    <w:rsid w:val="005A01F5"/>
    <w:rsid w:val="005A1E80"/>
    <w:rsid w:val="005A5F9F"/>
    <w:rsid w:val="005A66DC"/>
    <w:rsid w:val="005B5DD9"/>
    <w:rsid w:val="005C1819"/>
    <w:rsid w:val="005C3BF5"/>
    <w:rsid w:val="005D3ECD"/>
    <w:rsid w:val="005D4657"/>
    <w:rsid w:val="005E1306"/>
    <w:rsid w:val="005E547B"/>
    <w:rsid w:val="005E5B32"/>
    <w:rsid w:val="005F1A2C"/>
    <w:rsid w:val="00610A5E"/>
    <w:rsid w:val="0061426B"/>
    <w:rsid w:val="00625F33"/>
    <w:rsid w:val="006370C7"/>
    <w:rsid w:val="00652F5A"/>
    <w:rsid w:val="00653C02"/>
    <w:rsid w:val="00671A70"/>
    <w:rsid w:val="006744EA"/>
    <w:rsid w:val="00675B09"/>
    <w:rsid w:val="006B0B2F"/>
    <w:rsid w:val="006D5D5A"/>
    <w:rsid w:val="006E608D"/>
    <w:rsid w:val="00703274"/>
    <w:rsid w:val="00715AF1"/>
    <w:rsid w:val="007200C9"/>
    <w:rsid w:val="007239EB"/>
    <w:rsid w:val="00741CFC"/>
    <w:rsid w:val="007458FF"/>
    <w:rsid w:val="00780138"/>
    <w:rsid w:val="00784A38"/>
    <w:rsid w:val="00790249"/>
    <w:rsid w:val="0079046B"/>
    <w:rsid w:val="007910D4"/>
    <w:rsid w:val="00791932"/>
    <w:rsid w:val="007928B2"/>
    <w:rsid w:val="007B73F6"/>
    <w:rsid w:val="007C08F4"/>
    <w:rsid w:val="007C0E63"/>
    <w:rsid w:val="007C5654"/>
    <w:rsid w:val="007D142B"/>
    <w:rsid w:val="007D2E69"/>
    <w:rsid w:val="007D63CB"/>
    <w:rsid w:val="007E262E"/>
    <w:rsid w:val="007E6C36"/>
    <w:rsid w:val="007F43F8"/>
    <w:rsid w:val="007F55C7"/>
    <w:rsid w:val="008058BB"/>
    <w:rsid w:val="00810B19"/>
    <w:rsid w:val="00815321"/>
    <w:rsid w:val="00821005"/>
    <w:rsid w:val="00821A7A"/>
    <w:rsid w:val="00832880"/>
    <w:rsid w:val="00833064"/>
    <w:rsid w:val="0083326F"/>
    <w:rsid w:val="00843DFA"/>
    <w:rsid w:val="00853497"/>
    <w:rsid w:val="008573AF"/>
    <w:rsid w:val="008640A2"/>
    <w:rsid w:val="00865A19"/>
    <w:rsid w:val="00867C5B"/>
    <w:rsid w:val="0087212B"/>
    <w:rsid w:val="00873EC9"/>
    <w:rsid w:val="00875B96"/>
    <w:rsid w:val="00883A2E"/>
    <w:rsid w:val="0089711C"/>
    <w:rsid w:val="008A2E34"/>
    <w:rsid w:val="008A382C"/>
    <w:rsid w:val="008A45E8"/>
    <w:rsid w:val="008A5A4C"/>
    <w:rsid w:val="008B6D06"/>
    <w:rsid w:val="008C0968"/>
    <w:rsid w:val="008D219B"/>
    <w:rsid w:val="008E4FF2"/>
    <w:rsid w:val="008E662C"/>
    <w:rsid w:val="008F0945"/>
    <w:rsid w:val="009166A0"/>
    <w:rsid w:val="00916A77"/>
    <w:rsid w:val="00916FD0"/>
    <w:rsid w:val="009318F6"/>
    <w:rsid w:val="00933E55"/>
    <w:rsid w:val="009544D9"/>
    <w:rsid w:val="00962608"/>
    <w:rsid w:val="009634AF"/>
    <w:rsid w:val="00970C64"/>
    <w:rsid w:val="00976BBC"/>
    <w:rsid w:val="00982A55"/>
    <w:rsid w:val="009837FF"/>
    <w:rsid w:val="00992A55"/>
    <w:rsid w:val="009A4401"/>
    <w:rsid w:val="009D0B51"/>
    <w:rsid w:val="009D11E2"/>
    <w:rsid w:val="009E11C1"/>
    <w:rsid w:val="009F5911"/>
    <w:rsid w:val="00A0449B"/>
    <w:rsid w:val="00A06384"/>
    <w:rsid w:val="00A11CD3"/>
    <w:rsid w:val="00A20100"/>
    <w:rsid w:val="00A319E8"/>
    <w:rsid w:val="00A35B50"/>
    <w:rsid w:val="00A3624A"/>
    <w:rsid w:val="00A41E10"/>
    <w:rsid w:val="00A43AD7"/>
    <w:rsid w:val="00A62C2D"/>
    <w:rsid w:val="00A62DC7"/>
    <w:rsid w:val="00A677FB"/>
    <w:rsid w:val="00A7296C"/>
    <w:rsid w:val="00A8170C"/>
    <w:rsid w:val="00A91682"/>
    <w:rsid w:val="00A92034"/>
    <w:rsid w:val="00A9212B"/>
    <w:rsid w:val="00AA4033"/>
    <w:rsid w:val="00AC0613"/>
    <w:rsid w:val="00AD28AC"/>
    <w:rsid w:val="00AD6CEA"/>
    <w:rsid w:val="00AE33FA"/>
    <w:rsid w:val="00AE38BC"/>
    <w:rsid w:val="00AF065A"/>
    <w:rsid w:val="00AF4455"/>
    <w:rsid w:val="00B0760A"/>
    <w:rsid w:val="00B12A54"/>
    <w:rsid w:val="00B13111"/>
    <w:rsid w:val="00B163EA"/>
    <w:rsid w:val="00B232DF"/>
    <w:rsid w:val="00B277ED"/>
    <w:rsid w:val="00B347C9"/>
    <w:rsid w:val="00B41291"/>
    <w:rsid w:val="00B45270"/>
    <w:rsid w:val="00B46024"/>
    <w:rsid w:val="00B539C2"/>
    <w:rsid w:val="00B812F3"/>
    <w:rsid w:val="00B85719"/>
    <w:rsid w:val="00BA0CA8"/>
    <w:rsid w:val="00BA0E4B"/>
    <w:rsid w:val="00BA15EB"/>
    <w:rsid w:val="00BA59AD"/>
    <w:rsid w:val="00BB10F7"/>
    <w:rsid w:val="00BB5C9C"/>
    <w:rsid w:val="00BB61E8"/>
    <w:rsid w:val="00BB6BFE"/>
    <w:rsid w:val="00BD5371"/>
    <w:rsid w:val="00BE047C"/>
    <w:rsid w:val="00C00B51"/>
    <w:rsid w:val="00C409A6"/>
    <w:rsid w:val="00C72FE9"/>
    <w:rsid w:val="00C74BD6"/>
    <w:rsid w:val="00C761D0"/>
    <w:rsid w:val="00C84B48"/>
    <w:rsid w:val="00C879E7"/>
    <w:rsid w:val="00CB4911"/>
    <w:rsid w:val="00CC275D"/>
    <w:rsid w:val="00CD1E96"/>
    <w:rsid w:val="00CD5283"/>
    <w:rsid w:val="00CE112F"/>
    <w:rsid w:val="00CE5B18"/>
    <w:rsid w:val="00D05239"/>
    <w:rsid w:val="00D113FE"/>
    <w:rsid w:val="00D14923"/>
    <w:rsid w:val="00D178F6"/>
    <w:rsid w:val="00D21A8B"/>
    <w:rsid w:val="00D221D9"/>
    <w:rsid w:val="00D31C36"/>
    <w:rsid w:val="00D3360F"/>
    <w:rsid w:val="00D44B6D"/>
    <w:rsid w:val="00D50FA5"/>
    <w:rsid w:val="00D5220B"/>
    <w:rsid w:val="00D54862"/>
    <w:rsid w:val="00D564CE"/>
    <w:rsid w:val="00D62D15"/>
    <w:rsid w:val="00D71CD2"/>
    <w:rsid w:val="00D803C8"/>
    <w:rsid w:val="00D92872"/>
    <w:rsid w:val="00E0406A"/>
    <w:rsid w:val="00E058E1"/>
    <w:rsid w:val="00E16B83"/>
    <w:rsid w:val="00E20BFD"/>
    <w:rsid w:val="00E20E11"/>
    <w:rsid w:val="00E22901"/>
    <w:rsid w:val="00E4456C"/>
    <w:rsid w:val="00E53C96"/>
    <w:rsid w:val="00E557EB"/>
    <w:rsid w:val="00E616AE"/>
    <w:rsid w:val="00E64823"/>
    <w:rsid w:val="00E7281F"/>
    <w:rsid w:val="00E73318"/>
    <w:rsid w:val="00E80A54"/>
    <w:rsid w:val="00E919CB"/>
    <w:rsid w:val="00E937B3"/>
    <w:rsid w:val="00EA53CC"/>
    <w:rsid w:val="00EB0EC2"/>
    <w:rsid w:val="00EB4354"/>
    <w:rsid w:val="00EB45C9"/>
    <w:rsid w:val="00EC128E"/>
    <w:rsid w:val="00ED2329"/>
    <w:rsid w:val="00ED27C9"/>
    <w:rsid w:val="00ED445A"/>
    <w:rsid w:val="00ED6B92"/>
    <w:rsid w:val="00EE0DFB"/>
    <w:rsid w:val="00EE11B4"/>
    <w:rsid w:val="00EE1402"/>
    <w:rsid w:val="00EE2DDC"/>
    <w:rsid w:val="00EF3D54"/>
    <w:rsid w:val="00F003A5"/>
    <w:rsid w:val="00F15061"/>
    <w:rsid w:val="00F17029"/>
    <w:rsid w:val="00F20509"/>
    <w:rsid w:val="00F3019D"/>
    <w:rsid w:val="00F31478"/>
    <w:rsid w:val="00F36863"/>
    <w:rsid w:val="00F36F59"/>
    <w:rsid w:val="00F55622"/>
    <w:rsid w:val="00F613CF"/>
    <w:rsid w:val="00F6537B"/>
    <w:rsid w:val="00F678E2"/>
    <w:rsid w:val="00F73EC3"/>
    <w:rsid w:val="00F74D20"/>
    <w:rsid w:val="00F764DD"/>
    <w:rsid w:val="00F83C44"/>
    <w:rsid w:val="00F84DDE"/>
    <w:rsid w:val="00F95BF1"/>
    <w:rsid w:val="00FC024E"/>
    <w:rsid w:val="00FD7EB2"/>
    <w:rsid w:val="00FE2561"/>
    <w:rsid w:val="00FF4F3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B4507F"/>
  <w15:chartTrackingRefBased/>
  <w15:docId w15:val="{BC8FB269-5F1E-44A0-9C1F-F255F979D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C1B"/>
    <w:pPr>
      <w:suppressAutoHyphens/>
      <w:autoSpaceDE w:val="0"/>
      <w:autoSpaceDN w:val="0"/>
      <w:adjustRightInd w:val="0"/>
      <w:spacing w:after="113" w:line="280" w:lineRule="atLeast"/>
      <w:textAlignment w:val="center"/>
    </w:pPr>
    <w:rPr>
      <w:rFonts w:ascii="Open Sans" w:hAnsi="Open Sans" w:cs="Open Sans"/>
      <w:color w:val="000000"/>
      <w:sz w:val="20"/>
      <w:szCs w:val="20"/>
    </w:rPr>
  </w:style>
  <w:style w:type="paragraph" w:styleId="Heading1">
    <w:name w:val="heading 1"/>
    <w:basedOn w:val="SubheadLevel1"/>
    <w:next w:val="Normal"/>
    <w:link w:val="Heading1Char"/>
    <w:uiPriority w:val="9"/>
    <w:qFormat/>
    <w:rsid w:val="00C879E7"/>
    <w:pPr>
      <w:outlineLvl w:val="0"/>
    </w:pPr>
  </w:style>
  <w:style w:type="paragraph" w:styleId="Heading2">
    <w:name w:val="heading 2"/>
    <w:basedOn w:val="SubheadLevel2"/>
    <w:next w:val="Normal"/>
    <w:link w:val="Heading2Char"/>
    <w:uiPriority w:val="9"/>
    <w:unhideWhenUsed/>
    <w:qFormat/>
    <w:rsid w:val="00C879E7"/>
    <w:pPr>
      <w:outlineLvl w:val="1"/>
    </w:pPr>
  </w:style>
  <w:style w:type="paragraph" w:styleId="Heading3">
    <w:name w:val="heading 3"/>
    <w:basedOn w:val="SubheadLevel3"/>
    <w:next w:val="Normal"/>
    <w:link w:val="Heading3Char"/>
    <w:uiPriority w:val="9"/>
    <w:unhideWhenUsed/>
    <w:qFormat/>
    <w:rsid w:val="00C879E7"/>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SectionTitleThin"/>
    <w:next w:val="Normal"/>
    <w:link w:val="TitleChar"/>
    <w:uiPriority w:val="10"/>
    <w:qFormat/>
    <w:rsid w:val="00C879E7"/>
  </w:style>
  <w:style w:type="character" w:customStyle="1" w:styleId="TitleChar">
    <w:name w:val="Title Char"/>
    <w:basedOn w:val="DefaultParagraphFont"/>
    <w:link w:val="Title"/>
    <w:uiPriority w:val="10"/>
    <w:rsid w:val="00C879E7"/>
    <w:rPr>
      <w:rFonts w:ascii="Open Sans Light" w:hAnsi="Open Sans Light" w:cs="Open Sans Light"/>
      <w:color w:val="C11B2F"/>
      <w:sz w:val="120"/>
      <w:szCs w:val="120"/>
    </w:rPr>
  </w:style>
  <w:style w:type="paragraph" w:styleId="Subtitle">
    <w:name w:val="Subtitle"/>
    <w:basedOn w:val="Normal"/>
    <w:next w:val="Normal"/>
    <w:link w:val="SubtitleChar"/>
    <w:uiPriority w:val="11"/>
    <w:qFormat/>
    <w:rsid w:val="0043133D"/>
    <w:pPr>
      <w:numPr>
        <w:ilvl w:val="1"/>
      </w:numPr>
    </w:pPr>
    <w:rPr>
      <w:rFonts w:eastAsiaTheme="minorEastAsia"/>
      <w:color w:val="auto"/>
      <w:spacing w:val="15"/>
      <w:sz w:val="40"/>
    </w:rPr>
  </w:style>
  <w:style w:type="character" w:customStyle="1" w:styleId="SubtitleChar">
    <w:name w:val="Subtitle Char"/>
    <w:basedOn w:val="DefaultParagraphFont"/>
    <w:link w:val="Subtitle"/>
    <w:uiPriority w:val="11"/>
    <w:rsid w:val="0043133D"/>
    <w:rPr>
      <w:rFonts w:ascii="Open Sans" w:eastAsiaTheme="minorEastAsia" w:hAnsi="Open Sans" w:cs="Open Sans"/>
      <w:spacing w:val="15"/>
      <w:sz w:val="40"/>
      <w:szCs w:val="20"/>
    </w:rPr>
  </w:style>
  <w:style w:type="paragraph" w:customStyle="1" w:styleId="SectionTitleThin">
    <w:name w:val="Section Title Thin"/>
    <w:basedOn w:val="Normal"/>
    <w:uiPriority w:val="99"/>
    <w:rsid w:val="003C7112"/>
    <w:pPr>
      <w:spacing w:after="454" w:line="1100" w:lineRule="atLeast"/>
    </w:pPr>
    <w:rPr>
      <w:rFonts w:ascii="Open Sans Light" w:hAnsi="Open Sans Light" w:cs="Open Sans Light"/>
      <w:color w:val="C11B2F"/>
      <w:sz w:val="120"/>
      <w:szCs w:val="120"/>
    </w:rPr>
  </w:style>
  <w:style w:type="paragraph" w:customStyle="1" w:styleId="IntroPara">
    <w:name w:val="Intro Para"/>
    <w:basedOn w:val="Normal"/>
    <w:uiPriority w:val="99"/>
    <w:rsid w:val="003C7112"/>
    <w:pPr>
      <w:spacing w:after="567" w:line="460" w:lineRule="atLeast"/>
    </w:pPr>
    <w:rPr>
      <w:rFonts w:ascii="Open Sans Light" w:hAnsi="Open Sans Light" w:cs="Open Sans Light"/>
      <w:spacing w:val="-1"/>
      <w:sz w:val="36"/>
      <w:szCs w:val="36"/>
    </w:rPr>
  </w:style>
  <w:style w:type="paragraph" w:styleId="BodyText">
    <w:name w:val="Body Text"/>
    <w:basedOn w:val="Normal"/>
    <w:link w:val="BodyTextChar"/>
    <w:uiPriority w:val="99"/>
    <w:rsid w:val="003C7112"/>
  </w:style>
  <w:style w:type="character" w:customStyle="1" w:styleId="BodyTextChar">
    <w:name w:val="Body Text Char"/>
    <w:basedOn w:val="DefaultParagraphFont"/>
    <w:link w:val="BodyText"/>
    <w:uiPriority w:val="99"/>
    <w:rsid w:val="003C7112"/>
    <w:rPr>
      <w:rFonts w:ascii="Open Sans" w:hAnsi="Open Sans" w:cs="Open Sans"/>
      <w:color w:val="000000"/>
      <w:sz w:val="20"/>
      <w:szCs w:val="20"/>
    </w:rPr>
  </w:style>
  <w:style w:type="paragraph" w:customStyle="1" w:styleId="BodyTextBoldPara">
    <w:name w:val="Body Text Bold Para"/>
    <w:basedOn w:val="BodyText"/>
    <w:uiPriority w:val="99"/>
    <w:rsid w:val="003C7112"/>
    <w:rPr>
      <w:b/>
      <w:bCs/>
      <w:color w:val="C11B2F"/>
    </w:rPr>
  </w:style>
  <w:style w:type="paragraph" w:customStyle="1" w:styleId="SubheadLevel1">
    <w:name w:val="Subhead Level 1"/>
    <w:basedOn w:val="Normal"/>
    <w:uiPriority w:val="99"/>
    <w:rsid w:val="003C7112"/>
    <w:pPr>
      <w:spacing w:before="283" w:line="480" w:lineRule="atLeast"/>
    </w:pPr>
    <w:rPr>
      <w:color w:val="C11B2F"/>
      <w:sz w:val="48"/>
      <w:szCs w:val="48"/>
    </w:rPr>
  </w:style>
  <w:style w:type="paragraph" w:customStyle="1" w:styleId="SubheadLevel2">
    <w:name w:val="Subhead Level 2"/>
    <w:basedOn w:val="Normal"/>
    <w:uiPriority w:val="99"/>
    <w:rsid w:val="003C7112"/>
    <w:pPr>
      <w:spacing w:before="283" w:line="360" w:lineRule="atLeast"/>
    </w:pPr>
    <w:rPr>
      <w:color w:val="C11B2F"/>
      <w:sz w:val="36"/>
      <w:szCs w:val="36"/>
    </w:rPr>
  </w:style>
  <w:style w:type="paragraph" w:customStyle="1" w:styleId="SubheadLevel3">
    <w:name w:val="Subhead Level 3"/>
    <w:basedOn w:val="Normal"/>
    <w:uiPriority w:val="99"/>
    <w:rsid w:val="003C7112"/>
    <w:pPr>
      <w:spacing w:before="170" w:line="320" w:lineRule="atLeast"/>
    </w:pPr>
    <w:rPr>
      <w:color w:val="C11B2F"/>
      <w:sz w:val="30"/>
      <w:szCs w:val="30"/>
    </w:rPr>
  </w:style>
  <w:style w:type="paragraph" w:customStyle="1" w:styleId="BodyTextBulletsLv1">
    <w:name w:val="Body Text Bullets Lv1"/>
    <w:basedOn w:val="BodyText"/>
    <w:uiPriority w:val="99"/>
    <w:rsid w:val="003C7112"/>
    <w:pPr>
      <w:tabs>
        <w:tab w:val="left" w:pos="567"/>
      </w:tabs>
      <w:ind w:left="283" w:hanging="283"/>
    </w:pPr>
  </w:style>
  <w:style w:type="character" w:customStyle="1" w:styleId="BodytextBoldColour">
    <w:name w:val="Body text Bold Colour"/>
    <w:uiPriority w:val="99"/>
    <w:rsid w:val="003C7112"/>
    <w:rPr>
      <w:rFonts w:ascii="HelveticaNeue LT 75 Bold" w:hAnsi="HelveticaNeue LT 75 Bold" w:cs="HelveticaNeue LT 75 Bold"/>
      <w:color w:val="C11B2F"/>
      <w:sz w:val="20"/>
      <w:szCs w:val="20"/>
    </w:rPr>
  </w:style>
  <w:style w:type="paragraph" w:styleId="NoSpacing">
    <w:name w:val="No Spacing"/>
    <w:uiPriority w:val="1"/>
    <w:qFormat/>
    <w:rsid w:val="00883A2E"/>
    <w:pPr>
      <w:spacing w:after="0" w:line="240" w:lineRule="auto"/>
    </w:pPr>
    <w:rPr>
      <w:rFonts w:ascii="Open Sans" w:hAnsi="Open Sans"/>
      <w:sz w:val="20"/>
    </w:rPr>
  </w:style>
  <w:style w:type="numbering" w:customStyle="1" w:styleId="ListStyletest">
    <w:name w:val="List Style test"/>
    <w:uiPriority w:val="99"/>
    <w:rsid w:val="00A06384"/>
    <w:pPr>
      <w:numPr>
        <w:numId w:val="2"/>
      </w:numPr>
    </w:pPr>
  </w:style>
  <w:style w:type="paragraph" w:styleId="ListParagraph">
    <w:name w:val="List Paragraph"/>
    <w:basedOn w:val="Normal"/>
    <w:uiPriority w:val="1"/>
    <w:qFormat/>
    <w:rsid w:val="00ED2329"/>
    <w:pPr>
      <w:ind w:left="720"/>
      <w:contextualSpacing/>
    </w:pPr>
  </w:style>
  <w:style w:type="character" w:styleId="Emphasis">
    <w:name w:val="Emphasis"/>
    <w:uiPriority w:val="20"/>
    <w:qFormat/>
    <w:rsid w:val="00C879E7"/>
  </w:style>
  <w:style w:type="character" w:styleId="Strong">
    <w:name w:val="Strong"/>
    <w:uiPriority w:val="22"/>
    <w:qFormat/>
    <w:rsid w:val="00AD6CEA"/>
  </w:style>
  <w:style w:type="character" w:customStyle="1" w:styleId="Heading1Char">
    <w:name w:val="Heading 1 Char"/>
    <w:basedOn w:val="DefaultParagraphFont"/>
    <w:link w:val="Heading1"/>
    <w:uiPriority w:val="9"/>
    <w:rsid w:val="00C879E7"/>
    <w:rPr>
      <w:rFonts w:ascii="Open Sans" w:hAnsi="Open Sans" w:cs="Open Sans"/>
      <w:color w:val="C11B2F"/>
      <w:sz w:val="48"/>
      <w:szCs w:val="48"/>
    </w:rPr>
  </w:style>
  <w:style w:type="character" w:customStyle="1" w:styleId="Heading2Char">
    <w:name w:val="Heading 2 Char"/>
    <w:basedOn w:val="DefaultParagraphFont"/>
    <w:link w:val="Heading2"/>
    <w:uiPriority w:val="9"/>
    <w:rsid w:val="00C879E7"/>
    <w:rPr>
      <w:rFonts w:ascii="Open Sans" w:hAnsi="Open Sans" w:cs="Open Sans"/>
      <w:color w:val="C11B2F"/>
      <w:sz w:val="36"/>
      <w:szCs w:val="36"/>
    </w:rPr>
  </w:style>
  <w:style w:type="character" w:customStyle="1" w:styleId="Heading3Char">
    <w:name w:val="Heading 3 Char"/>
    <w:basedOn w:val="DefaultParagraphFont"/>
    <w:link w:val="Heading3"/>
    <w:uiPriority w:val="9"/>
    <w:rsid w:val="00C879E7"/>
    <w:rPr>
      <w:rFonts w:ascii="Open Sans" w:hAnsi="Open Sans" w:cs="Open Sans"/>
      <w:color w:val="C11B2F"/>
      <w:sz w:val="30"/>
      <w:szCs w:val="30"/>
    </w:rPr>
  </w:style>
  <w:style w:type="character" w:styleId="SubtleEmphasis">
    <w:name w:val="Subtle Emphasis"/>
    <w:basedOn w:val="DefaultParagraphFont"/>
    <w:uiPriority w:val="19"/>
    <w:qFormat/>
    <w:rsid w:val="00883A2E"/>
    <w:rPr>
      <w:i/>
      <w:iCs/>
      <w:color w:val="404040" w:themeColor="text1" w:themeTint="BF"/>
    </w:rPr>
  </w:style>
  <w:style w:type="paragraph" w:styleId="Header">
    <w:name w:val="header"/>
    <w:basedOn w:val="Normal"/>
    <w:link w:val="HeaderChar"/>
    <w:uiPriority w:val="99"/>
    <w:unhideWhenUsed/>
    <w:rsid w:val="008D21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219B"/>
    <w:rPr>
      <w:rFonts w:ascii="Open Sans" w:hAnsi="Open Sans" w:cs="Open Sans"/>
      <w:color w:val="000000"/>
      <w:sz w:val="20"/>
      <w:szCs w:val="20"/>
    </w:rPr>
  </w:style>
  <w:style w:type="paragraph" w:styleId="Footer">
    <w:name w:val="footer"/>
    <w:basedOn w:val="Normal"/>
    <w:link w:val="FooterChar"/>
    <w:uiPriority w:val="99"/>
    <w:unhideWhenUsed/>
    <w:rsid w:val="008D21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219B"/>
    <w:rPr>
      <w:rFonts w:ascii="Open Sans" w:hAnsi="Open Sans" w:cs="Open Sans"/>
      <w:color w:val="000000"/>
      <w:sz w:val="20"/>
      <w:szCs w:val="20"/>
    </w:rPr>
  </w:style>
  <w:style w:type="paragraph" w:customStyle="1" w:styleId="TableParagraph">
    <w:name w:val="Table Paragraph"/>
    <w:basedOn w:val="Normal"/>
    <w:uiPriority w:val="1"/>
    <w:qFormat/>
    <w:rsid w:val="00CB4911"/>
    <w:pPr>
      <w:widowControl w:val="0"/>
      <w:suppressAutoHyphens w:val="0"/>
      <w:adjustRightInd/>
      <w:spacing w:before="30" w:after="0" w:line="240" w:lineRule="auto"/>
      <w:ind w:left="80"/>
      <w:textAlignment w:val="auto"/>
    </w:pPr>
    <w:rPr>
      <w:rFonts w:eastAsia="HelveticaNeue LT 45 Lt" w:cs="HelveticaNeue LT 45 Lt"/>
      <w:color w:val="auto"/>
      <w:sz w:val="22"/>
      <w:szCs w:val="22"/>
    </w:rPr>
  </w:style>
  <w:style w:type="character" w:styleId="Hyperlink">
    <w:name w:val="Hyperlink"/>
    <w:basedOn w:val="DefaultParagraphFont"/>
    <w:uiPriority w:val="99"/>
    <w:unhideWhenUsed/>
    <w:rsid w:val="001C4C1B"/>
    <w:rPr>
      <w:color w:val="0563C1" w:themeColor="hyperlink"/>
      <w:u w:val="single"/>
    </w:rPr>
  </w:style>
  <w:style w:type="character" w:styleId="UnresolvedMention">
    <w:name w:val="Unresolved Mention"/>
    <w:basedOn w:val="DefaultParagraphFont"/>
    <w:uiPriority w:val="99"/>
    <w:semiHidden/>
    <w:unhideWhenUsed/>
    <w:rsid w:val="001C4C1B"/>
    <w:rPr>
      <w:color w:val="605E5C"/>
      <w:shd w:val="clear" w:color="auto" w:fill="E1DFDD"/>
    </w:rPr>
  </w:style>
  <w:style w:type="character" w:styleId="FollowedHyperlink">
    <w:name w:val="FollowedHyperlink"/>
    <w:basedOn w:val="DefaultParagraphFont"/>
    <w:uiPriority w:val="99"/>
    <w:semiHidden/>
    <w:unhideWhenUsed/>
    <w:rsid w:val="001C4C1B"/>
    <w:rPr>
      <w:color w:val="991636" w:themeColor="followedHyperlink"/>
      <w:u w:val="single"/>
    </w:rPr>
  </w:style>
  <w:style w:type="character" w:styleId="IntenseEmphasis">
    <w:name w:val="Intense Emphasis"/>
    <w:basedOn w:val="DefaultParagraphFont"/>
    <w:uiPriority w:val="21"/>
    <w:qFormat/>
    <w:rsid w:val="000D5ACF"/>
    <w:rPr>
      <w:i/>
      <w:iCs/>
      <w:color w:val="921724"/>
    </w:rPr>
  </w:style>
  <w:style w:type="paragraph" w:styleId="IntenseQuote">
    <w:name w:val="Intense Quote"/>
    <w:basedOn w:val="Normal"/>
    <w:next w:val="Normal"/>
    <w:link w:val="IntenseQuoteChar"/>
    <w:autoRedefine/>
    <w:uiPriority w:val="30"/>
    <w:qFormat/>
    <w:rsid w:val="000D5ACF"/>
    <w:pPr>
      <w:framePr w:wrap="around" w:vAnchor="text" w:hAnchor="text" w:y="1"/>
      <w:pBdr>
        <w:top w:val="single" w:sz="4" w:space="10" w:color="921724"/>
        <w:bottom w:val="single" w:sz="4" w:space="10" w:color="921724"/>
      </w:pBdr>
      <w:spacing w:before="360" w:after="360"/>
      <w:ind w:left="864" w:right="864"/>
      <w:jc w:val="center"/>
    </w:pPr>
    <w:rPr>
      <w:i/>
      <w:iCs/>
      <w:color w:val="921724"/>
    </w:rPr>
  </w:style>
  <w:style w:type="character" w:customStyle="1" w:styleId="IntenseQuoteChar">
    <w:name w:val="Intense Quote Char"/>
    <w:basedOn w:val="DefaultParagraphFont"/>
    <w:link w:val="IntenseQuote"/>
    <w:uiPriority w:val="30"/>
    <w:rsid w:val="000D5ACF"/>
    <w:rPr>
      <w:rFonts w:ascii="Open Sans" w:hAnsi="Open Sans" w:cs="Open Sans"/>
      <w:i/>
      <w:iCs/>
      <w:color w:val="921724"/>
      <w:sz w:val="20"/>
      <w:szCs w:val="20"/>
    </w:rPr>
  </w:style>
  <w:style w:type="character" w:styleId="IntenseReference">
    <w:name w:val="Intense Reference"/>
    <w:basedOn w:val="DefaultParagraphFont"/>
    <w:uiPriority w:val="32"/>
    <w:qFormat/>
    <w:rsid w:val="000D5ACF"/>
    <w:rPr>
      <w:b/>
      <w:bCs/>
      <w:smallCaps/>
      <w:color w:val="921724"/>
      <w:spacing w:val="5"/>
    </w:rPr>
  </w:style>
  <w:style w:type="character" w:styleId="PlaceholderText">
    <w:name w:val="Placeholder Text"/>
    <w:basedOn w:val="DefaultParagraphFont"/>
    <w:uiPriority w:val="99"/>
    <w:semiHidden/>
    <w:rsid w:val="009E11C1"/>
    <w:rPr>
      <w:color w:val="808080"/>
    </w:rPr>
  </w:style>
  <w:style w:type="character" w:customStyle="1" w:styleId="normaltextrun">
    <w:name w:val="normaltextrun"/>
    <w:basedOn w:val="DefaultParagraphFont"/>
    <w:rsid w:val="00916A77"/>
  </w:style>
  <w:style w:type="character" w:customStyle="1" w:styleId="eop">
    <w:name w:val="eop"/>
    <w:basedOn w:val="DefaultParagraphFont"/>
    <w:rsid w:val="00916A77"/>
  </w:style>
  <w:style w:type="character" w:customStyle="1" w:styleId="cf01">
    <w:name w:val="cf01"/>
    <w:basedOn w:val="DefaultParagraphFont"/>
    <w:rsid w:val="00A9212B"/>
    <w:rPr>
      <w:rFonts w:ascii="Segoe UI" w:hAnsi="Segoe UI" w:cs="Segoe UI" w:hint="default"/>
      <w:sz w:val="18"/>
      <w:szCs w:val="18"/>
    </w:rPr>
  </w:style>
  <w:style w:type="paragraph" w:styleId="Revision">
    <w:name w:val="Revision"/>
    <w:hidden/>
    <w:uiPriority w:val="99"/>
    <w:semiHidden/>
    <w:rsid w:val="00584C1E"/>
    <w:pPr>
      <w:spacing w:after="0" w:line="240" w:lineRule="auto"/>
    </w:pPr>
    <w:rPr>
      <w:rFonts w:ascii="Open Sans" w:hAnsi="Open Sans" w:cs="Open Sans"/>
      <w:color w:val="000000"/>
      <w:sz w:val="20"/>
      <w:szCs w:val="20"/>
    </w:rPr>
  </w:style>
  <w:style w:type="character" w:styleId="CommentReference">
    <w:name w:val="annotation reference"/>
    <w:basedOn w:val="DefaultParagraphFont"/>
    <w:uiPriority w:val="99"/>
    <w:semiHidden/>
    <w:unhideWhenUsed/>
    <w:rsid w:val="00F31478"/>
    <w:rPr>
      <w:sz w:val="16"/>
      <w:szCs w:val="16"/>
    </w:rPr>
  </w:style>
  <w:style w:type="paragraph" w:styleId="CommentText">
    <w:name w:val="annotation text"/>
    <w:basedOn w:val="Normal"/>
    <w:link w:val="CommentTextChar"/>
    <w:uiPriority w:val="99"/>
    <w:unhideWhenUsed/>
    <w:rsid w:val="00F31478"/>
    <w:pPr>
      <w:spacing w:line="240" w:lineRule="auto"/>
    </w:pPr>
  </w:style>
  <w:style w:type="character" w:customStyle="1" w:styleId="CommentTextChar">
    <w:name w:val="Comment Text Char"/>
    <w:basedOn w:val="DefaultParagraphFont"/>
    <w:link w:val="CommentText"/>
    <w:uiPriority w:val="99"/>
    <w:rsid w:val="00F31478"/>
    <w:rPr>
      <w:rFonts w:ascii="Open Sans" w:hAnsi="Open Sans" w:cs="Open Sans"/>
      <w:color w:val="000000"/>
      <w:sz w:val="20"/>
      <w:szCs w:val="20"/>
    </w:rPr>
  </w:style>
  <w:style w:type="paragraph" w:customStyle="1" w:styleId="paragraph">
    <w:name w:val="paragraph"/>
    <w:basedOn w:val="Normal"/>
    <w:rsid w:val="009166A0"/>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1468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0A5AF49139B46F88C767BB7DF762D38"/>
        <w:category>
          <w:name w:val="General"/>
          <w:gallery w:val="placeholder"/>
        </w:category>
        <w:types>
          <w:type w:val="bbPlcHdr"/>
        </w:types>
        <w:behaviors>
          <w:behavior w:val="content"/>
        </w:behaviors>
        <w:guid w:val="{4BE8DBD6-B119-4120-AF4F-4A03CC95990F}"/>
      </w:docPartPr>
      <w:docPartBody>
        <w:p w:rsidR="0029566B" w:rsidRDefault="007935AE">
          <w:r w:rsidRPr="0048713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HelveticaNeue LT 45 Lt">
    <w:altName w:val="Arial"/>
    <w:charset w:val="00"/>
    <w:family w:val="swiss"/>
    <w:pitch w:val="variable"/>
    <w:sig w:usb0="8000002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Neue LT 75 Bold">
    <w:altName w:val="Arial"/>
    <w:charset w:val="00"/>
    <w:family w:val="auto"/>
    <w:pitch w:val="variable"/>
    <w:sig w:usb0="80000027"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5AE"/>
    <w:rsid w:val="000E333D"/>
    <w:rsid w:val="00126F30"/>
    <w:rsid w:val="0024061A"/>
    <w:rsid w:val="0029566B"/>
    <w:rsid w:val="00316B43"/>
    <w:rsid w:val="00343DF9"/>
    <w:rsid w:val="00357AC8"/>
    <w:rsid w:val="00381C59"/>
    <w:rsid w:val="00407D50"/>
    <w:rsid w:val="00606BE0"/>
    <w:rsid w:val="0063447C"/>
    <w:rsid w:val="00671AF0"/>
    <w:rsid w:val="00687619"/>
    <w:rsid w:val="006A0812"/>
    <w:rsid w:val="0076637C"/>
    <w:rsid w:val="007935AE"/>
    <w:rsid w:val="00870367"/>
    <w:rsid w:val="00981969"/>
    <w:rsid w:val="00A64A9D"/>
    <w:rsid w:val="00C24882"/>
    <w:rsid w:val="00C31FE0"/>
    <w:rsid w:val="00DC329B"/>
    <w:rsid w:val="00E33CE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7D5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LC Corporate Colours">
      <a:dk1>
        <a:srgbClr val="000000"/>
      </a:dk1>
      <a:lt1>
        <a:sysClr val="window" lastClr="FFFFFF"/>
      </a:lt1>
      <a:dk2>
        <a:srgbClr val="3F3F3F"/>
      </a:dk2>
      <a:lt2>
        <a:srgbClr val="E7E6E6"/>
      </a:lt2>
      <a:accent1>
        <a:srgbClr val="991636"/>
      </a:accent1>
      <a:accent2>
        <a:srgbClr val="0E893E"/>
      </a:accent2>
      <a:accent3>
        <a:srgbClr val="E5007E"/>
      </a:accent3>
      <a:accent4>
        <a:srgbClr val="2A3188"/>
      </a:accent4>
      <a:accent5>
        <a:srgbClr val="0E6FAB"/>
      </a:accent5>
      <a:accent6>
        <a:srgbClr val="81358A"/>
      </a:accent6>
      <a:hlink>
        <a:srgbClr val="0563C1"/>
      </a:hlink>
      <a:folHlink>
        <a:srgbClr val="99163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d2085efe-fbee-4112-b17b-61a14ccdd7b6" ContentTypeId="0x010100AB4565BB804CC848BD2EF3E87A42FE8B0E"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ctiveRecord xmlns="8f05d3e4-0582-485c-9ba6-ab26e7804d1a">true</ActiveRecord>
    <l2266dbc3b614dbe9f077e23aad38986 xmlns="8f05d3e4-0582-485c-9ba6-ab26e7804d1a">
      <Terms xmlns="http://schemas.microsoft.com/office/infopath/2007/PartnerControls">
        <TermInfo xmlns="http://schemas.microsoft.com/office/infopath/2007/PartnerControls">
          <TermName xmlns="http://schemas.microsoft.com/office/infopath/2007/PartnerControls">Corporate Communications</TermName>
          <TermId xmlns="http://schemas.microsoft.com/office/infopath/2007/PartnerControls">884d44d7-7a32-4f58-9626-563073ec1cfd</TermId>
        </TermInfo>
      </Terms>
    </l2266dbc3b614dbe9f077e23aad38986>
    <TaxCatchAll xmlns="8f05d3e4-0582-485c-9ba6-ab26e7804d1a">
      <Value>38</Value>
      <Value>37</Value>
      <Value>36</Value>
    </TaxCatchAll>
    <SupercededDate xmlns="8f05d3e4-0582-485c-9ba6-ab26e7804d1a" xsi:nil="true"/>
    <TaxKeywordTaxHTField xmlns="8f05d3e4-0582-485c-9ba6-ab26e7804d1a">
      <Terms xmlns="http://schemas.microsoft.com/office/infopath/2007/PartnerControls"/>
    </TaxKeywordTaxHTField>
    <le70938a2ff1458590291c2b53873313 xmlns="8f05d3e4-0582-485c-9ba6-ab26e7804d1a">
      <Terms xmlns="http://schemas.microsoft.com/office/infopath/2007/PartnerControls">
        <TermInfo xmlns="http://schemas.microsoft.com/office/infopath/2007/PartnerControls">
          <TermName xmlns="http://schemas.microsoft.com/office/infopath/2007/PartnerControls">Chief Executives Office</TermName>
          <TermId xmlns="http://schemas.microsoft.com/office/infopath/2007/PartnerControls">ac091c47-8a3c-481c-963a-01e0af7f440f</TermId>
        </TermInfo>
      </Terms>
    </le70938a2ff1458590291c2b53873313>
    <_dlc_DocId xmlns="8f05d3e4-0582-485c-9ba6-ab26e7804d1a">NLC--190090049-9342</_dlc_DocId>
    <_dlc_DocIdUrl xmlns="8f05d3e4-0582-485c-9ba6-ab26e7804d1a">
      <Url>https://nlcgov.sharepoint.com/sites/PEI-BDSBUSINESSMANAGEMENT/_layouts/15/DocIdRedir.aspx?ID=NLC--190090049-9342</Url>
      <Description>NLC--190090049-9342</Description>
    </_dlc_DocIdUrl>
    <i0f84bba906045b4af568ee102a52dcb xmlns="1436aef6-7be1-4268-8627-933c590b9ae5">
      <Terms xmlns="http://schemas.microsoft.com/office/infopath/2007/PartnerControls">
        <TermInfo xmlns="http://schemas.microsoft.com/office/infopath/2007/PartnerControls">
          <TermName xmlns="http://schemas.microsoft.com/office/infopath/2007/PartnerControls">Identity and Branding</TermName>
          <TermId xmlns="http://schemas.microsoft.com/office/infopath/2007/PartnerControls">540aa344-61ca-49d5-9c5f-5a9e70cab5b7</TermId>
        </TermInfo>
      </Terms>
    </i0f84bba906045b4af568ee102a52dcb>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Standard Document" ma:contentTypeID="0x010100AB4565BB804CC848BD2EF3E87A42FE8B0E0061ED67921938064ABC841CB98C81C360" ma:contentTypeVersion="9" ma:contentTypeDescription="" ma:contentTypeScope="" ma:versionID="9837ed3e8dc8a92fb74c0eeca04a1cc7">
  <xsd:schema xmlns:xsd="http://www.w3.org/2001/XMLSchema" xmlns:xs="http://www.w3.org/2001/XMLSchema" xmlns:p="http://schemas.microsoft.com/office/2006/metadata/properties" xmlns:ns2="8f05d3e4-0582-485c-9ba6-ab26e7804d1a" xmlns:ns3="1436aef6-7be1-4268-8627-933c590b9ae5" xmlns:ns4="625e391b-0348-41b6-89a4-d97454412344" targetNamespace="http://schemas.microsoft.com/office/2006/metadata/properties" ma:root="true" ma:fieldsID="580fb32afc3379ba74d37c1292455483" ns2:_="" ns3:_="" ns4:_="">
    <xsd:import namespace="8f05d3e4-0582-485c-9ba6-ab26e7804d1a"/>
    <xsd:import namespace="1436aef6-7be1-4268-8627-933c590b9ae5"/>
    <xsd:import namespace="625e391b-0348-41b6-89a4-d97454412344"/>
    <xsd:element name="properties">
      <xsd:complexType>
        <xsd:sequence>
          <xsd:element name="documentManagement">
            <xsd:complexType>
              <xsd:all>
                <xsd:element ref="ns2:ActiveRecord" minOccurs="0"/>
                <xsd:element ref="ns2:SupercededDate" minOccurs="0"/>
                <xsd:element ref="ns2:TaxKeywordTaxHTField" minOccurs="0"/>
                <xsd:element ref="ns2:TaxCatchAll" minOccurs="0"/>
                <xsd:element ref="ns2:TaxCatchAllLabel" minOccurs="0"/>
                <xsd:element ref="ns2:le70938a2ff1458590291c2b53873313" minOccurs="0"/>
                <xsd:element ref="ns2:l2266dbc3b614dbe9f077e23aad38986" minOccurs="0"/>
                <xsd:element ref="ns2:_dlc_DocId" minOccurs="0"/>
                <xsd:element ref="ns2:_dlc_DocIdUrl" minOccurs="0"/>
                <xsd:element ref="ns2:_dlc_DocIdPersistId" minOccurs="0"/>
                <xsd:element ref="ns3:i0f84bba906045b4af568ee102a52dcb" minOccurs="0"/>
                <xsd:element ref="ns4:MediaServiceSearchProperties" minOccurs="0"/>
                <xsd:element ref="ns4:MediaServiceObjectDetectorVersion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5d3e4-0582-485c-9ba6-ab26e7804d1a" elementFormDefault="qualified">
    <xsd:import namespace="http://schemas.microsoft.com/office/2006/documentManagement/types"/>
    <xsd:import namespace="http://schemas.microsoft.com/office/infopath/2007/PartnerControls"/>
    <xsd:element name="ActiveRecord" ma:index="2" nillable="true" ma:displayName="Active Document" ma:default="1" ma:internalName="ActiveRecord">
      <xsd:simpleType>
        <xsd:restriction base="dms:Boolean"/>
      </xsd:simpleType>
    </xsd:element>
    <xsd:element name="SupercededDate" ma:index="4" nillable="true" ma:displayName="Superceded Date" ma:format="DateOnly" ma:internalName="SupercededDate">
      <xsd:simpleType>
        <xsd:restriction base="dms:DateTime"/>
      </xsd:simpleType>
    </xsd:element>
    <xsd:element name="TaxKeywordTaxHTField" ma:index="8" nillable="true" ma:taxonomy="true" ma:internalName="TaxKeywordTaxHTField" ma:taxonomyFieldName="TaxKeyword" ma:displayName="Enterprise Keywords" ma:fieldId="{23f27201-bee3-471e-b2e7-b64fd8b7ca38}" ma:taxonomyMulti="true" ma:sspId="d2085efe-fbee-4112-b17b-61a14ccdd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ebb88133-207c-472d-8f99-d33e4c7b2b46}" ma:internalName="TaxCatchAll" ma:showField="CatchAllData" ma:web="1436aef6-7be1-4268-8627-933c590b9ae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bb88133-207c-472d-8f99-d33e4c7b2b46}" ma:internalName="TaxCatchAllLabel" ma:readOnly="true" ma:showField="CatchAllDataLabel" ma:web="1436aef6-7be1-4268-8627-933c590b9ae5">
      <xsd:complexType>
        <xsd:complexContent>
          <xsd:extension base="dms:MultiChoiceLookup">
            <xsd:sequence>
              <xsd:element name="Value" type="dms:Lookup" maxOccurs="unbounded" minOccurs="0" nillable="true"/>
            </xsd:sequence>
          </xsd:extension>
        </xsd:complexContent>
      </xsd:complexType>
    </xsd:element>
    <xsd:element name="le70938a2ff1458590291c2b53873313" ma:index="13" nillable="true" ma:taxonomy="true" ma:internalName="le70938a2ff1458590291c2b53873313" ma:taxonomyFieldName="Service1" ma:displayName="Service" ma:default="" ma:fieldId="{5e70938a-2ff1-4585-9029-1c2b53873313}" ma:sspId="d2085efe-fbee-4112-b17b-61a14ccdd7b6" ma:termSetId="f027e596-12c9-4f9a-8093-fd23840c0609" ma:anchorId="00000000-0000-0000-0000-000000000000" ma:open="false" ma:isKeyword="false">
      <xsd:complexType>
        <xsd:sequence>
          <xsd:element ref="pc:Terms" minOccurs="0" maxOccurs="1"/>
        </xsd:sequence>
      </xsd:complexType>
    </xsd:element>
    <xsd:element name="l2266dbc3b614dbe9f077e23aad38986" ma:index="15" nillable="true" ma:taxonomy="true" ma:internalName="l2266dbc3b614dbe9f077e23aad38986" ma:taxonomyFieldName="BusinessUnit" ma:displayName="Business Unit" ma:readOnly="false" ma:default="" ma:fieldId="{52266dbc-3b61-4dbe-9f07-7e23aad38986}" ma:sspId="d2085efe-fbee-4112-b17b-61a14ccdd7b6" ma:termSetId="f027e596-12c9-4f9a-8093-fd23840c0609" ma:anchorId="00000000-0000-0000-0000-000000000000" ma:open="false" ma:isKeyword="false">
      <xsd:complexType>
        <xsd:sequence>
          <xsd:element ref="pc:Terms" minOccurs="0" maxOccurs="1"/>
        </xsd:sequence>
      </xsd:complex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436aef6-7be1-4268-8627-933c590b9ae5" elementFormDefault="qualified">
    <xsd:import namespace="http://schemas.microsoft.com/office/2006/documentManagement/types"/>
    <xsd:import namespace="http://schemas.microsoft.com/office/infopath/2007/PartnerControls"/>
    <xsd:element name="i0f84bba906045b4af568ee102a52dcb" ma:index="21" nillable="true" ma:taxonomy="true" ma:internalName="i0f84bba906045b4af568ee102a52dcb" ma:taxonomyFieldName="RevIMBCS" ma:displayName="Retention Term" ma:indexed="true" ma:default="3;#BCS|819376d4-bc70-4d53-bae7-773a2688b0e5" ma:fieldId="{20f84bba-9060-45b4-af56-8ee102a52dcb}" ma:sspId="d2085efe-fbee-4112-b17b-61a14ccdd7b6" ma:termSetId="65e0ccf4-ee27-4865-88b2-fcad8719c10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5e391b-0348-41b6-89a4-d97454412344" elementFormDefault="qualified">
    <xsd:import namespace="http://schemas.microsoft.com/office/2006/documentManagement/types"/>
    <xsd:import namespace="http://schemas.microsoft.com/office/infopath/2007/PartnerControls"/>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5D6B19-DAF8-47AD-906B-2BE7DCB6D809}">
  <ds:schemaRefs>
    <ds:schemaRef ds:uri="Microsoft.SharePoint.Taxonomy.ContentTypeSync"/>
  </ds:schemaRefs>
</ds:datastoreItem>
</file>

<file path=customXml/itemProps2.xml><?xml version="1.0" encoding="utf-8"?>
<ds:datastoreItem xmlns:ds="http://schemas.openxmlformats.org/officeDocument/2006/customXml" ds:itemID="{3F552E17-3058-4C46-A4F7-7DFA1C3C6BE0}">
  <ds:schemaRefs>
    <ds:schemaRef ds:uri="http://schemas.microsoft.com/sharepoint/v3/contenttype/forms"/>
  </ds:schemaRefs>
</ds:datastoreItem>
</file>

<file path=customXml/itemProps3.xml><?xml version="1.0" encoding="utf-8"?>
<ds:datastoreItem xmlns:ds="http://schemas.openxmlformats.org/officeDocument/2006/customXml" ds:itemID="{3F313308-6C58-4E6B-B8CD-ECB75D6D3B53}">
  <ds:schemaRefs>
    <ds:schemaRef ds:uri="1436aef6-7be1-4268-8627-933c590b9ae5"/>
    <ds:schemaRef ds:uri="http://purl.org/dc/elements/1.1/"/>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625e391b-0348-41b6-89a4-d97454412344"/>
    <ds:schemaRef ds:uri="http://purl.org/dc/terms/"/>
    <ds:schemaRef ds:uri="http://schemas.microsoft.com/office/infopath/2007/PartnerControls"/>
    <ds:schemaRef ds:uri="8f05d3e4-0582-485c-9ba6-ab26e7804d1a"/>
    <ds:schemaRef ds:uri="http://purl.org/dc/dcmitype/"/>
  </ds:schemaRefs>
</ds:datastoreItem>
</file>

<file path=customXml/itemProps4.xml><?xml version="1.0" encoding="utf-8"?>
<ds:datastoreItem xmlns:ds="http://schemas.openxmlformats.org/officeDocument/2006/customXml" ds:itemID="{5BE0E47A-6BB5-4342-8242-915441D4C68C}">
  <ds:schemaRefs>
    <ds:schemaRef ds:uri="http://schemas.openxmlformats.org/officeDocument/2006/bibliography"/>
  </ds:schemaRefs>
</ds:datastoreItem>
</file>

<file path=customXml/itemProps5.xml><?xml version="1.0" encoding="utf-8"?>
<ds:datastoreItem xmlns:ds="http://schemas.openxmlformats.org/officeDocument/2006/customXml" ds:itemID="{09EEDF6A-9AAD-4910-8BC6-65D68FD618AE}">
  <ds:schemaRefs>
    <ds:schemaRef ds:uri="http://schemas.microsoft.com/sharepoint/events"/>
  </ds:schemaRefs>
</ds:datastoreItem>
</file>

<file path=customXml/itemProps6.xml><?xml version="1.0" encoding="utf-8"?>
<ds:datastoreItem xmlns:ds="http://schemas.openxmlformats.org/officeDocument/2006/customXml" ds:itemID="{C0A3DA23-B99E-4761-96B4-D469A2997E57}"/>
</file>

<file path=docProps/app.xml><?xml version="1.0" encoding="utf-8"?>
<Properties xmlns="http://schemas.openxmlformats.org/officeDocument/2006/extended-properties" xmlns:vt="http://schemas.openxmlformats.org/officeDocument/2006/docPropsVTypes">
  <Template>Normal.dotm</Template>
  <TotalTime>89</TotalTime>
  <Pages>10</Pages>
  <Words>2662</Words>
  <Characters>13073</Characters>
  <Application>Microsoft Office Word</Application>
  <DocSecurity>0</DocSecurity>
  <Lines>353</Lines>
  <Paragraphs>120</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15615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Gareth</dc:creator>
  <cp:keywords/>
  <dc:description/>
  <cp:lastModifiedBy>Kathleen</cp:lastModifiedBy>
  <cp:revision>70</cp:revision>
  <cp:lastPrinted>2023-05-29T12:56:00Z</cp:lastPrinted>
  <dcterms:created xsi:type="dcterms:W3CDTF">2023-05-24T14:42:00Z</dcterms:created>
  <dcterms:modified xsi:type="dcterms:W3CDTF">2023-11-10T13:21:00Z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0x010100AB4565BB804CC848BD2EF3E87A42FE8B0E0061ED67921938064ABC841CB98C81C360</vt:lpwstr>
  </property>
  <property fmtid="{D5CDD505-2E9C-101B-9397-08002B2CF9AE}" pid="3" name="i0f84bba906045b4af568ee102a52dcb">
    <vt:lpwstr>Identity and Branding|540aa344-61ca-49d5-9c5f-5a9e70cab5b7</vt:lpwstr>
  </property>
  <property fmtid="{D5CDD505-2E9C-101B-9397-08002B2CF9AE}" pid="4" name="BusinessUnit">
    <vt:lpwstr>37;#Corporate Communications|884d44d7-7a32-4f58-9626-563073ec1cfd</vt:lpwstr>
  </property>
  <property fmtid="{D5CDD505-2E9C-101B-9397-08002B2CF9AE}" pid="5" name="Service1">
    <vt:lpwstr>36;#Chief Executives Office|ac091c47-8a3c-481c-963a-01e0af7f440f</vt:lpwstr>
  </property>
  <property fmtid="{D5CDD505-2E9C-101B-9397-08002B2CF9AE}" pid="6" name="_dlc_DocIdItemGuid">
    <vt:lpwstr>6481f517-b707-4fe0-a149-7a21e7d7ffe8</vt:lpwstr>
  </property>
  <property fmtid="{D5CDD505-2E9C-101B-9397-08002B2CF9AE}" pid="7" name="TaxKeyword">
    <vt:lpwstr/>
  </property>
  <property fmtid="{D5CDD505-2E9C-101B-9397-08002B2CF9AE}" pid="8" name="Channel">
    <vt:lpwstr/>
  </property>
  <property fmtid="{D5CDD505-2E9C-101B-9397-08002B2CF9AE}" pid="9" name="RevIMBCS">
    <vt:lpwstr>38;#Identity and Branding|540aa344-61ca-49d5-9c5f-5a9e70cab5b7</vt:lpwstr>
  </property>
  <property fmtid="{D5CDD505-2E9C-101B-9397-08002B2CF9AE}" pid="10" name="MSIP_Label_3c381991-eab8-4fff-8f2f-4f88109aa1cd_Enabled">
    <vt:lpwstr>true</vt:lpwstr>
  </property>
  <property fmtid="{D5CDD505-2E9C-101B-9397-08002B2CF9AE}" pid="11" name="MSIP_Label_3c381991-eab8-4fff-8f2f-4f88109aa1cd_SetDate">
    <vt:lpwstr>2022-03-03T09:20:17Z</vt:lpwstr>
  </property>
  <property fmtid="{D5CDD505-2E9C-101B-9397-08002B2CF9AE}" pid="12" name="MSIP_Label_3c381991-eab8-4fff-8f2f-4f88109aa1cd_Method">
    <vt:lpwstr>Privileged</vt:lpwstr>
  </property>
  <property fmtid="{D5CDD505-2E9C-101B-9397-08002B2CF9AE}" pid="13" name="MSIP_Label_3c381991-eab8-4fff-8f2f-4f88109aa1cd_Name">
    <vt:lpwstr>Official</vt:lpwstr>
  </property>
  <property fmtid="{D5CDD505-2E9C-101B-9397-08002B2CF9AE}" pid="14" name="MSIP_Label_3c381991-eab8-4fff-8f2f-4f88109aa1cd_SiteId">
    <vt:lpwstr>a98f953b-d618-4b43-8a65-0382681bd283</vt:lpwstr>
  </property>
  <property fmtid="{D5CDD505-2E9C-101B-9397-08002B2CF9AE}" pid="15" name="MSIP_Label_3c381991-eab8-4fff-8f2f-4f88109aa1cd_ActionId">
    <vt:lpwstr>f0b70ca8-6ccd-4455-9067-d8cb82fbdc85</vt:lpwstr>
  </property>
  <property fmtid="{D5CDD505-2E9C-101B-9397-08002B2CF9AE}" pid="16" name="MSIP_Label_3c381991-eab8-4fff-8f2f-4f88109aa1cd_ContentBits">
    <vt:lpwstr>0</vt:lpwstr>
  </property>
  <property fmtid="{D5CDD505-2E9C-101B-9397-08002B2CF9AE}" pid="17" name="MediaServiceImageTags">
    <vt:lpwstr/>
  </property>
  <property fmtid="{D5CDD505-2E9C-101B-9397-08002B2CF9AE}" pid="18" name="lcf76f155ced4ddcb4097134ff3c332f">
    <vt:lpwstr/>
  </property>
</Properties>
</file>