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510E5" w14:textId="0E68A295" w:rsidR="001E034C" w:rsidRPr="008E238C" w:rsidRDefault="001E034C" w:rsidP="008F1231">
      <w:pPr>
        <w:jc w:val="center"/>
        <w:rPr>
          <w:sz w:val="24"/>
          <w:szCs w:val="24"/>
          <w:u w:val="single"/>
        </w:rPr>
      </w:pPr>
      <w:r w:rsidRPr="008E238C">
        <w:rPr>
          <w:noProof/>
          <w:sz w:val="24"/>
          <w:szCs w:val="24"/>
        </w:rPr>
        <w:drawing>
          <wp:inline distT="0" distB="0" distL="0" distR="0" wp14:anchorId="43FE1449" wp14:editId="14874139">
            <wp:extent cx="5731510" cy="1084624"/>
            <wp:effectExtent l="0" t="0" r="2540" b="1270"/>
            <wp:docPr id="1272562082" name="Picture 1272562082"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2562082" name="Picture 1272562082" descr="A black and white logo&#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5731510" cy="1084624"/>
                    </a:xfrm>
                    <a:prstGeom prst="rect">
                      <a:avLst/>
                    </a:prstGeom>
                  </pic:spPr>
                </pic:pic>
              </a:graphicData>
            </a:graphic>
          </wp:inline>
        </w:drawing>
      </w:r>
    </w:p>
    <w:p w14:paraId="485BCBA5" w14:textId="0BC23EA4" w:rsidR="00CA2FE1" w:rsidRPr="008E238C" w:rsidRDefault="008F1231" w:rsidP="00E21EC3">
      <w:pPr>
        <w:jc w:val="both"/>
        <w:rPr>
          <w:sz w:val="24"/>
          <w:szCs w:val="24"/>
          <w:u w:val="single"/>
        </w:rPr>
      </w:pPr>
      <w:r w:rsidRPr="008E238C">
        <w:rPr>
          <w:sz w:val="24"/>
          <w:szCs w:val="24"/>
          <w:u w:val="single"/>
        </w:rPr>
        <w:t>FAQ</w:t>
      </w:r>
      <w:r w:rsidR="001E034C" w:rsidRPr="008E238C">
        <w:rPr>
          <w:sz w:val="24"/>
          <w:szCs w:val="24"/>
          <w:u w:val="single"/>
        </w:rPr>
        <w:t>’s</w:t>
      </w:r>
    </w:p>
    <w:p w14:paraId="7C25EB15" w14:textId="43F6E4A9" w:rsidR="008F1231" w:rsidRPr="008E238C" w:rsidRDefault="008F1231" w:rsidP="00E21EC3">
      <w:pPr>
        <w:jc w:val="both"/>
        <w:rPr>
          <w:sz w:val="24"/>
          <w:szCs w:val="24"/>
        </w:rPr>
      </w:pPr>
      <w:r w:rsidRPr="008E238C">
        <w:rPr>
          <w:sz w:val="24"/>
          <w:szCs w:val="24"/>
        </w:rPr>
        <w:t>Please have the following pieces of evidence available to submit prior to starting your application.</w:t>
      </w:r>
    </w:p>
    <w:tbl>
      <w:tblPr>
        <w:tblStyle w:val="TableGrid"/>
        <w:tblW w:w="0" w:type="auto"/>
        <w:tblLook w:val="04A0" w:firstRow="1" w:lastRow="0" w:firstColumn="1" w:lastColumn="0" w:noHBand="0" w:noVBand="1"/>
      </w:tblPr>
      <w:tblGrid>
        <w:gridCol w:w="4106"/>
        <w:gridCol w:w="4253"/>
      </w:tblGrid>
      <w:tr w:rsidR="00165748" w:rsidRPr="008E238C" w14:paraId="4F53B8B1" w14:textId="77777777" w:rsidTr="00E21EC3">
        <w:trPr>
          <w:trHeight w:val="249"/>
        </w:trPr>
        <w:tc>
          <w:tcPr>
            <w:tcW w:w="4106" w:type="dxa"/>
          </w:tcPr>
          <w:p w14:paraId="45568234" w14:textId="3E364B6E" w:rsidR="00165748" w:rsidRPr="008E238C" w:rsidRDefault="007910F3" w:rsidP="00E21EC3">
            <w:pPr>
              <w:jc w:val="both"/>
              <w:rPr>
                <w:b/>
                <w:bCs/>
                <w:sz w:val="24"/>
                <w:szCs w:val="24"/>
              </w:rPr>
            </w:pPr>
            <w:r w:rsidRPr="008E238C">
              <w:rPr>
                <w:b/>
                <w:bCs/>
                <w:sz w:val="24"/>
                <w:szCs w:val="24"/>
              </w:rPr>
              <w:t>Evidence Required</w:t>
            </w:r>
          </w:p>
        </w:tc>
        <w:tc>
          <w:tcPr>
            <w:tcW w:w="4253" w:type="dxa"/>
          </w:tcPr>
          <w:p w14:paraId="22CDE194" w14:textId="1E15CE49" w:rsidR="00165748" w:rsidRPr="008E238C" w:rsidRDefault="007910F3" w:rsidP="00E21EC3">
            <w:pPr>
              <w:jc w:val="both"/>
              <w:rPr>
                <w:b/>
                <w:bCs/>
                <w:sz w:val="24"/>
                <w:szCs w:val="24"/>
              </w:rPr>
            </w:pPr>
            <w:r w:rsidRPr="008E238C">
              <w:rPr>
                <w:b/>
                <w:bCs/>
                <w:sz w:val="24"/>
                <w:szCs w:val="24"/>
              </w:rPr>
              <w:t>Acceptable Evidence</w:t>
            </w:r>
          </w:p>
        </w:tc>
      </w:tr>
      <w:tr w:rsidR="00165748" w:rsidRPr="008E238C" w14:paraId="17C45A64" w14:textId="77777777" w:rsidTr="00E21EC3">
        <w:trPr>
          <w:trHeight w:val="757"/>
        </w:trPr>
        <w:tc>
          <w:tcPr>
            <w:tcW w:w="4106" w:type="dxa"/>
          </w:tcPr>
          <w:p w14:paraId="59E1348B" w14:textId="5D269925" w:rsidR="00165748" w:rsidRPr="008E238C" w:rsidRDefault="007910F3" w:rsidP="00E21EC3">
            <w:pPr>
              <w:jc w:val="both"/>
              <w:rPr>
                <w:sz w:val="24"/>
                <w:szCs w:val="24"/>
              </w:rPr>
            </w:pPr>
            <w:r w:rsidRPr="008E238C">
              <w:rPr>
                <w:sz w:val="24"/>
                <w:szCs w:val="24"/>
              </w:rPr>
              <w:t>Evidence of incorporation</w:t>
            </w:r>
          </w:p>
        </w:tc>
        <w:tc>
          <w:tcPr>
            <w:tcW w:w="4253" w:type="dxa"/>
          </w:tcPr>
          <w:p w14:paraId="2FA994F5" w14:textId="5F776502" w:rsidR="00165748" w:rsidRPr="008E238C" w:rsidRDefault="00440FA8" w:rsidP="00E21EC3">
            <w:pPr>
              <w:jc w:val="both"/>
              <w:rPr>
                <w:sz w:val="24"/>
                <w:szCs w:val="24"/>
              </w:rPr>
            </w:pPr>
            <w:r w:rsidRPr="008E238C">
              <w:rPr>
                <w:kern w:val="0"/>
                <w:sz w:val="24"/>
                <w:szCs w:val="24"/>
                <w14:ligatures w14:val="none"/>
              </w:rPr>
              <w:t>Constitution or memorandum and articles of association of the applicant group</w:t>
            </w:r>
          </w:p>
        </w:tc>
      </w:tr>
      <w:tr w:rsidR="00165748" w:rsidRPr="008E238C" w14:paraId="3162D2D3" w14:textId="77777777" w:rsidTr="00E21EC3">
        <w:trPr>
          <w:trHeight w:val="498"/>
        </w:trPr>
        <w:tc>
          <w:tcPr>
            <w:tcW w:w="4106" w:type="dxa"/>
          </w:tcPr>
          <w:p w14:paraId="62CC6A92" w14:textId="3AC1AFF4" w:rsidR="00165748" w:rsidRPr="008E238C" w:rsidRDefault="007910F3" w:rsidP="00E21EC3">
            <w:pPr>
              <w:jc w:val="both"/>
              <w:rPr>
                <w:sz w:val="24"/>
                <w:szCs w:val="24"/>
              </w:rPr>
            </w:pPr>
            <w:r w:rsidRPr="008E238C">
              <w:rPr>
                <w:sz w:val="24"/>
                <w:szCs w:val="24"/>
              </w:rPr>
              <w:t xml:space="preserve">Evidence of ownership </w:t>
            </w:r>
            <w:r w:rsidR="0072075F" w:rsidRPr="008E238C">
              <w:rPr>
                <w:sz w:val="24"/>
                <w:szCs w:val="24"/>
              </w:rPr>
              <w:t>where the improvements will take place</w:t>
            </w:r>
          </w:p>
        </w:tc>
        <w:tc>
          <w:tcPr>
            <w:tcW w:w="4253" w:type="dxa"/>
          </w:tcPr>
          <w:p w14:paraId="57213E60" w14:textId="79C99791" w:rsidR="00165748" w:rsidRPr="008E238C" w:rsidRDefault="002377DD" w:rsidP="00E21EC3">
            <w:pPr>
              <w:jc w:val="both"/>
              <w:rPr>
                <w:sz w:val="24"/>
                <w:szCs w:val="24"/>
              </w:rPr>
            </w:pPr>
            <w:r w:rsidRPr="008E238C">
              <w:rPr>
                <w:sz w:val="24"/>
                <w:szCs w:val="24"/>
              </w:rPr>
              <w:t>P</w:t>
            </w:r>
            <w:r w:rsidR="00440FA8" w:rsidRPr="008E238C">
              <w:rPr>
                <w:sz w:val="24"/>
                <w:szCs w:val="24"/>
              </w:rPr>
              <w:t>roof of ownership</w:t>
            </w:r>
            <w:r w:rsidR="43A2BE39" w:rsidRPr="008E238C">
              <w:rPr>
                <w:sz w:val="24"/>
                <w:szCs w:val="24"/>
              </w:rPr>
              <w:t xml:space="preserve"> such as purchase documents or land registry extract.</w:t>
            </w:r>
          </w:p>
        </w:tc>
      </w:tr>
      <w:tr w:rsidR="002377DD" w:rsidRPr="008E238C" w14:paraId="61169792" w14:textId="77777777" w:rsidTr="00E21EC3">
        <w:trPr>
          <w:trHeight w:val="498"/>
        </w:trPr>
        <w:tc>
          <w:tcPr>
            <w:tcW w:w="4106" w:type="dxa"/>
          </w:tcPr>
          <w:p w14:paraId="7B5E8BFC" w14:textId="73B95743" w:rsidR="002377DD" w:rsidRPr="008E238C" w:rsidRDefault="002377DD" w:rsidP="00E21EC3">
            <w:pPr>
              <w:jc w:val="both"/>
              <w:rPr>
                <w:sz w:val="24"/>
                <w:szCs w:val="24"/>
              </w:rPr>
            </w:pPr>
            <w:r w:rsidRPr="008E238C">
              <w:rPr>
                <w:sz w:val="24"/>
                <w:szCs w:val="24"/>
              </w:rPr>
              <w:t>Evidence of lease where the improvements will take place</w:t>
            </w:r>
          </w:p>
        </w:tc>
        <w:tc>
          <w:tcPr>
            <w:tcW w:w="4253" w:type="dxa"/>
          </w:tcPr>
          <w:p w14:paraId="752D2CA4" w14:textId="560CD1C7" w:rsidR="002377DD" w:rsidRPr="008E238C" w:rsidRDefault="004B6EAC" w:rsidP="00E21EC3">
            <w:pPr>
              <w:jc w:val="both"/>
              <w:rPr>
                <w:sz w:val="24"/>
                <w:szCs w:val="24"/>
              </w:rPr>
            </w:pPr>
            <w:r w:rsidRPr="008E238C">
              <w:rPr>
                <w:sz w:val="24"/>
                <w:szCs w:val="24"/>
              </w:rPr>
              <w:t>Copy of lease summary</w:t>
            </w:r>
            <w:r w:rsidR="000C53A2" w:rsidRPr="008E238C">
              <w:rPr>
                <w:sz w:val="24"/>
                <w:szCs w:val="24"/>
              </w:rPr>
              <w:t xml:space="preserve"> + </w:t>
            </w:r>
            <w:r w:rsidR="0094755E" w:rsidRPr="008E238C">
              <w:rPr>
                <w:sz w:val="24"/>
                <w:szCs w:val="24"/>
              </w:rPr>
              <w:t>confirmation of landlord’s approval of the work</w:t>
            </w:r>
            <w:r w:rsidR="29B035D3" w:rsidRPr="008E238C">
              <w:rPr>
                <w:sz w:val="24"/>
                <w:szCs w:val="24"/>
              </w:rPr>
              <w:t xml:space="preserve"> (letter or e-mail)</w:t>
            </w:r>
          </w:p>
        </w:tc>
      </w:tr>
      <w:tr w:rsidR="00165748" w:rsidRPr="008E238C" w14:paraId="4B265CC5" w14:textId="77777777" w:rsidTr="00E21EC3">
        <w:trPr>
          <w:trHeight w:val="498"/>
        </w:trPr>
        <w:tc>
          <w:tcPr>
            <w:tcW w:w="4106" w:type="dxa"/>
          </w:tcPr>
          <w:p w14:paraId="373EBC59" w14:textId="1B0A40D4" w:rsidR="00165748" w:rsidRPr="008E238C" w:rsidRDefault="00440FA8" w:rsidP="00E21EC3">
            <w:pPr>
              <w:jc w:val="both"/>
              <w:rPr>
                <w:sz w:val="24"/>
                <w:szCs w:val="24"/>
              </w:rPr>
            </w:pPr>
            <w:r w:rsidRPr="008E238C">
              <w:rPr>
                <w:sz w:val="24"/>
                <w:szCs w:val="24"/>
              </w:rPr>
              <w:t xml:space="preserve">Evidence of </w:t>
            </w:r>
            <w:r w:rsidR="0094755E" w:rsidRPr="008E238C">
              <w:rPr>
                <w:sz w:val="24"/>
                <w:szCs w:val="24"/>
              </w:rPr>
              <w:t>project c</w:t>
            </w:r>
            <w:r w:rsidRPr="008E238C">
              <w:rPr>
                <w:sz w:val="24"/>
                <w:szCs w:val="24"/>
              </w:rPr>
              <w:t>osts</w:t>
            </w:r>
          </w:p>
        </w:tc>
        <w:tc>
          <w:tcPr>
            <w:tcW w:w="4253" w:type="dxa"/>
          </w:tcPr>
          <w:p w14:paraId="7CCC780C" w14:textId="605ABB7F" w:rsidR="00165748" w:rsidRPr="008E238C" w:rsidRDefault="72D27A1F" w:rsidP="00E21EC3">
            <w:pPr>
              <w:jc w:val="both"/>
              <w:rPr>
                <w:sz w:val="24"/>
                <w:szCs w:val="24"/>
              </w:rPr>
            </w:pPr>
            <w:r w:rsidRPr="008E238C">
              <w:rPr>
                <w:sz w:val="24"/>
                <w:szCs w:val="24"/>
              </w:rPr>
              <w:t>At least one q</w:t>
            </w:r>
            <w:r w:rsidR="0094755E" w:rsidRPr="008E238C">
              <w:rPr>
                <w:sz w:val="24"/>
                <w:szCs w:val="24"/>
              </w:rPr>
              <w:t>uote</w:t>
            </w:r>
            <w:r w:rsidR="002500E2" w:rsidRPr="008E238C">
              <w:rPr>
                <w:sz w:val="24"/>
                <w:szCs w:val="24"/>
              </w:rPr>
              <w:t xml:space="preserve"> from </w:t>
            </w:r>
            <w:r w:rsidR="247B2173" w:rsidRPr="008E238C">
              <w:rPr>
                <w:sz w:val="24"/>
                <w:szCs w:val="24"/>
              </w:rPr>
              <w:t xml:space="preserve">the </w:t>
            </w:r>
            <w:r w:rsidR="002500E2" w:rsidRPr="008E238C">
              <w:rPr>
                <w:sz w:val="24"/>
                <w:szCs w:val="24"/>
              </w:rPr>
              <w:t>preferred supplier with VAT included where applicable</w:t>
            </w:r>
          </w:p>
        </w:tc>
      </w:tr>
      <w:tr w:rsidR="00165748" w:rsidRPr="008E238C" w14:paraId="06738738" w14:textId="77777777" w:rsidTr="00E21EC3">
        <w:trPr>
          <w:trHeight w:val="790"/>
        </w:trPr>
        <w:tc>
          <w:tcPr>
            <w:tcW w:w="4106" w:type="dxa"/>
          </w:tcPr>
          <w:p w14:paraId="19C1C783" w14:textId="4EFC377F" w:rsidR="00165748" w:rsidRPr="008E238C" w:rsidRDefault="00440FA8" w:rsidP="00E21EC3">
            <w:pPr>
              <w:jc w:val="both"/>
              <w:rPr>
                <w:sz w:val="24"/>
                <w:szCs w:val="24"/>
              </w:rPr>
            </w:pPr>
            <w:r w:rsidRPr="008E238C">
              <w:rPr>
                <w:sz w:val="24"/>
                <w:szCs w:val="24"/>
              </w:rPr>
              <w:t>Cashflow projection</w:t>
            </w:r>
          </w:p>
        </w:tc>
        <w:tc>
          <w:tcPr>
            <w:tcW w:w="4253" w:type="dxa"/>
          </w:tcPr>
          <w:p w14:paraId="3A0FAD2E" w14:textId="46D2A704" w:rsidR="00165748" w:rsidRPr="008E238C" w:rsidRDefault="00E37325" w:rsidP="00E21EC3">
            <w:pPr>
              <w:jc w:val="both"/>
              <w:rPr>
                <w:sz w:val="24"/>
                <w:szCs w:val="24"/>
              </w:rPr>
            </w:pPr>
            <w:r w:rsidRPr="008E238C">
              <w:rPr>
                <w:sz w:val="24"/>
                <w:szCs w:val="24"/>
              </w:rPr>
              <w:t>To be provided for the following 12 months, provide evidence that on-going revenue costs related to improvement to connectivity can be met</w:t>
            </w:r>
          </w:p>
        </w:tc>
      </w:tr>
    </w:tbl>
    <w:p w14:paraId="65418881" w14:textId="77777777" w:rsidR="004D4276" w:rsidRDefault="004D4276" w:rsidP="00E21EC3">
      <w:pPr>
        <w:spacing w:after="0"/>
        <w:jc w:val="both"/>
        <w:rPr>
          <w:sz w:val="24"/>
          <w:szCs w:val="24"/>
          <w:u w:val="single"/>
        </w:rPr>
      </w:pPr>
    </w:p>
    <w:p w14:paraId="091D6D10" w14:textId="70624DF7" w:rsidR="008E238C" w:rsidRPr="00126667" w:rsidRDefault="00CC40F6" w:rsidP="001D780E">
      <w:pPr>
        <w:spacing w:after="0"/>
        <w:rPr>
          <w:sz w:val="24"/>
          <w:szCs w:val="24"/>
        </w:rPr>
      </w:pPr>
      <w:r>
        <w:rPr>
          <w:sz w:val="24"/>
          <w:szCs w:val="24"/>
        </w:rPr>
        <w:t>If you have any queries regarding your application</w:t>
      </w:r>
      <w:r w:rsidR="008E745E">
        <w:rPr>
          <w:sz w:val="24"/>
          <w:szCs w:val="24"/>
        </w:rPr>
        <w:t xml:space="preserve"> that have not been answered by the questions below, please get in touch </w:t>
      </w:r>
      <w:r w:rsidR="001D780E">
        <w:rPr>
          <w:sz w:val="24"/>
          <w:szCs w:val="24"/>
        </w:rPr>
        <w:t xml:space="preserve">via our dedicated mailbox </w:t>
      </w:r>
      <w:hyperlink r:id="rId13" w:history="1">
        <w:r w:rsidR="00126667" w:rsidRPr="00026442">
          <w:rPr>
            <w:rStyle w:val="Hyperlink"/>
            <w:sz w:val="24"/>
            <w:szCs w:val="24"/>
          </w:rPr>
          <w:t>uksharedprosperityfund@northlan.gov.uk</w:t>
        </w:r>
      </w:hyperlink>
      <w:r w:rsidR="00126667">
        <w:rPr>
          <w:sz w:val="24"/>
          <w:szCs w:val="24"/>
          <w:u w:val="single"/>
        </w:rPr>
        <w:t xml:space="preserve"> </w:t>
      </w:r>
    </w:p>
    <w:p w14:paraId="641C78B0" w14:textId="77777777" w:rsidR="008E238C" w:rsidRPr="008E238C" w:rsidRDefault="008E238C" w:rsidP="00E21EC3">
      <w:pPr>
        <w:spacing w:after="0"/>
        <w:jc w:val="both"/>
        <w:rPr>
          <w:sz w:val="24"/>
          <w:szCs w:val="24"/>
          <w:u w:val="single"/>
        </w:rPr>
      </w:pPr>
    </w:p>
    <w:p w14:paraId="54D127BF" w14:textId="47C17F68" w:rsidR="008F1231" w:rsidRPr="008E238C" w:rsidRDefault="008F1231" w:rsidP="00E21EC3">
      <w:pPr>
        <w:spacing w:after="0"/>
        <w:jc w:val="both"/>
        <w:rPr>
          <w:b/>
          <w:sz w:val="24"/>
          <w:szCs w:val="24"/>
          <w:u w:val="single"/>
        </w:rPr>
      </w:pPr>
      <w:r w:rsidRPr="008E238C">
        <w:rPr>
          <w:b/>
          <w:sz w:val="24"/>
          <w:szCs w:val="24"/>
          <w:u w:val="single"/>
        </w:rPr>
        <w:t>Questions</w:t>
      </w:r>
    </w:p>
    <w:p w14:paraId="4F153A85" w14:textId="695AA10D" w:rsidR="008F1231" w:rsidRPr="008E238C" w:rsidRDefault="008F1231" w:rsidP="4FB00A0D">
      <w:pPr>
        <w:jc w:val="both"/>
        <w:rPr>
          <w:sz w:val="24"/>
          <w:szCs w:val="24"/>
        </w:rPr>
      </w:pPr>
    </w:p>
    <w:p w14:paraId="0BF41043" w14:textId="61F67E65" w:rsidR="008F1231" w:rsidRPr="008E238C" w:rsidRDefault="008F1231" w:rsidP="4FB00A0D">
      <w:pPr>
        <w:pStyle w:val="ListParagraph"/>
        <w:numPr>
          <w:ilvl w:val="0"/>
          <w:numId w:val="6"/>
        </w:numPr>
        <w:ind w:left="0" w:hanging="284"/>
        <w:rPr>
          <w:sz w:val="24"/>
          <w:szCs w:val="24"/>
          <w:u w:val="single"/>
        </w:rPr>
      </w:pPr>
      <w:r w:rsidRPr="008E238C">
        <w:rPr>
          <w:sz w:val="24"/>
          <w:szCs w:val="24"/>
          <w:u w:val="single"/>
        </w:rPr>
        <w:t>Can I begin the application and come back to submit later?</w:t>
      </w:r>
    </w:p>
    <w:p w14:paraId="6E62249C" w14:textId="61F268AF" w:rsidR="008F1231" w:rsidRPr="008E238C" w:rsidRDefault="008F1231" w:rsidP="4FB00A0D">
      <w:pPr>
        <w:pStyle w:val="ListParagraph"/>
        <w:numPr>
          <w:ilvl w:val="0"/>
          <w:numId w:val="7"/>
        </w:numPr>
        <w:ind w:left="0" w:hanging="284"/>
        <w:rPr>
          <w:sz w:val="24"/>
          <w:szCs w:val="24"/>
        </w:rPr>
      </w:pPr>
      <w:r w:rsidRPr="008E238C">
        <w:rPr>
          <w:sz w:val="24"/>
          <w:szCs w:val="24"/>
        </w:rPr>
        <w:t>No, your application cannot be saved once started</w:t>
      </w:r>
      <w:r w:rsidR="00E95479" w:rsidRPr="008E238C">
        <w:rPr>
          <w:sz w:val="24"/>
          <w:szCs w:val="24"/>
        </w:rPr>
        <w:t>. P</w:t>
      </w:r>
      <w:r w:rsidRPr="008E238C">
        <w:rPr>
          <w:sz w:val="24"/>
          <w:szCs w:val="24"/>
        </w:rPr>
        <w:t xml:space="preserve">lease ensure that that you </w:t>
      </w:r>
      <w:r w:rsidR="22023606" w:rsidRPr="008E238C">
        <w:rPr>
          <w:sz w:val="24"/>
          <w:szCs w:val="24"/>
        </w:rPr>
        <w:t xml:space="preserve">have sufficient time to </w:t>
      </w:r>
      <w:r w:rsidRPr="008E238C">
        <w:rPr>
          <w:sz w:val="24"/>
          <w:szCs w:val="24"/>
        </w:rPr>
        <w:t xml:space="preserve">complete </w:t>
      </w:r>
      <w:r w:rsidR="1F460D19" w:rsidRPr="008E238C">
        <w:rPr>
          <w:sz w:val="24"/>
          <w:szCs w:val="24"/>
        </w:rPr>
        <w:t>the application</w:t>
      </w:r>
      <w:r w:rsidRPr="008E238C">
        <w:rPr>
          <w:sz w:val="24"/>
          <w:szCs w:val="24"/>
        </w:rPr>
        <w:t xml:space="preserve"> with all forms of evidence as you will need to start over if you stop part way through your application.</w:t>
      </w:r>
    </w:p>
    <w:p w14:paraId="4F6E2B4A" w14:textId="77777777" w:rsidR="00EA69DA" w:rsidRPr="008E238C" w:rsidRDefault="00EA69DA" w:rsidP="4FB00A0D">
      <w:pPr>
        <w:pStyle w:val="ListParagraph"/>
        <w:ind w:left="0"/>
        <w:rPr>
          <w:sz w:val="24"/>
          <w:szCs w:val="24"/>
          <w:u w:val="single"/>
        </w:rPr>
      </w:pPr>
    </w:p>
    <w:p w14:paraId="2A43E454" w14:textId="2989A2F4" w:rsidR="00261F8A" w:rsidRPr="008E238C" w:rsidRDefault="00771D9F" w:rsidP="4FB00A0D">
      <w:pPr>
        <w:pStyle w:val="ListParagraph"/>
        <w:numPr>
          <w:ilvl w:val="0"/>
          <w:numId w:val="6"/>
        </w:numPr>
        <w:ind w:left="0" w:hanging="284"/>
        <w:rPr>
          <w:sz w:val="24"/>
          <w:szCs w:val="24"/>
          <w:u w:val="single"/>
        </w:rPr>
      </w:pPr>
      <w:r w:rsidRPr="008E238C">
        <w:rPr>
          <w:sz w:val="24"/>
          <w:szCs w:val="24"/>
          <w:u w:val="single"/>
        </w:rPr>
        <w:t>What happ</w:t>
      </w:r>
      <w:r w:rsidR="001850A2" w:rsidRPr="008E238C">
        <w:rPr>
          <w:sz w:val="24"/>
          <w:szCs w:val="24"/>
          <w:u w:val="single"/>
        </w:rPr>
        <w:t xml:space="preserve">ens if I don’t have a </w:t>
      </w:r>
      <w:r w:rsidR="00261F8A" w:rsidRPr="008E238C">
        <w:rPr>
          <w:sz w:val="24"/>
          <w:szCs w:val="24"/>
          <w:u w:val="single"/>
        </w:rPr>
        <w:t>long-term</w:t>
      </w:r>
      <w:r w:rsidR="001850A2" w:rsidRPr="008E238C">
        <w:rPr>
          <w:sz w:val="24"/>
          <w:szCs w:val="24"/>
          <w:u w:val="single"/>
        </w:rPr>
        <w:t xml:space="preserve"> lease for the </w:t>
      </w:r>
      <w:r w:rsidR="00261F8A" w:rsidRPr="008E238C">
        <w:rPr>
          <w:sz w:val="24"/>
          <w:szCs w:val="24"/>
          <w:u w:val="single"/>
        </w:rPr>
        <w:t>facility I am making an application for?</w:t>
      </w:r>
    </w:p>
    <w:p w14:paraId="411360E4" w14:textId="6F4CA361" w:rsidR="00261F8A" w:rsidRPr="008E238C" w:rsidRDefault="00D26D6E" w:rsidP="4FB00A0D">
      <w:pPr>
        <w:pStyle w:val="ListParagraph"/>
        <w:numPr>
          <w:ilvl w:val="0"/>
          <w:numId w:val="8"/>
        </w:numPr>
        <w:ind w:left="0" w:hanging="283"/>
        <w:rPr>
          <w:sz w:val="24"/>
          <w:szCs w:val="24"/>
        </w:rPr>
      </w:pPr>
      <w:r w:rsidRPr="008E238C">
        <w:rPr>
          <w:sz w:val="24"/>
          <w:szCs w:val="24"/>
        </w:rPr>
        <w:t>We require a 10 year lease to be in place to ensure that there is a longer term commitment to providing community based services from the premises. If you have a shorter term lease, your application may still be considered but you are likely to be asked supplementary questions before it can be considered.</w:t>
      </w:r>
    </w:p>
    <w:p w14:paraId="4724301D" w14:textId="77777777" w:rsidR="00EA69DA" w:rsidRDefault="00EA69DA" w:rsidP="4FB00A0D">
      <w:pPr>
        <w:pStyle w:val="ListParagraph"/>
        <w:ind w:left="0"/>
        <w:rPr>
          <w:sz w:val="24"/>
          <w:szCs w:val="24"/>
        </w:rPr>
      </w:pPr>
    </w:p>
    <w:p w14:paraId="1C19EB3A" w14:textId="77777777" w:rsidR="008E238C" w:rsidRDefault="008E238C" w:rsidP="4FB00A0D">
      <w:pPr>
        <w:pStyle w:val="ListParagraph"/>
        <w:ind w:left="0"/>
        <w:rPr>
          <w:sz w:val="24"/>
          <w:szCs w:val="24"/>
        </w:rPr>
      </w:pPr>
    </w:p>
    <w:p w14:paraId="50EC8174" w14:textId="560D8DD7" w:rsidR="00095E52" w:rsidRPr="008E238C" w:rsidRDefault="00B21787" w:rsidP="4FB00A0D">
      <w:pPr>
        <w:pStyle w:val="ListParagraph"/>
        <w:numPr>
          <w:ilvl w:val="0"/>
          <w:numId w:val="6"/>
        </w:numPr>
        <w:ind w:left="0" w:hanging="284"/>
        <w:rPr>
          <w:sz w:val="24"/>
          <w:szCs w:val="24"/>
          <w:u w:val="single"/>
        </w:rPr>
      </w:pPr>
      <w:r w:rsidRPr="008E238C">
        <w:rPr>
          <w:sz w:val="24"/>
          <w:szCs w:val="24"/>
          <w:u w:val="single"/>
        </w:rPr>
        <w:t xml:space="preserve">Do I need to provide evidence of written permission for the landlord </w:t>
      </w:r>
      <w:r w:rsidR="006175F0" w:rsidRPr="008E238C">
        <w:rPr>
          <w:sz w:val="24"/>
          <w:szCs w:val="24"/>
          <w:u w:val="single"/>
        </w:rPr>
        <w:t>to</w:t>
      </w:r>
      <w:r w:rsidRPr="008E238C">
        <w:rPr>
          <w:sz w:val="24"/>
          <w:szCs w:val="24"/>
          <w:u w:val="single"/>
        </w:rPr>
        <w:t xml:space="preserve"> apply?</w:t>
      </w:r>
    </w:p>
    <w:p w14:paraId="6166659F" w14:textId="55EE948B" w:rsidR="00EA69DA" w:rsidRPr="008E238C" w:rsidRDefault="00AB14D7" w:rsidP="4FB00A0D">
      <w:pPr>
        <w:pStyle w:val="ListParagraph"/>
        <w:numPr>
          <w:ilvl w:val="0"/>
          <w:numId w:val="9"/>
        </w:numPr>
        <w:ind w:left="0" w:hanging="284"/>
        <w:rPr>
          <w:sz w:val="24"/>
          <w:szCs w:val="24"/>
        </w:rPr>
      </w:pPr>
      <w:r w:rsidRPr="008E238C">
        <w:rPr>
          <w:sz w:val="24"/>
          <w:szCs w:val="24"/>
        </w:rPr>
        <w:t>Permission from your landlord is likely to be a requirement of your lease prior to any improvements taking place. You will be asked to provide evidence of this and can upload it as part of your application if you already have it</w:t>
      </w:r>
      <w:r w:rsidR="005A4605" w:rsidRPr="008E238C">
        <w:rPr>
          <w:sz w:val="24"/>
          <w:szCs w:val="24"/>
        </w:rPr>
        <w:t>.</w:t>
      </w:r>
    </w:p>
    <w:p w14:paraId="28AC87BD" w14:textId="0AE38FAA" w:rsidR="00C674B5" w:rsidRPr="008E238C" w:rsidRDefault="00C674B5" w:rsidP="4FB00A0D">
      <w:pPr>
        <w:pStyle w:val="ListParagraph"/>
        <w:ind w:left="0"/>
        <w:rPr>
          <w:sz w:val="24"/>
          <w:szCs w:val="24"/>
        </w:rPr>
      </w:pPr>
    </w:p>
    <w:p w14:paraId="1996BCF9" w14:textId="562ECA59" w:rsidR="00D61696" w:rsidRPr="008E238C" w:rsidRDefault="006175F0" w:rsidP="4FB00A0D">
      <w:pPr>
        <w:pStyle w:val="ListParagraph"/>
        <w:numPr>
          <w:ilvl w:val="0"/>
          <w:numId w:val="6"/>
        </w:numPr>
        <w:ind w:left="0" w:hanging="284"/>
        <w:rPr>
          <w:sz w:val="24"/>
          <w:szCs w:val="24"/>
          <w:u w:val="single"/>
        </w:rPr>
      </w:pPr>
      <w:r w:rsidRPr="008E238C">
        <w:rPr>
          <w:sz w:val="24"/>
          <w:szCs w:val="24"/>
          <w:u w:val="single"/>
        </w:rPr>
        <w:t>Can applications still be made if</w:t>
      </w:r>
      <w:r w:rsidR="00D946BA" w:rsidRPr="008E238C">
        <w:rPr>
          <w:sz w:val="24"/>
          <w:szCs w:val="24"/>
          <w:u w:val="single"/>
        </w:rPr>
        <w:t xml:space="preserve"> I have been awarded a grant from another scheme</w:t>
      </w:r>
      <w:r w:rsidR="00471BAF" w:rsidRPr="008E238C">
        <w:rPr>
          <w:sz w:val="24"/>
          <w:szCs w:val="24"/>
          <w:u w:val="single"/>
        </w:rPr>
        <w:t xml:space="preserve"> for thi</w:t>
      </w:r>
      <w:r w:rsidR="00D946BA" w:rsidRPr="008E238C">
        <w:rPr>
          <w:sz w:val="24"/>
          <w:szCs w:val="24"/>
          <w:u w:val="single"/>
        </w:rPr>
        <w:t>s</w:t>
      </w:r>
      <w:r w:rsidR="00471BAF" w:rsidRPr="008E238C">
        <w:rPr>
          <w:sz w:val="24"/>
          <w:szCs w:val="24"/>
          <w:u w:val="single"/>
        </w:rPr>
        <w:t xml:space="preserve"> project</w:t>
      </w:r>
      <w:r w:rsidR="00A60E64" w:rsidRPr="008E238C">
        <w:rPr>
          <w:sz w:val="24"/>
          <w:szCs w:val="24"/>
          <w:u w:val="single"/>
        </w:rPr>
        <w:t>?</w:t>
      </w:r>
    </w:p>
    <w:p w14:paraId="70955E36" w14:textId="03F97587" w:rsidR="00D61696" w:rsidRPr="008E238C" w:rsidRDefault="00D61696" w:rsidP="4FB00A0D">
      <w:pPr>
        <w:pStyle w:val="ListParagraph"/>
        <w:numPr>
          <w:ilvl w:val="0"/>
          <w:numId w:val="12"/>
        </w:numPr>
        <w:ind w:left="0" w:hanging="284"/>
        <w:rPr>
          <w:sz w:val="24"/>
          <w:szCs w:val="24"/>
        </w:rPr>
      </w:pPr>
      <w:r w:rsidRPr="008E238C">
        <w:rPr>
          <w:rFonts w:ascii="Calibri" w:eastAsia="Calibri" w:hAnsi="Calibri" w:cs="Calibri"/>
          <w:kern w:val="0"/>
          <w:sz w:val="24"/>
          <w:szCs w:val="24"/>
          <w14:ligatures w14:val="none"/>
        </w:rPr>
        <w:t xml:space="preserve">Where appropriate the Council will consider the use of the </w:t>
      </w:r>
      <w:r w:rsidR="635D50D4" w:rsidRPr="008E238C">
        <w:rPr>
          <w:rFonts w:ascii="Calibri" w:eastAsia="Calibri" w:hAnsi="Calibri" w:cs="Calibri"/>
          <w:kern w:val="0"/>
          <w:sz w:val="24"/>
          <w:szCs w:val="24"/>
          <w14:ligatures w14:val="none"/>
        </w:rPr>
        <w:t xml:space="preserve">UKSPF </w:t>
      </w:r>
      <w:r w:rsidRPr="008E238C">
        <w:rPr>
          <w:rFonts w:ascii="Calibri" w:eastAsia="Calibri" w:hAnsi="Calibri" w:cs="Calibri"/>
          <w:kern w:val="0"/>
          <w:sz w:val="24"/>
          <w:szCs w:val="24"/>
          <w14:ligatures w14:val="none"/>
        </w:rPr>
        <w:t xml:space="preserve">Digital </w:t>
      </w:r>
      <w:r w:rsidR="1A404B2A" w:rsidRPr="008E238C">
        <w:rPr>
          <w:rFonts w:ascii="Calibri" w:eastAsia="Calibri" w:hAnsi="Calibri" w:cs="Calibri"/>
          <w:kern w:val="0"/>
          <w:sz w:val="24"/>
          <w:szCs w:val="24"/>
          <w14:ligatures w14:val="none"/>
        </w:rPr>
        <w:t xml:space="preserve">Connectivity Challenge Fund </w:t>
      </w:r>
      <w:r w:rsidRPr="008E238C">
        <w:rPr>
          <w:rFonts w:ascii="Calibri" w:eastAsia="Calibri" w:hAnsi="Calibri" w:cs="Calibri"/>
          <w:kern w:val="0"/>
          <w:sz w:val="24"/>
          <w:szCs w:val="24"/>
          <w14:ligatures w14:val="none"/>
        </w:rPr>
        <w:t xml:space="preserve">as a top-up for other funding awarded. </w:t>
      </w:r>
      <w:r w:rsidRPr="008E238C">
        <w:rPr>
          <w:kern w:val="0"/>
          <w:sz w:val="24"/>
          <w:szCs w:val="24"/>
          <w14:ligatures w14:val="none"/>
        </w:rPr>
        <w:t xml:space="preserve">Applicants seeking a top up should email </w:t>
      </w:r>
      <w:hyperlink r:id="rId14" w:history="1">
        <w:r w:rsidRPr="008E238C">
          <w:rPr>
            <w:color w:val="0070C0"/>
            <w:kern w:val="0"/>
            <w:sz w:val="24"/>
            <w:szCs w:val="24"/>
            <w:u w:val="single"/>
            <w14:ligatures w14:val="none"/>
          </w:rPr>
          <w:t>uksharedprosperityfund@northlan.gov.uk</w:t>
        </w:r>
      </w:hyperlink>
      <w:r w:rsidRPr="008E238C">
        <w:rPr>
          <w:kern w:val="0"/>
          <w:sz w:val="24"/>
          <w:szCs w:val="24"/>
          <w14:ligatures w14:val="none"/>
        </w:rPr>
        <w:t xml:space="preserve"> providing details of the costs and other funding in place </w:t>
      </w:r>
      <w:r w:rsidRPr="008E238C">
        <w:rPr>
          <w:kern w:val="0"/>
          <w:sz w:val="24"/>
          <w:szCs w:val="24"/>
          <w:u w:val="single"/>
          <w14:ligatures w14:val="none"/>
        </w:rPr>
        <w:t>prior to submitting an application</w:t>
      </w:r>
      <w:r w:rsidRPr="008E238C">
        <w:rPr>
          <w:kern w:val="0"/>
          <w:sz w:val="24"/>
          <w:szCs w:val="24"/>
          <w14:ligatures w14:val="none"/>
        </w:rPr>
        <w:t xml:space="preserve"> so that further advice can be provided.</w:t>
      </w:r>
    </w:p>
    <w:p w14:paraId="72F3A240" w14:textId="4E61A27A" w:rsidR="4FB00A0D" w:rsidRPr="008E238C" w:rsidRDefault="4FB00A0D" w:rsidP="4FB00A0D">
      <w:pPr>
        <w:pStyle w:val="ListParagraph"/>
        <w:spacing w:after="0"/>
        <w:ind w:left="0"/>
        <w:rPr>
          <w:sz w:val="24"/>
          <w:szCs w:val="24"/>
        </w:rPr>
      </w:pPr>
    </w:p>
    <w:p w14:paraId="6F157FEE" w14:textId="2FB9DBC9" w:rsidR="00306487" w:rsidRPr="008E238C" w:rsidRDefault="000750E1" w:rsidP="4FB00A0D">
      <w:pPr>
        <w:pStyle w:val="ListParagraph"/>
        <w:spacing w:after="0"/>
        <w:ind w:left="0"/>
        <w:rPr>
          <w:sz w:val="24"/>
          <w:szCs w:val="24"/>
        </w:rPr>
      </w:pPr>
      <w:r w:rsidRPr="008E238C">
        <w:rPr>
          <w:sz w:val="24"/>
          <w:szCs w:val="24"/>
        </w:rPr>
        <w:t>Y</w:t>
      </w:r>
      <w:r w:rsidR="00EA69DA" w:rsidRPr="008E238C">
        <w:rPr>
          <w:sz w:val="24"/>
          <w:szCs w:val="24"/>
        </w:rPr>
        <w:t xml:space="preserve">ou </w:t>
      </w:r>
      <w:r w:rsidR="00D6135A" w:rsidRPr="008E238C">
        <w:rPr>
          <w:sz w:val="24"/>
          <w:szCs w:val="24"/>
        </w:rPr>
        <w:t>may</w:t>
      </w:r>
      <w:r w:rsidR="008A65B4" w:rsidRPr="008E238C">
        <w:rPr>
          <w:sz w:val="24"/>
          <w:szCs w:val="24"/>
        </w:rPr>
        <w:t xml:space="preserve"> then</w:t>
      </w:r>
      <w:r w:rsidR="00D6135A" w:rsidRPr="008E238C">
        <w:rPr>
          <w:sz w:val="24"/>
          <w:szCs w:val="24"/>
        </w:rPr>
        <w:t xml:space="preserve"> be </w:t>
      </w:r>
      <w:r w:rsidR="00EA69DA" w:rsidRPr="008E238C">
        <w:rPr>
          <w:sz w:val="24"/>
          <w:szCs w:val="24"/>
        </w:rPr>
        <w:t>asked to provide confirmation from the funder of the amount awarded, or confirmation that your application has been rejecte</w:t>
      </w:r>
      <w:r w:rsidR="00110515" w:rsidRPr="008E238C">
        <w:rPr>
          <w:sz w:val="24"/>
          <w:szCs w:val="24"/>
        </w:rPr>
        <w:t>d</w:t>
      </w:r>
      <w:r w:rsidR="00EA69DA" w:rsidRPr="008E238C">
        <w:rPr>
          <w:sz w:val="24"/>
          <w:szCs w:val="24"/>
        </w:rPr>
        <w:t>. This includes any application to the UK or Scottish Government schemes.</w:t>
      </w:r>
      <w:r w:rsidR="00306487" w:rsidRPr="008E238C">
        <w:rPr>
          <w:color w:val="242424"/>
          <w:sz w:val="24"/>
          <w:szCs w:val="24"/>
        </w:rPr>
        <w:t xml:space="preserve"> One way to check</w:t>
      </w:r>
      <w:r w:rsidR="36E3CA8B" w:rsidRPr="008E238C">
        <w:rPr>
          <w:color w:val="242424"/>
          <w:sz w:val="24"/>
          <w:szCs w:val="24"/>
        </w:rPr>
        <w:t xml:space="preserve"> eligibility for these schemes</w:t>
      </w:r>
      <w:r w:rsidR="00306487" w:rsidRPr="008E238C">
        <w:rPr>
          <w:color w:val="242424"/>
          <w:sz w:val="24"/>
          <w:szCs w:val="24"/>
        </w:rPr>
        <w:t xml:space="preserve"> is via the Scot Gov interactive map at </w:t>
      </w:r>
    </w:p>
    <w:p w14:paraId="26D9C8CB" w14:textId="150D01C9" w:rsidR="00306487" w:rsidRPr="008E238C" w:rsidRDefault="0048172E" w:rsidP="4FB00A0D">
      <w:pPr>
        <w:pStyle w:val="elementtoproof"/>
        <w:rPr>
          <w:sz w:val="24"/>
          <w:szCs w:val="24"/>
        </w:rPr>
      </w:pPr>
      <w:hyperlink r:id="rId15">
        <w:r w:rsidR="00306487" w:rsidRPr="008E238C">
          <w:rPr>
            <w:rStyle w:val="Hyperlink"/>
            <w:sz w:val="24"/>
            <w:szCs w:val="24"/>
          </w:rPr>
          <w:t>https://www.scotlandsuperfast.com/r100-programme/check-my-address/</w:t>
        </w:r>
      </w:hyperlink>
      <w:r w:rsidR="003022D8" w:rsidRPr="008E238C">
        <w:rPr>
          <w:color w:val="242424"/>
          <w:sz w:val="24"/>
          <w:szCs w:val="24"/>
        </w:rPr>
        <w:t xml:space="preserve"> and provide </w:t>
      </w:r>
      <w:r w:rsidR="005126F2" w:rsidRPr="008E238C">
        <w:rPr>
          <w:color w:val="242424"/>
          <w:sz w:val="24"/>
          <w:szCs w:val="24"/>
        </w:rPr>
        <w:t>a</w:t>
      </w:r>
    </w:p>
    <w:p w14:paraId="67A86632" w14:textId="01814D18" w:rsidR="00306487" w:rsidRPr="008E238C" w:rsidRDefault="00306487" w:rsidP="4FB00A0D">
      <w:pPr>
        <w:pStyle w:val="elementtoproof"/>
        <w:shd w:val="clear" w:color="auto" w:fill="FFFFFF" w:themeFill="background1"/>
        <w:rPr>
          <w:sz w:val="24"/>
          <w:szCs w:val="24"/>
        </w:rPr>
      </w:pPr>
      <w:r w:rsidRPr="008E238C">
        <w:rPr>
          <w:color w:val="000000" w:themeColor="text1"/>
          <w:sz w:val="24"/>
          <w:szCs w:val="24"/>
        </w:rPr>
        <w:t xml:space="preserve">screenshot </w:t>
      </w:r>
      <w:r w:rsidR="005126F2" w:rsidRPr="008E238C">
        <w:rPr>
          <w:color w:val="000000" w:themeColor="text1"/>
          <w:sz w:val="24"/>
          <w:szCs w:val="24"/>
        </w:rPr>
        <w:t>confirming</w:t>
      </w:r>
      <w:r w:rsidR="00C23170" w:rsidRPr="008E238C">
        <w:rPr>
          <w:color w:val="000000" w:themeColor="text1"/>
          <w:sz w:val="24"/>
          <w:szCs w:val="24"/>
        </w:rPr>
        <w:t xml:space="preserve"> you are</w:t>
      </w:r>
      <w:r w:rsidRPr="008E238C">
        <w:rPr>
          <w:color w:val="000000" w:themeColor="text1"/>
          <w:sz w:val="24"/>
          <w:szCs w:val="24"/>
        </w:rPr>
        <w:t xml:space="preserve"> not eligibl</w:t>
      </w:r>
      <w:r w:rsidR="00C23170" w:rsidRPr="008E238C">
        <w:rPr>
          <w:color w:val="000000" w:themeColor="text1"/>
          <w:sz w:val="24"/>
          <w:szCs w:val="24"/>
        </w:rPr>
        <w:t xml:space="preserve">e or a </w:t>
      </w:r>
      <w:r w:rsidRPr="008E238C">
        <w:rPr>
          <w:color w:val="000000" w:themeColor="text1"/>
          <w:sz w:val="24"/>
          <w:szCs w:val="24"/>
        </w:rPr>
        <w:t>connection already exists.</w:t>
      </w:r>
    </w:p>
    <w:p w14:paraId="5D3FA185" w14:textId="77777777" w:rsidR="00471BAF" w:rsidRPr="008E238C" w:rsidRDefault="00471BAF" w:rsidP="4FB00A0D">
      <w:pPr>
        <w:pStyle w:val="ListParagraph"/>
        <w:ind w:left="426"/>
        <w:rPr>
          <w:sz w:val="24"/>
          <w:szCs w:val="24"/>
        </w:rPr>
      </w:pPr>
    </w:p>
    <w:p w14:paraId="322BD4D5" w14:textId="4D769647" w:rsidR="0040637E" w:rsidRPr="008E238C" w:rsidRDefault="00471BAF" w:rsidP="4FB00A0D">
      <w:pPr>
        <w:pStyle w:val="ListParagraph"/>
        <w:numPr>
          <w:ilvl w:val="0"/>
          <w:numId w:val="6"/>
        </w:numPr>
        <w:ind w:left="0" w:hanging="284"/>
        <w:rPr>
          <w:sz w:val="24"/>
          <w:szCs w:val="24"/>
          <w:u w:val="single"/>
        </w:rPr>
      </w:pPr>
      <w:r w:rsidRPr="008E238C">
        <w:rPr>
          <w:sz w:val="24"/>
          <w:szCs w:val="24"/>
          <w:u w:val="single"/>
        </w:rPr>
        <w:t>What will happen</w:t>
      </w:r>
      <w:r w:rsidR="0060274B" w:rsidRPr="008E238C">
        <w:rPr>
          <w:sz w:val="24"/>
          <w:szCs w:val="24"/>
          <w:u w:val="single"/>
        </w:rPr>
        <w:t xml:space="preserve"> if I </w:t>
      </w:r>
      <w:r w:rsidR="00955C4F" w:rsidRPr="008E238C">
        <w:rPr>
          <w:sz w:val="24"/>
          <w:szCs w:val="24"/>
          <w:u w:val="single"/>
        </w:rPr>
        <w:t>do not have all the work completed or costs</w:t>
      </w:r>
      <w:r w:rsidR="0040637E" w:rsidRPr="008E238C">
        <w:rPr>
          <w:sz w:val="24"/>
          <w:szCs w:val="24"/>
          <w:u w:val="single"/>
        </w:rPr>
        <w:t xml:space="preserve"> submitted by the 31</w:t>
      </w:r>
      <w:r w:rsidR="0040637E" w:rsidRPr="008E238C">
        <w:rPr>
          <w:sz w:val="24"/>
          <w:szCs w:val="24"/>
          <w:u w:val="single"/>
          <w:vertAlign w:val="superscript"/>
        </w:rPr>
        <w:t>st</w:t>
      </w:r>
      <w:r w:rsidR="0040637E" w:rsidRPr="008E238C">
        <w:rPr>
          <w:sz w:val="24"/>
          <w:szCs w:val="24"/>
          <w:u w:val="single"/>
        </w:rPr>
        <w:t xml:space="preserve"> Dec </w:t>
      </w:r>
      <w:r w:rsidR="525F78C0" w:rsidRPr="008E238C">
        <w:rPr>
          <w:sz w:val="24"/>
          <w:szCs w:val="24"/>
          <w:u w:val="single"/>
        </w:rPr>
        <w:t>2024</w:t>
      </w:r>
      <w:r w:rsidR="0040637E" w:rsidRPr="008E238C">
        <w:rPr>
          <w:sz w:val="24"/>
          <w:szCs w:val="24"/>
          <w:u w:val="single"/>
        </w:rPr>
        <w:t xml:space="preserve"> deadline?</w:t>
      </w:r>
    </w:p>
    <w:p w14:paraId="5229C592" w14:textId="3DEE661A" w:rsidR="0040637E" w:rsidRPr="008E238C" w:rsidRDefault="00165748" w:rsidP="4FB00A0D">
      <w:pPr>
        <w:pStyle w:val="ListParagraph"/>
        <w:numPr>
          <w:ilvl w:val="0"/>
          <w:numId w:val="11"/>
        </w:numPr>
        <w:ind w:left="0" w:hanging="284"/>
        <w:rPr>
          <w:sz w:val="24"/>
          <w:szCs w:val="24"/>
        </w:rPr>
      </w:pPr>
      <w:r w:rsidRPr="008E238C">
        <w:rPr>
          <w:sz w:val="24"/>
          <w:szCs w:val="24"/>
        </w:rPr>
        <w:t xml:space="preserve">Work must be completed and all funds claimed by 31 December 2024. If you encounter unavoidable delays once you have started your project, please inform the project team immediately by e-mailing </w:t>
      </w:r>
      <w:hyperlink r:id="rId16">
        <w:r w:rsidRPr="008E238C">
          <w:rPr>
            <w:rStyle w:val="Hyperlink"/>
            <w:color w:val="auto"/>
            <w:sz w:val="24"/>
            <w:szCs w:val="24"/>
          </w:rPr>
          <w:t>uksharedprosperityfund@northlan.gov.uk</w:t>
        </w:r>
      </w:hyperlink>
      <w:r w:rsidRPr="008E238C">
        <w:rPr>
          <w:sz w:val="24"/>
          <w:szCs w:val="24"/>
        </w:rPr>
        <w:t xml:space="preserve"> so they can provide assistance.</w:t>
      </w:r>
    </w:p>
    <w:p w14:paraId="78FB0809" w14:textId="00CC65D3" w:rsidR="00DF5DE7" w:rsidRPr="008E238C" w:rsidRDefault="00DF5DE7" w:rsidP="00DF5DE7">
      <w:pPr>
        <w:rPr>
          <w:sz w:val="24"/>
          <w:szCs w:val="24"/>
        </w:rPr>
      </w:pPr>
    </w:p>
    <w:p w14:paraId="6EFF6AB2" w14:textId="76E4A23F" w:rsidR="00513548" w:rsidRPr="008E238C" w:rsidRDefault="0030166A" w:rsidP="00DF5DE7">
      <w:pPr>
        <w:rPr>
          <w:b/>
          <w:bCs/>
          <w:sz w:val="24"/>
          <w:szCs w:val="24"/>
          <w:u w:val="single"/>
        </w:rPr>
      </w:pPr>
      <w:r w:rsidRPr="008E238C">
        <w:rPr>
          <w:b/>
          <w:bCs/>
          <w:sz w:val="24"/>
          <w:szCs w:val="24"/>
          <w:u w:val="single"/>
        </w:rPr>
        <w:t>Further</w:t>
      </w:r>
      <w:r w:rsidR="00513548" w:rsidRPr="008E238C">
        <w:rPr>
          <w:b/>
          <w:bCs/>
          <w:sz w:val="24"/>
          <w:szCs w:val="24"/>
          <w:u w:val="single"/>
        </w:rPr>
        <w:t xml:space="preserve"> Information</w:t>
      </w:r>
    </w:p>
    <w:p w14:paraId="197D854F" w14:textId="54A0A151" w:rsidR="00FD6F8D" w:rsidRPr="008E238C" w:rsidRDefault="00513548" w:rsidP="00DF5DE7">
      <w:pPr>
        <w:rPr>
          <w:sz w:val="24"/>
          <w:szCs w:val="24"/>
        </w:rPr>
      </w:pPr>
      <w:r w:rsidRPr="008E238C">
        <w:rPr>
          <w:sz w:val="24"/>
          <w:szCs w:val="24"/>
        </w:rPr>
        <w:t>If you wish to find out</w:t>
      </w:r>
      <w:r w:rsidR="003F51AD" w:rsidRPr="008E238C">
        <w:rPr>
          <w:sz w:val="24"/>
          <w:szCs w:val="24"/>
        </w:rPr>
        <w:t xml:space="preserve"> what else is available </w:t>
      </w:r>
      <w:r w:rsidR="008B4F4D" w:rsidRPr="008E238C">
        <w:rPr>
          <w:color w:val="000000"/>
          <w:sz w:val="24"/>
          <w:szCs w:val="24"/>
        </w:rPr>
        <w:t xml:space="preserve">in your </w:t>
      </w:r>
      <w:r w:rsidR="006972BD" w:rsidRPr="008E238C">
        <w:rPr>
          <w:color w:val="000000"/>
          <w:sz w:val="24"/>
          <w:szCs w:val="24"/>
        </w:rPr>
        <w:t>area,</w:t>
      </w:r>
      <w:r w:rsidR="008B4F4D" w:rsidRPr="008E238C">
        <w:rPr>
          <w:color w:val="000000"/>
          <w:sz w:val="24"/>
          <w:szCs w:val="24"/>
        </w:rPr>
        <w:t xml:space="preserve"> you can check </w:t>
      </w:r>
      <w:r w:rsidR="00552CB1" w:rsidRPr="008E238C">
        <w:rPr>
          <w:color w:val="000000"/>
          <w:sz w:val="24"/>
          <w:szCs w:val="24"/>
        </w:rPr>
        <w:t xml:space="preserve">via our digital mapping </w:t>
      </w:r>
      <w:r w:rsidR="00E0518A" w:rsidRPr="008E238C">
        <w:rPr>
          <w:color w:val="000000"/>
          <w:sz w:val="24"/>
          <w:szCs w:val="24"/>
        </w:rPr>
        <w:t>dashboard</w:t>
      </w:r>
      <w:r w:rsidR="00A14961" w:rsidRPr="008E238C">
        <w:rPr>
          <w:color w:val="000000"/>
          <w:sz w:val="24"/>
          <w:szCs w:val="24"/>
        </w:rPr>
        <w:t xml:space="preserve"> by following the link below.</w:t>
      </w:r>
      <w:r w:rsidR="006E4CFD" w:rsidRPr="008E238C">
        <w:rPr>
          <w:color w:val="000000"/>
          <w:sz w:val="24"/>
          <w:szCs w:val="24"/>
        </w:rPr>
        <w:t xml:space="preserve"> </w:t>
      </w:r>
    </w:p>
    <w:p w14:paraId="5BCC4002" w14:textId="5F7E3D62" w:rsidR="00DF5DE7" w:rsidRDefault="0048172E" w:rsidP="00DF5DE7">
      <w:pPr>
        <w:pStyle w:val="xmsonormal"/>
        <w:rPr>
          <w:rStyle w:val="Hyperlink"/>
          <w:color w:val="0563C1"/>
          <w:sz w:val="24"/>
          <w:szCs w:val="24"/>
        </w:rPr>
      </w:pPr>
      <w:hyperlink r:id="rId17" w:history="1">
        <w:r w:rsidR="00DF5DE7" w:rsidRPr="008E238C">
          <w:rPr>
            <w:rStyle w:val="Hyperlink"/>
            <w:color w:val="0563C1"/>
            <w:sz w:val="24"/>
            <w:szCs w:val="24"/>
          </w:rPr>
          <w:t>Community Digital Services (arcgis.co)</w:t>
        </w:r>
      </w:hyperlink>
    </w:p>
    <w:p w14:paraId="145113F8" w14:textId="77777777" w:rsidR="0063642C" w:rsidRPr="008E238C" w:rsidRDefault="0063642C" w:rsidP="00DF5DE7">
      <w:pPr>
        <w:pStyle w:val="xmsonormal"/>
        <w:rPr>
          <w:sz w:val="24"/>
          <w:szCs w:val="24"/>
        </w:rPr>
      </w:pPr>
    </w:p>
    <w:p w14:paraId="4756F90D" w14:textId="7CAD6865" w:rsidR="004B40C2" w:rsidRPr="008E238C" w:rsidRDefault="004B40C2" w:rsidP="00DF5DE7">
      <w:pPr>
        <w:rPr>
          <w:sz w:val="24"/>
          <w:szCs w:val="24"/>
        </w:rPr>
      </w:pPr>
      <w:r w:rsidRPr="008E238C">
        <w:rPr>
          <w:sz w:val="24"/>
          <w:szCs w:val="24"/>
        </w:rPr>
        <w:t xml:space="preserve">If </w:t>
      </w:r>
      <w:r w:rsidR="00434BDF" w:rsidRPr="008E238C">
        <w:rPr>
          <w:sz w:val="24"/>
          <w:szCs w:val="24"/>
        </w:rPr>
        <w:t>you</w:t>
      </w:r>
      <w:r w:rsidR="00752681" w:rsidRPr="008E238C">
        <w:rPr>
          <w:sz w:val="24"/>
          <w:szCs w:val="24"/>
        </w:rPr>
        <w:t xml:space="preserve"> </w:t>
      </w:r>
      <w:r w:rsidR="28A4FDDD" w:rsidRPr="008E238C">
        <w:rPr>
          <w:sz w:val="24"/>
          <w:szCs w:val="24"/>
        </w:rPr>
        <w:t xml:space="preserve">are </w:t>
      </w:r>
      <w:r w:rsidR="00280710" w:rsidRPr="008E238C">
        <w:rPr>
          <w:sz w:val="24"/>
          <w:szCs w:val="24"/>
        </w:rPr>
        <w:t xml:space="preserve">already providing services and activities </w:t>
      </w:r>
      <w:r w:rsidR="00752681" w:rsidRPr="008E238C">
        <w:rPr>
          <w:sz w:val="24"/>
          <w:szCs w:val="24"/>
        </w:rPr>
        <w:t xml:space="preserve">that should be included on the </w:t>
      </w:r>
      <w:r w:rsidR="00FB0717" w:rsidRPr="008E238C">
        <w:rPr>
          <w:sz w:val="24"/>
          <w:szCs w:val="24"/>
        </w:rPr>
        <w:t>dashboard above, you can</w:t>
      </w:r>
      <w:r w:rsidRPr="008E238C">
        <w:rPr>
          <w:sz w:val="24"/>
          <w:szCs w:val="24"/>
        </w:rPr>
        <w:t xml:space="preserve"> find out more </w:t>
      </w:r>
      <w:r w:rsidR="00DC7A1D" w:rsidRPr="008E238C">
        <w:rPr>
          <w:sz w:val="24"/>
          <w:szCs w:val="24"/>
        </w:rPr>
        <w:t>about adding your organisation to our digital map, please contact Lyn</w:t>
      </w:r>
      <w:r w:rsidR="00C707C1" w:rsidRPr="008E238C">
        <w:rPr>
          <w:sz w:val="24"/>
          <w:szCs w:val="24"/>
        </w:rPr>
        <w:t xml:space="preserve">n Gow </w:t>
      </w:r>
      <w:hyperlink r:id="rId18">
        <w:r w:rsidR="006069B4" w:rsidRPr="008E238C">
          <w:rPr>
            <w:rStyle w:val="Hyperlink"/>
            <w:sz w:val="24"/>
            <w:szCs w:val="24"/>
          </w:rPr>
          <w:t>gowl@northlan.gov.uk</w:t>
        </w:r>
      </w:hyperlink>
    </w:p>
    <w:p w14:paraId="4444161B" w14:textId="77777777" w:rsidR="006069B4" w:rsidRPr="00165748" w:rsidRDefault="006069B4" w:rsidP="00DF5DE7"/>
    <w:sectPr w:rsidR="006069B4" w:rsidRPr="0016574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3F1BF" w14:textId="77777777" w:rsidR="00104EA7" w:rsidRDefault="00104EA7" w:rsidP="00334021">
      <w:pPr>
        <w:spacing w:after="0" w:line="240" w:lineRule="auto"/>
      </w:pPr>
      <w:r>
        <w:separator/>
      </w:r>
    </w:p>
  </w:endnote>
  <w:endnote w:type="continuationSeparator" w:id="0">
    <w:p w14:paraId="6C910499" w14:textId="77777777" w:rsidR="00104EA7" w:rsidRDefault="00104EA7" w:rsidP="00334021">
      <w:pPr>
        <w:spacing w:after="0" w:line="240" w:lineRule="auto"/>
      </w:pPr>
      <w:r>
        <w:continuationSeparator/>
      </w:r>
    </w:p>
  </w:endnote>
  <w:endnote w:type="continuationNotice" w:id="1">
    <w:p w14:paraId="1697E95F" w14:textId="77777777" w:rsidR="00104EA7" w:rsidRDefault="00104E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B972A" w14:textId="77777777" w:rsidR="00104EA7" w:rsidRDefault="00104EA7" w:rsidP="00334021">
      <w:pPr>
        <w:spacing w:after="0" w:line="240" w:lineRule="auto"/>
      </w:pPr>
      <w:r>
        <w:separator/>
      </w:r>
    </w:p>
  </w:footnote>
  <w:footnote w:type="continuationSeparator" w:id="0">
    <w:p w14:paraId="665B9B0B" w14:textId="77777777" w:rsidR="00104EA7" w:rsidRDefault="00104EA7" w:rsidP="00334021">
      <w:pPr>
        <w:spacing w:after="0" w:line="240" w:lineRule="auto"/>
      </w:pPr>
      <w:r>
        <w:continuationSeparator/>
      </w:r>
    </w:p>
  </w:footnote>
  <w:footnote w:type="continuationNotice" w:id="1">
    <w:p w14:paraId="3B5051C9" w14:textId="77777777" w:rsidR="00104EA7" w:rsidRDefault="00104EA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F6448"/>
    <w:multiLevelType w:val="hybridMultilevel"/>
    <w:tmpl w:val="34B44182"/>
    <w:lvl w:ilvl="0" w:tplc="08090015">
      <w:start w:val="1"/>
      <w:numFmt w:val="upperLetter"/>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BF14DF"/>
    <w:multiLevelType w:val="hybridMultilevel"/>
    <w:tmpl w:val="057259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A9187A"/>
    <w:multiLevelType w:val="hybridMultilevel"/>
    <w:tmpl w:val="A7D4F63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CE4946"/>
    <w:multiLevelType w:val="hybridMultilevel"/>
    <w:tmpl w:val="7C16E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5137A9"/>
    <w:multiLevelType w:val="hybridMultilevel"/>
    <w:tmpl w:val="71566FEE"/>
    <w:lvl w:ilvl="0" w:tplc="94BEA7E4">
      <w:start w:val="1"/>
      <w:numFmt w:val="upp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5" w15:restartNumberingAfterBreak="0">
    <w:nsid w:val="4074F8CC"/>
    <w:multiLevelType w:val="hybridMultilevel"/>
    <w:tmpl w:val="4B94B9F6"/>
    <w:lvl w:ilvl="0" w:tplc="8ED2869A">
      <w:start w:val="1"/>
      <w:numFmt w:val="bullet"/>
      <w:lvlText w:val=""/>
      <w:lvlJc w:val="left"/>
      <w:pPr>
        <w:ind w:left="720" w:hanging="360"/>
      </w:pPr>
      <w:rPr>
        <w:rFonts w:ascii="Symbol" w:hAnsi="Symbol" w:hint="default"/>
      </w:rPr>
    </w:lvl>
    <w:lvl w:ilvl="1" w:tplc="21227210">
      <w:start w:val="1"/>
      <w:numFmt w:val="bullet"/>
      <w:lvlText w:val="o"/>
      <w:lvlJc w:val="left"/>
      <w:pPr>
        <w:ind w:left="1440" w:hanging="360"/>
      </w:pPr>
      <w:rPr>
        <w:rFonts w:ascii="Courier New" w:hAnsi="Courier New" w:hint="default"/>
      </w:rPr>
    </w:lvl>
    <w:lvl w:ilvl="2" w:tplc="2B1E69A4">
      <w:start w:val="1"/>
      <w:numFmt w:val="bullet"/>
      <w:lvlText w:val=""/>
      <w:lvlJc w:val="left"/>
      <w:pPr>
        <w:ind w:left="2160" w:hanging="360"/>
      </w:pPr>
      <w:rPr>
        <w:rFonts w:ascii="Wingdings" w:hAnsi="Wingdings" w:hint="default"/>
      </w:rPr>
    </w:lvl>
    <w:lvl w:ilvl="3" w:tplc="102602EC">
      <w:start w:val="1"/>
      <w:numFmt w:val="bullet"/>
      <w:lvlText w:val=""/>
      <w:lvlJc w:val="left"/>
      <w:pPr>
        <w:ind w:left="2880" w:hanging="360"/>
      </w:pPr>
      <w:rPr>
        <w:rFonts w:ascii="Symbol" w:hAnsi="Symbol" w:hint="default"/>
      </w:rPr>
    </w:lvl>
    <w:lvl w:ilvl="4" w:tplc="9B6CECC0">
      <w:start w:val="1"/>
      <w:numFmt w:val="bullet"/>
      <w:lvlText w:val="o"/>
      <w:lvlJc w:val="left"/>
      <w:pPr>
        <w:ind w:left="3600" w:hanging="360"/>
      </w:pPr>
      <w:rPr>
        <w:rFonts w:ascii="Courier New" w:hAnsi="Courier New" w:hint="default"/>
      </w:rPr>
    </w:lvl>
    <w:lvl w:ilvl="5" w:tplc="29B8C5A4">
      <w:start w:val="1"/>
      <w:numFmt w:val="bullet"/>
      <w:lvlText w:val=""/>
      <w:lvlJc w:val="left"/>
      <w:pPr>
        <w:ind w:left="4320" w:hanging="360"/>
      </w:pPr>
      <w:rPr>
        <w:rFonts w:ascii="Wingdings" w:hAnsi="Wingdings" w:hint="default"/>
      </w:rPr>
    </w:lvl>
    <w:lvl w:ilvl="6" w:tplc="C0389E52">
      <w:start w:val="1"/>
      <w:numFmt w:val="bullet"/>
      <w:lvlText w:val=""/>
      <w:lvlJc w:val="left"/>
      <w:pPr>
        <w:ind w:left="5040" w:hanging="360"/>
      </w:pPr>
      <w:rPr>
        <w:rFonts w:ascii="Symbol" w:hAnsi="Symbol" w:hint="default"/>
      </w:rPr>
    </w:lvl>
    <w:lvl w:ilvl="7" w:tplc="551C8F5C">
      <w:start w:val="1"/>
      <w:numFmt w:val="bullet"/>
      <w:lvlText w:val="o"/>
      <w:lvlJc w:val="left"/>
      <w:pPr>
        <w:ind w:left="5760" w:hanging="360"/>
      </w:pPr>
      <w:rPr>
        <w:rFonts w:ascii="Courier New" w:hAnsi="Courier New" w:hint="default"/>
      </w:rPr>
    </w:lvl>
    <w:lvl w:ilvl="8" w:tplc="23C47A6A">
      <w:start w:val="1"/>
      <w:numFmt w:val="bullet"/>
      <w:lvlText w:val=""/>
      <w:lvlJc w:val="left"/>
      <w:pPr>
        <w:ind w:left="6480" w:hanging="360"/>
      </w:pPr>
      <w:rPr>
        <w:rFonts w:ascii="Wingdings" w:hAnsi="Wingdings" w:hint="default"/>
      </w:rPr>
    </w:lvl>
  </w:abstractNum>
  <w:abstractNum w:abstractNumId="6" w15:restartNumberingAfterBreak="0">
    <w:nsid w:val="46445677"/>
    <w:multiLevelType w:val="hybridMultilevel"/>
    <w:tmpl w:val="9B581A28"/>
    <w:lvl w:ilvl="0" w:tplc="25F6AFBE">
      <w:start w:val="1"/>
      <w:numFmt w:val="upperLetter"/>
      <w:lvlText w:val="%1."/>
      <w:lvlJc w:val="left"/>
      <w:pPr>
        <w:ind w:left="502" w:hanging="360"/>
      </w:pPr>
      <w:rPr>
        <w:rFonts w:hint="default"/>
        <w:u w:val="none"/>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7" w15:restartNumberingAfterBreak="0">
    <w:nsid w:val="5201452F"/>
    <w:multiLevelType w:val="hybridMultilevel"/>
    <w:tmpl w:val="1F30FAEC"/>
    <w:lvl w:ilvl="0" w:tplc="BCC0A908">
      <w:start w:val="1"/>
      <w:numFmt w:val="upperLetter"/>
      <w:lvlText w:val="%1."/>
      <w:lvlJc w:val="left"/>
      <w:pPr>
        <w:ind w:left="720" w:hanging="360"/>
      </w:pPr>
      <w:rPr>
        <w:rFonts w:ascii="Calibri" w:eastAsia="Calibri" w:hAnsi="Calibri" w:cs="Calibr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6374DD1"/>
    <w:multiLevelType w:val="hybridMultilevel"/>
    <w:tmpl w:val="7CCE4892"/>
    <w:lvl w:ilvl="0" w:tplc="F21E1E6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9" w15:restartNumberingAfterBreak="0">
    <w:nsid w:val="5E605982"/>
    <w:multiLevelType w:val="hybridMultilevel"/>
    <w:tmpl w:val="7D8CCF24"/>
    <w:lvl w:ilvl="0" w:tplc="0BE47F5E">
      <w:start w:val="1"/>
      <w:numFmt w:val="upperLetter"/>
      <w:lvlText w:val="%1."/>
      <w:lvlJc w:val="left"/>
      <w:pPr>
        <w:ind w:left="502"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15:restartNumberingAfterBreak="0">
    <w:nsid w:val="5FE758D9"/>
    <w:multiLevelType w:val="hybridMultilevel"/>
    <w:tmpl w:val="006EF486"/>
    <w:lvl w:ilvl="0" w:tplc="6DCC8962">
      <w:start w:val="1"/>
      <w:numFmt w:val="upp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1" w15:restartNumberingAfterBreak="0">
    <w:nsid w:val="689A3843"/>
    <w:multiLevelType w:val="hybridMultilevel"/>
    <w:tmpl w:val="69E88246"/>
    <w:lvl w:ilvl="0" w:tplc="B7F22D26">
      <w:start w:val="1"/>
      <w:numFmt w:val="upp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2" w15:restartNumberingAfterBreak="0">
    <w:nsid w:val="6FF013CB"/>
    <w:multiLevelType w:val="hybridMultilevel"/>
    <w:tmpl w:val="D6CABE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22394057">
    <w:abstractNumId w:val="1"/>
  </w:num>
  <w:num w:numId="2" w16cid:durableId="1337852363">
    <w:abstractNumId w:val="12"/>
  </w:num>
  <w:num w:numId="3" w16cid:durableId="54009481">
    <w:abstractNumId w:val="0"/>
  </w:num>
  <w:num w:numId="4" w16cid:durableId="839664001">
    <w:abstractNumId w:val="3"/>
  </w:num>
  <w:num w:numId="5" w16cid:durableId="2011247335">
    <w:abstractNumId w:val="5"/>
  </w:num>
  <w:num w:numId="6" w16cid:durableId="122114152">
    <w:abstractNumId w:val="8"/>
  </w:num>
  <w:num w:numId="7" w16cid:durableId="493767768">
    <w:abstractNumId w:val="6"/>
  </w:num>
  <w:num w:numId="8" w16cid:durableId="1911426567">
    <w:abstractNumId w:val="11"/>
  </w:num>
  <w:num w:numId="9" w16cid:durableId="1259290714">
    <w:abstractNumId w:val="9"/>
  </w:num>
  <w:num w:numId="10" w16cid:durableId="640842965">
    <w:abstractNumId w:val="4"/>
  </w:num>
  <w:num w:numId="11" w16cid:durableId="1637031625">
    <w:abstractNumId w:val="10"/>
  </w:num>
  <w:num w:numId="12" w16cid:durableId="900139481">
    <w:abstractNumId w:val="7"/>
  </w:num>
  <w:num w:numId="13" w16cid:durableId="5477606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231"/>
    <w:rsid w:val="00071929"/>
    <w:rsid w:val="000750E1"/>
    <w:rsid w:val="00095E52"/>
    <w:rsid w:val="000C53A2"/>
    <w:rsid w:val="00104EA7"/>
    <w:rsid w:val="00110515"/>
    <w:rsid w:val="00126667"/>
    <w:rsid w:val="0015262B"/>
    <w:rsid w:val="00165748"/>
    <w:rsid w:val="001850A2"/>
    <w:rsid w:val="001D780E"/>
    <w:rsid w:val="001E034C"/>
    <w:rsid w:val="002377DD"/>
    <w:rsid w:val="002500E2"/>
    <w:rsid w:val="00261F8A"/>
    <w:rsid w:val="00280710"/>
    <w:rsid w:val="0030166A"/>
    <w:rsid w:val="003022D8"/>
    <w:rsid w:val="00306487"/>
    <w:rsid w:val="00334021"/>
    <w:rsid w:val="00365240"/>
    <w:rsid w:val="003D4B89"/>
    <w:rsid w:val="003F51AD"/>
    <w:rsid w:val="0040637E"/>
    <w:rsid w:val="00434BDF"/>
    <w:rsid w:val="00440FA8"/>
    <w:rsid w:val="00471BAF"/>
    <w:rsid w:val="0048172E"/>
    <w:rsid w:val="004B40C2"/>
    <w:rsid w:val="004B6EAC"/>
    <w:rsid w:val="004D4276"/>
    <w:rsid w:val="005126F2"/>
    <w:rsid w:val="00513548"/>
    <w:rsid w:val="005278AC"/>
    <w:rsid w:val="00552CB1"/>
    <w:rsid w:val="0056165B"/>
    <w:rsid w:val="00564A79"/>
    <w:rsid w:val="005A4605"/>
    <w:rsid w:val="0060274B"/>
    <w:rsid w:val="006069B4"/>
    <w:rsid w:val="006175F0"/>
    <w:rsid w:val="0063642C"/>
    <w:rsid w:val="00660A47"/>
    <w:rsid w:val="006972BD"/>
    <w:rsid w:val="006D727F"/>
    <w:rsid w:val="006E4CFD"/>
    <w:rsid w:val="00704F0C"/>
    <w:rsid w:val="0072075F"/>
    <w:rsid w:val="00752681"/>
    <w:rsid w:val="00771D9F"/>
    <w:rsid w:val="007910F3"/>
    <w:rsid w:val="0079503D"/>
    <w:rsid w:val="007D7985"/>
    <w:rsid w:val="008701AD"/>
    <w:rsid w:val="008A65B4"/>
    <w:rsid w:val="008B4F4D"/>
    <w:rsid w:val="008E238C"/>
    <w:rsid w:val="008E745E"/>
    <w:rsid w:val="008F1231"/>
    <w:rsid w:val="0094755E"/>
    <w:rsid w:val="00955C4F"/>
    <w:rsid w:val="009562A2"/>
    <w:rsid w:val="009C4FF2"/>
    <w:rsid w:val="00A14961"/>
    <w:rsid w:val="00A60E64"/>
    <w:rsid w:val="00A80608"/>
    <w:rsid w:val="00AB14D7"/>
    <w:rsid w:val="00B03571"/>
    <w:rsid w:val="00B21787"/>
    <w:rsid w:val="00B34021"/>
    <w:rsid w:val="00BA2908"/>
    <w:rsid w:val="00C23170"/>
    <w:rsid w:val="00C674B5"/>
    <w:rsid w:val="00C707C1"/>
    <w:rsid w:val="00CA2FE1"/>
    <w:rsid w:val="00CA7CFB"/>
    <w:rsid w:val="00CC40F6"/>
    <w:rsid w:val="00CD6BE5"/>
    <w:rsid w:val="00D26D6E"/>
    <w:rsid w:val="00D6135A"/>
    <w:rsid w:val="00D61696"/>
    <w:rsid w:val="00D946BA"/>
    <w:rsid w:val="00DA524C"/>
    <w:rsid w:val="00DC7A1D"/>
    <w:rsid w:val="00DF5DE7"/>
    <w:rsid w:val="00E0518A"/>
    <w:rsid w:val="00E21EC3"/>
    <w:rsid w:val="00E37325"/>
    <w:rsid w:val="00E95479"/>
    <w:rsid w:val="00EA69DA"/>
    <w:rsid w:val="00F24C6E"/>
    <w:rsid w:val="00F86C39"/>
    <w:rsid w:val="00FA4978"/>
    <w:rsid w:val="00FB0717"/>
    <w:rsid w:val="00FD6F8D"/>
    <w:rsid w:val="0D838DB6"/>
    <w:rsid w:val="10BB2E78"/>
    <w:rsid w:val="181E32EF"/>
    <w:rsid w:val="1A404B2A"/>
    <w:rsid w:val="1DC2A764"/>
    <w:rsid w:val="1F460D19"/>
    <w:rsid w:val="2151BFC0"/>
    <w:rsid w:val="22023606"/>
    <w:rsid w:val="247B2173"/>
    <w:rsid w:val="2797E031"/>
    <w:rsid w:val="28A4FDDD"/>
    <w:rsid w:val="29B035D3"/>
    <w:rsid w:val="36E3CA8B"/>
    <w:rsid w:val="3DDF5DDF"/>
    <w:rsid w:val="43A2BE39"/>
    <w:rsid w:val="4FB00A0D"/>
    <w:rsid w:val="51E8FD1E"/>
    <w:rsid w:val="525F78C0"/>
    <w:rsid w:val="53BCB5BF"/>
    <w:rsid w:val="635D50D4"/>
    <w:rsid w:val="68950FD5"/>
    <w:rsid w:val="6D861D84"/>
    <w:rsid w:val="6F045159"/>
    <w:rsid w:val="723BF21B"/>
    <w:rsid w:val="72D27A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E7194"/>
  <w15:chartTrackingRefBased/>
  <w15:docId w15:val="{C12AF496-83FD-4A2E-82A4-6121DEF14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1231"/>
    <w:pPr>
      <w:ind w:left="720"/>
      <w:contextualSpacing/>
    </w:pPr>
  </w:style>
  <w:style w:type="character" w:styleId="Hyperlink">
    <w:name w:val="Hyperlink"/>
    <w:basedOn w:val="DefaultParagraphFont"/>
    <w:uiPriority w:val="99"/>
    <w:unhideWhenUsed/>
    <w:rsid w:val="00165748"/>
    <w:rPr>
      <w:color w:val="0000FF"/>
      <w:u w:val="single"/>
    </w:rPr>
  </w:style>
  <w:style w:type="table" w:styleId="TableGrid">
    <w:name w:val="Table Grid"/>
    <w:basedOn w:val="TableNormal"/>
    <w:uiPriority w:val="39"/>
    <w:rsid w:val="001657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lementtoproof">
    <w:name w:val="elementtoproof"/>
    <w:basedOn w:val="Normal"/>
    <w:rsid w:val="00306487"/>
    <w:pPr>
      <w:spacing w:after="0" w:line="240" w:lineRule="auto"/>
    </w:pPr>
    <w:rPr>
      <w:rFonts w:ascii="Calibri" w:hAnsi="Calibri" w:cs="Calibri"/>
      <w:kern w:val="0"/>
      <w:lang w:eastAsia="en-GB"/>
      <w14:ligatures w14:val="none"/>
    </w:rPr>
  </w:style>
  <w:style w:type="paragraph" w:styleId="Header">
    <w:name w:val="header"/>
    <w:basedOn w:val="Normal"/>
    <w:link w:val="HeaderChar"/>
    <w:uiPriority w:val="99"/>
    <w:unhideWhenUsed/>
    <w:rsid w:val="003340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4021"/>
  </w:style>
  <w:style w:type="paragraph" w:styleId="Footer">
    <w:name w:val="footer"/>
    <w:basedOn w:val="Normal"/>
    <w:link w:val="FooterChar"/>
    <w:uiPriority w:val="99"/>
    <w:unhideWhenUsed/>
    <w:rsid w:val="003340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4021"/>
  </w:style>
  <w:style w:type="paragraph" w:customStyle="1" w:styleId="xmsonormal">
    <w:name w:val="x_msonormal"/>
    <w:basedOn w:val="Normal"/>
    <w:rsid w:val="00DF5DE7"/>
    <w:pPr>
      <w:spacing w:after="0" w:line="240" w:lineRule="auto"/>
    </w:pPr>
    <w:rPr>
      <w:rFonts w:ascii="Calibri" w:hAnsi="Calibri" w:cs="Calibri"/>
      <w:kern w:val="0"/>
      <w:lang w:eastAsia="en-GB"/>
      <w14:ligatures w14:val="none"/>
    </w:rPr>
  </w:style>
  <w:style w:type="character" w:styleId="UnresolvedMention">
    <w:name w:val="Unresolved Mention"/>
    <w:basedOn w:val="DefaultParagraphFont"/>
    <w:uiPriority w:val="99"/>
    <w:semiHidden/>
    <w:unhideWhenUsed/>
    <w:rsid w:val="006069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3692245">
      <w:bodyDiv w:val="1"/>
      <w:marLeft w:val="0"/>
      <w:marRight w:val="0"/>
      <w:marTop w:val="0"/>
      <w:marBottom w:val="0"/>
      <w:divBdr>
        <w:top w:val="none" w:sz="0" w:space="0" w:color="auto"/>
        <w:left w:val="none" w:sz="0" w:space="0" w:color="auto"/>
        <w:bottom w:val="none" w:sz="0" w:space="0" w:color="auto"/>
        <w:right w:val="none" w:sz="0" w:space="0" w:color="auto"/>
      </w:divBdr>
    </w:div>
    <w:div w:id="2018268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uksharedprosperityfund@northlan.gov.uk" TargetMode="External"/><Relationship Id="rId18" Type="http://schemas.openxmlformats.org/officeDocument/2006/relationships/hyperlink" Target="mailto:gowl@northlan.gov.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experience.arcgis.com/experience/0dc8223bc8eb4c689892f604a110a394" TargetMode="External"/><Relationship Id="rId2" Type="http://schemas.openxmlformats.org/officeDocument/2006/relationships/customXml" Target="../customXml/item2.xml"/><Relationship Id="rId16" Type="http://schemas.openxmlformats.org/officeDocument/2006/relationships/hyperlink" Target="mailto:uksharedprosperityfund@northlan.gov.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scotlandsuperfast.com/r100-programme/check-my-address/"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uksharedprosperityfund@northla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ActiveRecord xmlns="8f05d3e4-0582-485c-9ba6-ab26e7804d1a">true</ActiveRecord>
    <l2266dbc3b614dbe9f077e23aad38986 xmlns="8f05d3e4-0582-485c-9ba6-ab26e7804d1a">
      <Terms xmlns="http://schemas.microsoft.com/office/infopath/2007/PartnerControls">
        <TermInfo xmlns="http://schemas.microsoft.com/office/infopath/2007/PartnerControls">
          <TermName xmlns="http://schemas.microsoft.com/office/infopath/2007/PartnerControls">Planning and Regeneration</TermName>
          <TermId xmlns="http://schemas.microsoft.com/office/infopath/2007/PartnerControls">f7a565b7-2ed7-444e-90b5-10b098aded9e</TermId>
        </TermInfo>
      </Terms>
    </l2266dbc3b614dbe9f077e23aad38986>
    <i0f84bba906045b4af568ee102a52dcb xmlns="11e00010-2348-469e-9ca6-f4baa973a279">
      <Terms xmlns="http://schemas.microsoft.com/office/infopath/2007/PartnerControls">
        <TermInfo xmlns="http://schemas.microsoft.com/office/infopath/2007/PartnerControls">
          <TermName xmlns="http://schemas.microsoft.com/office/infopath/2007/PartnerControls">BCS</TermName>
          <TermId xmlns="http://schemas.microsoft.com/office/infopath/2007/PartnerControls">819376d4-bc70-4d53-bae7-773a2688b0e5</TermId>
        </TermInfo>
      </Terms>
    </i0f84bba906045b4af568ee102a52dcb>
    <TaxCatchAll xmlns="8f05d3e4-0582-485c-9ba6-ab26e7804d1a">
      <Value>3</Value>
      <Value>2</Value>
      <Value>1</Value>
    </TaxCatchAll>
    <SupercededDate xmlns="8f05d3e4-0582-485c-9ba6-ab26e7804d1a" xsi:nil="true"/>
    <TaxKeywordTaxHTField xmlns="8f05d3e4-0582-485c-9ba6-ab26e7804d1a">
      <Terms xmlns="http://schemas.microsoft.com/office/infopath/2007/PartnerControls"/>
    </TaxKeywordTaxHTField>
    <Hyperlink xmlns="ef8a9973-2113-40b3-b71f-636d582d7201">
      <Url xsi:nil="true"/>
      <Description xsi:nil="true"/>
    </Hyperlink>
    <le70938a2ff1458590291c2b53873313 xmlns="8f05d3e4-0582-485c-9ba6-ab26e7804d1a">
      <Terms xmlns="http://schemas.microsoft.com/office/infopath/2007/PartnerControls">
        <TermInfo xmlns="http://schemas.microsoft.com/office/infopath/2007/PartnerControls">
          <TermName xmlns="http://schemas.microsoft.com/office/infopath/2007/PartnerControls">Enterprise and Communities</TermName>
          <TermId xmlns="http://schemas.microsoft.com/office/infopath/2007/PartnerControls">c4dcab27-3585-4606-92db-01a112d6829d</TermId>
        </TermInfo>
      </Terms>
    </le70938a2ff1458590291c2b53873313>
    <_dlc_DocId xmlns="8f05d3e4-0582-485c-9ba6-ab26e7804d1a">NLC--1963024415-61206</_dlc_DocId>
    <_dlc_DocIdUrl xmlns="8f05d3e4-0582-485c-9ba6-ab26e7804d1a">
      <Url>https://nlcgov.sharepoint.com/sites/ECO-EXTERNALFUNDINGPROJECTS/_layouts/15/DocIdRedir.aspx?ID=NLC--1963024415-61206</Url>
      <Description>NLC--1963024415-61206</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Standard Document" ma:contentTypeID="0x010100AB4565BB804CC848BD2EF3E87A42FE8B0E000DDAD528AA3F294BABC68E3C14E717C8" ma:contentTypeVersion="12" ma:contentTypeDescription="" ma:contentTypeScope="" ma:versionID="4222c0dfec677436eebb4fc8bfbf4cd7">
  <xsd:schema xmlns:xsd="http://www.w3.org/2001/XMLSchema" xmlns:xs="http://www.w3.org/2001/XMLSchema" xmlns:p="http://schemas.microsoft.com/office/2006/metadata/properties" xmlns:ns2="8f05d3e4-0582-485c-9ba6-ab26e7804d1a" xmlns:ns3="11e00010-2348-469e-9ca6-f4baa973a279" xmlns:ns4="ef8a9973-2113-40b3-b71f-636d582d7201" targetNamespace="http://schemas.microsoft.com/office/2006/metadata/properties" ma:root="true" ma:fieldsID="20f8dc7b66820f66c651177eb85c6b8f" ns2:_="" ns3:_="" ns4:_="">
    <xsd:import namespace="8f05d3e4-0582-485c-9ba6-ab26e7804d1a"/>
    <xsd:import namespace="11e00010-2348-469e-9ca6-f4baa973a279"/>
    <xsd:import namespace="ef8a9973-2113-40b3-b71f-636d582d7201"/>
    <xsd:element name="properties">
      <xsd:complexType>
        <xsd:sequence>
          <xsd:element name="documentManagement">
            <xsd:complexType>
              <xsd:all>
                <xsd:element ref="ns2:ActiveRecord" minOccurs="0"/>
                <xsd:element ref="ns2:SupercededDate" minOccurs="0"/>
                <xsd:element ref="ns2:TaxKeywordTaxHTField" minOccurs="0"/>
                <xsd:element ref="ns2:TaxCatchAll" minOccurs="0"/>
                <xsd:element ref="ns2:TaxCatchAllLabel" minOccurs="0"/>
                <xsd:element ref="ns2:le70938a2ff1458590291c2b53873313" minOccurs="0"/>
                <xsd:element ref="ns2:l2266dbc3b614dbe9f077e23aad38986" minOccurs="0"/>
                <xsd:element ref="ns2:_dlc_DocId" minOccurs="0"/>
                <xsd:element ref="ns2:_dlc_DocIdUrl" minOccurs="0"/>
                <xsd:element ref="ns2:_dlc_DocIdPersistId" minOccurs="0"/>
                <xsd:element ref="ns3:i0f84bba906045b4af568ee102a52dcb" minOccurs="0"/>
                <xsd:element ref="ns4:MediaServiceLocation" minOccurs="0"/>
                <xsd:element ref="ns4:Hyperlink" minOccurs="0"/>
                <xsd:element ref="ns4:MediaServiceSearchProperties" minOccurs="0"/>
                <xsd:element ref="ns4:MediaServiceObjectDetectorVersion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05d3e4-0582-485c-9ba6-ab26e7804d1a" elementFormDefault="qualified">
    <xsd:import namespace="http://schemas.microsoft.com/office/2006/documentManagement/types"/>
    <xsd:import namespace="http://schemas.microsoft.com/office/infopath/2007/PartnerControls"/>
    <xsd:element name="ActiveRecord" ma:index="2" nillable="true" ma:displayName="Active Document" ma:default="1" ma:internalName="ActiveRecord">
      <xsd:simpleType>
        <xsd:restriction base="dms:Boolean"/>
      </xsd:simpleType>
    </xsd:element>
    <xsd:element name="SupercededDate" ma:index="4" nillable="true" ma:displayName="Superceded Date" ma:format="DateOnly" ma:internalName="SupercededDate">
      <xsd:simpleType>
        <xsd:restriction base="dms:DateTime"/>
      </xsd:simpleType>
    </xsd:element>
    <xsd:element name="TaxKeywordTaxHTField" ma:index="8" nillable="true" ma:taxonomy="true" ma:internalName="TaxKeywordTaxHTField" ma:taxonomyFieldName="TaxKeyword" ma:displayName="Enterprise Keywords" ma:fieldId="{23f27201-bee3-471e-b2e7-b64fd8b7ca38}" ma:taxonomyMulti="true" ma:sspId="d2085efe-fbee-4112-b17b-61a14ccdd7b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acaf7001-7bc2-4c78-991d-6606559177d5}" ma:internalName="TaxCatchAll" ma:showField="CatchAllData" ma:web="11e00010-2348-469e-9ca6-f4baa973a27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caf7001-7bc2-4c78-991d-6606559177d5}" ma:internalName="TaxCatchAllLabel" ma:readOnly="true" ma:showField="CatchAllDataLabel" ma:web="11e00010-2348-469e-9ca6-f4baa973a279">
      <xsd:complexType>
        <xsd:complexContent>
          <xsd:extension base="dms:MultiChoiceLookup">
            <xsd:sequence>
              <xsd:element name="Value" type="dms:Lookup" maxOccurs="unbounded" minOccurs="0" nillable="true"/>
            </xsd:sequence>
          </xsd:extension>
        </xsd:complexContent>
      </xsd:complexType>
    </xsd:element>
    <xsd:element name="le70938a2ff1458590291c2b53873313" ma:index="13" nillable="true" ma:taxonomy="true" ma:internalName="le70938a2ff1458590291c2b53873313" ma:taxonomyFieldName="Service1" ma:displayName="Service" ma:default="" ma:fieldId="{5e70938a-2ff1-4585-9029-1c2b53873313}" ma:sspId="d2085efe-fbee-4112-b17b-61a14ccdd7b6" ma:termSetId="f027e596-12c9-4f9a-8093-fd23840c0609" ma:anchorId="00000000-0000-0000-0000-000000000000" ma:open="false" ma:isKeyword="false">
      <xsd:complexType>
        <xsd:sequence>
          <xsd:element ref="pc:Terms" minOccurs="0" maxOccurs="1"/>
        </xsd:sequence>
      </xsd:complexType>
    </xsd:element>
    <xsd:element name="l2266dbc3b614dbe9f077e23aad38986" ma:index="15" nillable="true" ma:taxonomy="true" ma:internalName="l2266dbc3b614dbe9f077e23aad38986" ma:taxonomyFieldName="BusinessUnit" ma:displayName="Business Unit" ma:readOnly="false" ma:default="" ma:fieldId="{52266dbc-3b61-4dbe-9f07-7e23aad38986}" ma:sspId="d2085efe-fbee-4112-b17b-61a14ccdd7b6" ma:termSetId="f027e596-12c9-4f9a-8093-fd23840c0609" ma:anchorId="00000000-0000-0000-0000-000000000000" ma:open="false" ma:isKeyword="false">
      <xsd:complexType>
        <xsd:sequence>
          <xsd:element ref="pc:Terms" minOccurs="0" maxOccurs="1"/>
        </xsd:sequence>
      </xsd:complexType>
    </xsd:element>
    <xsd:element name="_dlc_DocId" ma:index="18" nillable="true" ma:displayName="Document ID Value" ma:description="The value of the document ID assigned to this item." ma:indexed="true"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1e00010-2348-469e-9ca6-f4baa973a279" elementFormDefault="qualified">
    <xsd:import namespace="http://schemas.microsoft.com/office/2006/documentManagement/types"/>
    <xsd:import namespace="http://schemas.microsoft.com/office/infopath/2007/PartnerControls"/>
    <xsd:element name="i0f84bba906045b4af568ee102a52dcb" ma:index="21" nillable="true" ma:taxonomy="true" ma:internalName="i0f84bba906045b4af568ee102a52dcb" ma:taxonomyFieldName="RevIMBCS" ma:displayName="Retention Term" ma:indexed="true" ma:default="1;#BCS|819376d4-bc70-4d53-bae7-773a2688b0e5" ma:fieldId="{20f84bba-9060-45b4-af56-8ee102a52dcb}" ma:sspId="d2085efe-fbee-4112-b17b-61a14ccdd7b6" ma:termSetId="65e0ccf4-ee27-4865-88b2-fcad8719c10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f8a9973-2113-40b3-b71f-636d582d7201" elementFormDefault="qualified">
    <xsd:import namespace="http://schemas.microsoft.com/office/2006/documentManagement/types"/>
    <xsd:import namespace="http://schemas.microsoft.com/office/infopath/2007/PartnerControls"/>
    <xsd:element name="MediaServiceLocation" ma:index="23" nillable="true" ma:displayName="Location" ma:internalName="MediaServiceLocation" ma:readOnly="true">
      <xsd:simpleType>
        <xsd:restriction base="dms:Text"/>
      </xsd:simple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MediaServiceSearchProperties" ma:index="25" nillable="true" ma:displayName="MediaServiceSearchProperties" ma:hidden="true" ma:internalName="MediaServiceSearchProperties" ma:readOnly="true">
      <xsd:simpleType>
        <xsd:restriction base="dms:Note"/>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d2085efe-fbee-4112-b17b-61a14ccdd7b6" ContentTypeId="0x010100AB4565BB804CC848BD2EF3E87A42FE8B0E" PreviousValue="false" LastSyncTimeStamp="2021-07-19T07:27:43.31Z"/>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8B069E-1DDB-4B43-A9AE-9995E03B3487}">
  <ds:schemaRefs>
    <ds:schemaRef ds:uri="http://schemas.microsoft.com/office/2006/metadata/properties"/>
    <ds:schemaRef ds:uri="http://schemas.microsoft.com/office/infopath/2007/PartnerControls"/>
    <ds:schemaRef ds:uri="8f05d3e4-0582-485c-9ba6-ab26e7804d1a"/>
    <ds:schemaRef ds:uri="11e00010-2348-469e-9ca6-f4baa973a279"/>
    <ds:schemaRef ds:uri="ef8a9973-2113-40b3-b71f-636d582d7201"/>
  </ds:schemaRefs>
</ds:datastoreItem>
</file>

<file path=customXml/itemProps2.xml><?xml version="1.0" encoding="utf-8"?>
<ds:datastoreItem xmlns:ds="http://schemas.openxmlformats.org/officeDocument/2006/customXml" ds:itemID="{AB91FC5A-E6B9-4C42-9D6C-23EF9DD02C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05d3e4-0582-485c-9ba6-ab26e7804d1a"/>
    <ds:schemaRef ds:uri="11e00010-2348-469e-9ca6-f4baa973a279"/>
    <ds:schemaRef ds:uri="ef8a9973-2113-40b3-b71f-636d582d72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F2512D-70A7-4411-ACAE-D6B7D8D1ADC8}">
  <ds:schemaRefs>
    <ds:schemaRef ds:uri="Microsoft.SharePoint.Taxonomy.ContentTypeSync"/>
  </ds:schemaRefs>
</ds:datastoreItem>
</file>

<file path=customXml/itemProps4.xml><?xml version="1.0" encoding="utf-8"?>
<ds:datastoreItem xmlns:ds="http://schemas.openxmlformats.org/officeDocument/2006/customXml" ds:itemID="{D872F0C3-761D-4DFD-A687-38E49556174D}">
  <ds:schemaRefs>
    <ds:schemaRef ds:uri="http://schemas.microsoft.com/sharepoint/events"/>
  </ds:schemaRefs>
</ds:datastoreItem>
</file>

<file path=customXml/itemProps5.xml><?xml version="1.0" encoding="utf-8"?>
<ds:datastoreItem xmlns:ds="http://schemas.openxmlformats.org/officeDocument/2006/customXml" ds:itemID="{7EC7A42F-48CE-40A0-AECC-75DBF5C36E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615</Words>
  <Characters>3510</Characters>
  <Application>Microsoft Office Word</Application>
  <DocSecurity>0</DocSecurity>
  <Lines>29</Lines>
  <Paragraphs>8</Paragraphs>
  <ScaleCrop>false</ScaleCrop>
  <Company/>
  <LinksUpToDate>false</LinksUpToDate>
  <CharactersWithSpaces>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Williamson</dc:creator>
  <cp:keywords/>
  <dc:description/>
  <cp:lastModifiedBy>Laura McInally</cp:lastModifiedBy>
  <cp:revision>2</cp:revision>
  <dcterms:created xsi:type="dcterms:W3CDTF">2024-02-26T08:30:00Z</dcterms:created>
  <dcterms:modified xsi:type="dcterms:W3CDTF">2024-02-26T08:30:00Z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c381991-eab8-4fff-8f2f-4f88109aa1cd_Enabled">
    <vt:lpwstr>true</vt:lpwstr>
  </property>
  <property fmtid="{D5CDD505-2E9C-101B-9397-08002B2CF9AE}" pid="3" name="MSIP_Label_3c381991-eab8-4fff-8f2f-4f88109aa1cd_SetDate">
    <vt:lpwstr>2024-01-18T15:41:23Z</vt:lpwstr>
  </property>
  <property fmtid="{D5CDD505-2E9C-101B-9397-08002B2CF9AE}" pid="4" name="MSIP_Label_3c381991-eab8-4fff-8f2f-4f88109aa1cd_Method">
    <vt:lpwstr>Standard</vt:lpwstr>
  </property>
  <property fmtid="{D5CDD505-2E9C-101B-9397-08002B2CF9AE}" pid="5" name="MSIP_Label_3c381991-eab8-4fff-8f2f-4f88109aa1cd_Name">
    <vt:lpwstr>Official</vt:lpwstr>
  </property>
  <property fmtid="{D5CDD505-2E9C-101B-9397-08002B2CF9AE}" pid="6" name="MSIP_Label_3c381991-eab8-4fff-8f2f-4f88109aa1cd_SiteId">
    <vt:lpwstr>a98f953b-d618-4b43-8a65-0382681bd283</vt:lpwstr>
  </property>
  <property fmtid="{D5CDD505-2E9C-101B-9397-08002B2CF9AE}" pid="7" name="MSIP_Label_3c381991-eab8-4fff-8f2f-4f88109aa1cd_ActionId">
    <vt:lpwstr>af8af0e4-b552-49f8-8de5-b0814c7ee5dc</vt:lpwstr>
  </property>
  <property fmtid="{D5CDD505-2E9C-101B-9397-08002B2CF9AE}" pid="8" name="MSIP_Label_3c381991-eab8-4fff-8f2f-4f88109aa1cd_ContentBits">
    <vt:lpwstr>0</vt:lpwstr>
  </property>
  <property fmtid="{D5CDD505-2E9C-101B-9397-08002B2CF9AE}" pid="9" name="ContentTypeId">
    <vt:lpwstr>0x010100AB4565BB804CC848BD2EF3E87A42FE8B0E000DDAD528AA3F294BABC68E3C14E717C8</vt:lpwstr>
  </property>
  <property fmtid="{D5CDD505-2E9C-101B-9397-08002B2CF9AE}" pid="10" name="TaxKeyword">
    <vt:lpwstr/>
  </property>
  <property fmtid="{D5CDD505-2E9C-101B-9397-08002B2CF9AE}" pid="11" name="RevIMBCS">
    <vt:lpwstr>1;#BCS|819376d4-bc70-4d53-bae7-773a2688b0e5</vt:lpwstr>
  </property>
  <property fmtid="{D5CDD505-2E9C-101B-9397-08002B2CF9AE}" pid="12" name="BusinessUnit">
    <vt:lpwstr>3;#Planning and Regeneration|f7a565b7-2ed7-444e-90b5-10b098aded9e</vt:lpwstr>
  </property>
  <property fmtid="{D5CDD505-2E9C-101B-9397-08002B2CF9AE}" pid="13" name="Service1">
    <vt:lpwstr>2;#Enterprise and Communities|c4dcab27-3585-4606-92db-01a112d6829d</vt:lpwstr>
  </property>
  <property fmtid="{D5CDD505-2E9C-101B-9397-08002B2CF9AE}" pid="14" name="_dlc_DocIdItemGuid">
    <vt:lpwstr>43a2ff40-15e3-462d-a487-a30b53351cac</vt:lpwstr>
  </property>
  <property fmtid="{D5CDD505-2E9C-101B-9397-08002B2CF9AE}" pid="15" name="MediaServiceImageTags">
    <vt:lpwstr/>
  </property>
  <property fmtid="{D5CDD505-2E9C-101B-9397-08002B2CF9AE}" pid="16" name="lcf76f155ced4ddcb4097134ff3c332f">
    <vt:lpwstr/>
  </property>
  <property fmtid="{D5CDD505-2E9C-101B-9397-08002B2CF9AE}" pid="17" name="SharedWithUsers">
    <vt:lpwstr>129;#Laura McInally;#19;#Nicole Williamson</vt:lpwstr>
  </property>
</Properties>
</file>