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204"/>
      </w:tblGrid>
      <w:tr w:rsidR="005A5E6D" w14:paraId="6B6993BB" w14:textId="77777777" w:rsidTr="00517551">
        <w:trPr>
          <w:trHeight w:val="13449"/>
        </w:trPr>
        <w:tc>
          <w:tcPr>
            <w:tcW w:w="9204" w:type="dxa"/>
          </w:tcPr>
          <w:p w14:paraId="6B69939F" w14:textId="77777777" w:rsidR="005A5E6D" w:rsidRDefault="005A5E6D" w:rsidP="00517551">
            <w:pPr>
              <w:jc w:val="center"/>
              <w:rPr>
                <w:rFonts w:ascii="Arial" w:hAnsi="Arial" w:cs="Arial"/>
              </w:rPr>
            </w:pPr>
          </w:p>
          <w:p w14:paraId="6B6993A0" w14:textId="77777777" w:rsidR="005A5E6D" w:rsidRDefault="005A5E6D" w:rsidP="00517551">
            <w:pPr>
              <w:rPr>
                <w:rFonts w:ascii="Arial" w:hAnsi="Arial" w:cs="Arial"/>
              </w:rPr>
            </w:pPr>
          </w:p>
          <w:p w14:paraId="6B6993A1" w14:textId="77777777" w:rsidR="005A5E6D" w:rsidRDefault="005A5E6D" w:rsidP="00517551">
            <w:pPr>
              <w:rPr>
                <w:rFonts w:ascii="Arial" w:hAnsi="Arial" w:cs="Arial"/>
              </w:rPr>
            </w:pPr>
          </w:p>
          <w:p w14:paraId="6B6993A2" w14:textId="77777777" w:rsidR="005A5E6D" w:rsidRDefault="005A5E6D" w:rsidP="00517551">
            <w:pPr>
              <w:rPr>
                <w:rFonts w:ascii="Arial" w:hAnsi="Arial" w:cs="Arial"/>
              </w:rPr>
            </w:pPr>
          </w:p>
          <w:p w14:paraId="6B6993A3" w14:textId="77777777" w:rsidR="005A5E6D" w:rsidRDefault="005A5E6D" w:rsidP="00517551">
            <w:pPr>
              <w:jc w:val="center"/>
              <w:rPr>
                <w:rFonts w:ascii="Arial" w:hAnsi="Arial" w:cs="Arial"/>
              </w:rPr>
            </w:pPr>
            <w:bookmarkStart w:id="0" w:name="_MON_1063200913"/>
            <w:bookmarkStart w:id="1" w:name="_MON_1272349557"/>
            <w:bookmarkEnd w:id="0"/>
            <w:bookmarkEnd w:id="1"/>
          </w:p>
          <w:p w14:paraId="6B6993A4" w14:textId="77777777" w:rsidR="005A5E6D" w:rsidRDefault="005A5E6D" w:rsidP="00517551">
            <w:pPr>
              <w:rPr>
                <w:rFonts w:ascii="Arial" w:hAnsi="Arial" w:cs="Arial"/>
              </w:rPr>
            </w:pPr>
          </w:p>
          <w:p w14:paraId="6B6993A5" w14:textId="77777777" w:rsidR="005A5E6D" w:rsidRDefault="005A5E6D" w:rsidP="00517551">
            <w:pPr>
              <w:rPr>
                <w:rFonts w:ascii="Arial" w:hAnsi="Arial" w:cs="Arial"/>
              </w:rPr>
            </w:pPr>
          </w:p>
          <w:p w14:paraId="6B6993A6" w14:textId="77777777" w:rsidR="005A5E6D" w:rsidRPr="002D7529" w:rsidRDefault="005A5E6D" w:rsidP="00517551">
            <w:pPr>
              <w:jc w:val="center"/>
              <w:rPr>
                <w:rFonts w:ascii="Arial" w:hAnsi="Arial" w:cs="Arial"/>
                <w:b/>
                <w:sz w:val="72"/>
                <w:szCs w:val="72"/>
              </w:rPr>
            </w:pPr>
            <w:r w:rsidRPr="002D7529">
              <w:rPr>
                <w:rFonts w:ascii="Arial" w:hAnsi="Arial" w:cs="Arial"/>
                <w:b/>
                <w:sz w:val="72"/>
                <w:szCs w:val="72"/>
              </w:rPr>
              <w:t>Lanarkshire Educational Trust Scheme</w:t>
            </w:r>
          </w:p>
          <w:p w14:paraId="6B6993A7" w14:textId="77777777" w:rsidR="005A5E6D" w:rsidRDefault="005A5E6D" w:rsidP="00517551">
            <w:pPr>
              <w:jc w:val="center"/>
              <w:rPr>
                <w:rFonts w:ascii="Arial" w:hAnsi="Arial" w:cs="Arial"/>
                <w:b/>
                <w:sz w:val="40"/>
                <w:szCs w:val="40"/>
              </w:rPr>
            </w:pPr>
          </w:p>
          <w:p w14:paraId="6B6993A8" w14:textId="77777777" w:rsidR="005726A3" w:rsidRDefault="005726A3" w:rsidP="00517551">
            <w:pPr>
              <w:jc w:val="center"/>
              <w:rPr>
                <w:rFonts w:ascii="Arial" w:hAnsi="Arial" w:cs="Arial"/>
                <w:b/>
                <w:sz w:val="40"/>
                <w:szCs w:val="40"/>
              </w:rPr>
            </w:pPr>
          </w:p>
          <w:p w14:paraId="6B6993A9" w14:textId="77777777" w:rsidR="005A5E6D" w:rsidRDefault="005A5E6D" w:rsidP="00517551">
            <w:pPr>
              <w:jc w:val="center"/>
              <w:rPr>
                <w:rFonts w:ascii="Arial" w:hAnsi="Arial" w:cs="Arial"/>
                <w:b/>
                <w:sz w:val="40"/>
                <w:szCs w:val="40"/>
              </w:rPr>
            </w:pPr>
          </w:p>
          <w:p w14:paraId="6B6993AA" w14:textId="77777777" w:rsidR="005A5E6D" w:rsidRPr="005726A3" w:rsidRDefault="009A61F5" w:rsidP="00517551">
            <w:pPr>
              <w:jc w:val="center"/>
              <w:rPr>
                <w:rFonts w:ascii="Arial" w:hAnsi="Arial" w:cs="Arial"/>
                <w:b/>
                <w:sz w:val="48"/>
                <w:szCs w:val="48"/>
              </w:rPr>
            </w:pPr>
            <w:r>
              <w:rPr>
                <w:rFonts w:ascii="Arial" w:hAnsi="Arial" w:cs="Arial"/>
                <w:b/>
                <w:sz w:val="48"/>
                <w:szCs w:val="48"/>
              </w:rPr>
              <w:t>Educational Establishment</w:t>
            </w:r>
          </w:p>
          <w:p w14:paraId="6B6993AB" w14:textId="77777777" w:rsidR="005A5E6D" w:rsidRDefault="005A5E6D" w:rsidP="00517551">
            <w:pPr>
              <w:jc w:val="center"/>
              <w:rPr>
                <w:rFonts w:ascii="Arial" w:hAnsi="Arial" w:cs="Arial"/>
                <w:b/>
                <w:sz w:val="40"/>
                <w:szCs w:val="40"/>
              </w:rPr>
            </w:pPr>
          </w:p>
          <w:p w14:paraId="6B6993AC" w14:textId="77777777" w:rsidR="005A5E6D" w:rsidRDefault="005A5E6D" w:rsidP="00517551">
            <w:pPr>
              <w:jc w:val="center"/>
              <w:rPr>
                <w:rFonts w:ascii="Arial" w:hAnsi="Arial" w:cs="Arial"/>
                <w:b/>
                <w:sz w:val="48"/>
                <w:szCs w:val="48"/>
              </w:rPr>
            </w:pPr>
            <w:r>
              <w:rPr>
                <w:rFonts w:ascii="Arial" w:hAnsi="Arial" w:cs="Arial"/>
                <w:b/>
                <w:sz w:val="48"/>
                <w:szCs w:val="48"/>
              </w:rPr>
              <w:t>Application Pack</w:t>
            </w:r>
          </w:p>
          <w:p w14:paraId="6B6993AD" w14:textId="77777777" w:rsidR="005A5E6D" w:rsidRDefault="005A5E6D" w:rsidP="00517551">
            <w:pPr>
              <w:jc w:val="center"/>
              <w:rPr>
                <w:rFonts w:ascii="Arial" w:hAnsi="Arial" w:cs="Arial"/>
                <w:b/>
                <w:sz w:val="48"/>
                <w:szCs w:val="48"/>
              </w:rPr>
            </w:pPr>
          </w:p>
          <w:p w14:paraId="6B6993AE" w14:textId="77777777" w:rsidR="005A5E6D" w:rsidRDefault="005A5E6D" w:rsidP="00517551">
            <w:pPr>
              <w:jc w:val="center"/>
              <w:rPr>
                <w:rFonts w:ascii="Arial" w:hAnsi="Arial" w:cs="Arial"/>
                <w:b/>
                <w:sz w:val="48"/>
                <w:szCs w:val="48"/>
              </w:rPr>
            </w:pPr>
          </w:p>
          <w:p w14:paraId="6B6993AF" w14:textId="77777777" w:rsidR="005A5E6D" w:rsidRDefault="005A5E6D" w:rsidP="00517551">
            <w:pPr>
              <w:jc w:val="center"/>
              <w:rPr>
                <w:rFonts w:ascii="Arial" w:hAnsi="Arial" w:cs="Arial"/>
                <w:sz w:val="28"/>
                <w:szCs w:val="28"/>
              </w:rPr>
            </w:pPr>
            <w:r>
              <w:rPr>
                <w:rFonts w:ascii="Arial" w:hAnsi="Arial" w:cs="Arial"/>
                <w:sz w:val="28"/>
                <w:szCs w:val="28"/>
              </w:rPr>
              <w:t xml:space="preserve">Completed Application Forms and Supplementary Information </w:t>
            </w:r>
          </w:p>
          <w:p w14:paraId="6B6993B0" w14:textId="77777777" w:rsidR="005A5E6D" w:rsidRDefault="005A5E6D" w:rsidP="00517551">
            <w:pPr>
              <w:jc w:val="center"/>
              <w:rPr>
                <w:rFonts w:ascii="Arial" w:hAnsi="Arial" w:cs="Arial"/>
                <w:sz w:val="28"/>
                <w:szCs w:val="28"/>
              </w:rPr>
            </w:pPr>
            <w:r>
              <w:rPr>
                <w:rFonts w:ascii="Arial" w:hAnsi="Arial" w:cs="Arial"/>
                <w:sz w:val="28"/>
                <w:szCs w:val="28"/>
              </w:rPr>
              <w:t>should be returned</w:t>
            </w:r>
            <w:r w:rsidR="008C4D2B">
              <w:rPr>
                <w:rFonts w:ascii="Arial" w:hAnsi="Arial" w:cs="Arial"/>
                <w:sz w:val="28"/>
                <w:szCs w:val="28"/>
              </w:rPr>
              <w:t xml:space="preserve"> by email</w:t>
            </w:r>
            <w:r>
              <w:rPr>
                <w:rFonts w:ascii="Arial" w:hAnsi="Arial" w:cs="Arial"/>
                <w:sz w:val="28"/>
                <w:szCs w:val="28"/>
              </w:rPr>
              <w:t xml:space="preserve"> to:</w:t>
            </w:r>
          </w:p>
          <w:p w14:paraId="6B6993B1" w14:textId="77777777" w:rsidR="005A5E6D" w:rsidRDefault="005A5E6D" w:rsidP="00517551">
            <w:pPr>
              <w:jc w:val="center"/>
              <w:rPr>
                <w:rFonts w:ascii="Arial" w:hAnsi="Arial" w:cs="Arial"/>
                <w:sz w:val="28"/>
                <w:szCs w:val="28"/>
              </w:rPr>
            </w:pPr>
          </w:p>
          <w:p w14:paraId="6B6993B2" w14:textId="77777777" w:rsidR="005A5E6D" w:rsidRDefault="005A5E6D" w:rsidP="00517551">
            <w:pPr>
              <w:jc w:val="center"/>
              <w:rPr>
                <w:rFonts w:ascii="Arial" w:hAnsi="Arial" w:cs="Arial"/>
                <w:sz w:val="28"/>
                <w:szCs w:val="28"/>
              </w:rPr>
            </w:pPr>
          </w:p>
          <w:p w14:paraId="6B6993B3" w14:textId="77777777" w:rsidR="00CB1B2D" w:rsidRDefault="002F33E1" w:rsidP="00CB1B2D">
            <w:pPr>
              <w:jc w:val="center"/>
              <w:rPr>
                <w:rFonts w:ascii="Arial" w:hAnsi="Arial" w:cs="Arial"/>
                <w:sz w:val="24"/>
                <w:szCs w:val="24"/>
              </w:rPr>
            </w:pPr>
            <w:hyperlink r:id="rId11" w:history="1">
              <w:r w:rsidR="00CB1B2D">
                <w:rPr>
                  <w:rStyle w:val="Hyperlink"/>
                  <w:rFonts w:ascii="Arial" w:hAnsi="Arial" w:cs="Arial"/>
                  <w:sz w:val="24"/>
                  <w:szCs w:val="24"/>
                </w:rPr>
                <w:t>lanarkshiredtrust@northlan.gov.uk</w:t>
              </w:r>
            </w:hyperlink>
          </w:p>
          <w:p w14:paraId="6B6993B4" w14:textId="77777777" w:rsidR="005A5E6D" w:rsidRDefault="005A5E6D" w:rsidP="00517551">
            <w:pPr>
              <w:jc w:val="center"/>
              <w:rPr>
                <w:rFonts w:ascii="Arial" w:hAnsi="Arial" w:cs="Arial"/>
                <w:sz w:val="24"/>
                <w:szCs w:val="24"/>
              </w:rPr>
            </w:pPr>
          </w:p>
          <w:p w14:paraId="6B6993B5" w14:textId="77777777" w:rsidR="005A5E6D" w:rsidRDefault="005A5E6D" w:rsidP="00517551">
            <w:pPr>
              <w:jc w:val="center"/>
              <w:rPr>
                <w:rFonts w:ascii="Arial" w:hAnsi="Arial" w:cs="Arial"/>
                <w:sz w:val="24"/>
                <w:szCs w:val="24"/>
              </w:rPr>
            </w:pPr>
          </w:p>
          <w:p w14:paraId="6B6993B6" w14:textId="77777777" w:rsidR="005A5E6D" w:rsidRDefault="005A5E6D" w:rsidP="00517551">
            <w:pPr>
              <w:jc w:val="center"/>
              <w:rPr>
                <w:rFonts w:ascii="Arial" w:hAnsi="Arial" w:cs="Arial"/>
                <w:sz w:val="24"/>
                <w:szCs w:val="24"/>
              </w:rPr>
            </w:pPr>
          </w:p>
          <w:p w14:paraId="6B6993B7" w14:textId="77777777" w:rsidR="005A5E6D" w:rsidRDefault="005A5E6D" w:rsidP="00517551">
            <w:pPr>
              <w:jc w:val="center"/>
              <w:rPr>
                <w:rFonts w:ascii="Arial" w:hAnsi="Arial" w:cs="Arial"/>
                <w:sz w:val="24"/>
                <w:szCs w:val="24"/>
              </w:rPr>
            </w:pPr>
          </w:p>
          <w:p w14:paraId="6B6993B8" w14:textId="77777777" w:rsidR="005A5E6D" w:rsidRPr="00DE5AA3" w:rsidRDefault="005A5E6D" w:rsidP="00517551">
            <w:pPr>
              <w:jc w:val="center"/>
              <w:rPr>
                <w:rFonts w:ascii="Arial" w:hAnsi="Arial" w:cs="Arial"/>
                <w:b/>
                <w:i/>
                <w:sz w:val="28"/>
                <w:szCs w:val="28"/>
              </w:rPr>
            </w:pPr>
            <w:r>
              <w:rPr>
                <w:rFonts w:ascii="Arial" w:hAnsi="Arial" w:cs="Arial"/>
                <w:b/>
                <w:i/>
                <w:sz w:val="28"/>
                <w:szCs w:val="28"/>
              </w:rPr>
              <w:t>Please retain this outer cover for your information</w:t>
            </w:r>
          </w:p>
          <w:p w14:paraId="6B6993B9" w14:textId="77777777" w:rsidR="005A5E6D" w:rsidRDefault="005A5E6D" w:rsidP="00517551">
            <w:pPr>
              <w:rPr>
                <w:rFonts w:ascii="Arial" w:hAnsi="Arial" w:cs="Arial"/>
              </w:rPr>
            </w:pPr>
          </w:p>
          <w:p w14:paraId="6B6993BA" w14:textId="77777777" w:rsidR="005A5E6D" w:rsidRDefault="005A5E6D" w:rsidP="00517551">
            <w:pPr>
              <w:rPr>
                <w:rFonts w:ascii="Arial" w:hAnsi="Arial" w:cs="Arial"/>
              </w:rPr>
            </w:pPr>
          </w:p>
        </w:tc>
      </w:tr>
    </w:tbl>
    <w:p w14:paraId="6B6993BC" w14:textId="77777777" w:rsidR="005A5E6D" w:rsidRDefault="005A5E6D" w:rsidP="005A5E6D">
      <w:pPr>
        <w:rPr>
          <w:rFonts w:ascii="Arial" w:hAnsi="Arial" w:cs="Arial"/>
        </w:rPr>
      </w:pPr>
    </w:p>
    <w:p w14:paraId="6B6993BD" w14:textId="77777777" w:rsidR="002D7529" w:rsidRDefault="002D7529" w:rsidP="005A5E6D">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A5E6D" w14:paraId="6B6993BF" w14:textId="77777777" w:rsidTr="00517551">
        <w:tc>
          <w:tcPr>
            <w:tcW w:w="9242" w:type="dxa"/>
            <w:shd w:val="clear" w:color="auto" w:fill="000000" w:themeFill="text1"/>
          </w:tcPr>
          <w:p w14:paraId="6B6993BE" w14:textId="77777777" w:rsidR="005A5E6D" w:rsidRPr="003F290B" w:rsidRDefault="005A5E6D" w:rsidP="00517551">
            <w:pPr>
              <w:jc w:val="center"/>
              <w:rPr>
                <w:rFonts w:ascii="Arial" w:hAnsi="Arial" w:cs="Arial"/>
                <w:b/>
                <w:sz w:val="28"/>
                <w:szCs w:val="28"/>
              </w:rPr>
            </w:pPr>
            <w:r>
              <w:rPr>
                <w:rFonts w:ascii="Arial" w:hAnsi="Arial" w:cs="Arial"/>
                <w:b/>
                <w:color w:val="FFFFFF" w:themeColor="background1"/>
                <w:sz w:val="28"/>
                <w:szCs w:val="28"/>
              </w:rPr>
              <w:lastRenderedPageBreak/>
              <w:t>Lanarkshire Educational Trust Scheme</w:t>
            </w:r>
            <w:r w:rsidRPr="003F290B">
              <w:rPr>
                <w:rFonts w:ascii="Arial" w:hAnsi="Arial" w:cs="Arial"/>
                <w:b/>
                <w:color w:val="FFFFFF" w:themeColor="background1"/>
                <w:sz w:val="28"/>
                <w:szCs w:val="28"/>
              </w:rPr>
              <w:t xml:space="preserve"> – Guidance Notes</w:t>
            </w:r>
          </w:p>
        </w:tc>
      </w:tr>
    </w:tbl>
    <w:p w14:paraId="6B6993C0" w14:textId="77777777" w:rsidR="005A5E6D" w:rsidRPr="005A5E6D" w:rsidRDefault="005A5E6D" w:rsidP="005A5E6D">
      <w:pPr>
        <w:rPr>
          <w:rFonts w:ascii="Arial" w:hAnsi="Arial" w:cs="Arial"/>
        </w:rPr>
      </w:pPr>
      <w:r w:rsidRPr="005A5E6D">
        <w:rPr>
          <w:rFonts w:ascii="Arial" w:hAnsi="Arial" w:cs="Arial"/>
        </w:rPr>
        <w:t>The Lanarkshire Educational Trust and the Marshall Trust were established in the 1930s, with the purpose of providing some assistance for people, residing within the geographical boundaries of the County of Lanark as then was and facing financial hardship in pursuit of their education. Initially this was in the form of educatio</w:t>
      </w:r>
      <w:r w:rsidR="002D7529">
        <w:rPr>
          <w:rFonts w:ascii="Arial" w:hAnsi="Arial" w:cs="Arial"/>
        </w:rPr>
        <w:t>nal bursaries and scholarships.</w:t>
      </w:r>
    </w:p>
    <w:p w14:paraId="6B6993C1" w14:textId="796F57A6" w:rsidR="005A5E6D" w:rsidRPr="002D7529" w:rsidRDefault="00F049F9" w:rsidP="002D7529">
      <w:pPr>
        <w:rPr>
          <w:rFonts w:ascii="Arial" w:hAnsi="Arial" w:cs="Arial"/>
        </w:rPr>
      </w:pPr>
      <w:r>
        <w:rPr>
          <w:rFonts w:ascii="Arial" w:hAnsi="Arial" w:cs="Arial"/>
        </w:rPr>
        <w:t>These Trusts</w:t>
      </w:r>
      <w:r w:rsidR="005A5E6D" w:rsidRPr="005A5E6D">
        <w:rPr>
          <w:rFonts w:ascii="Arial" w:hAnsi="Arial" w:cs="Arial"/>
        </w:rPr>
        <w:t xml:space="preserve"> now </w:t>
      </w:r>
      <w:r>
        <w:rPr>
          <w:rFonts w:ascii="Arial" w:hAnsi="Arial" w:cs="Arial"/>
        </w:rPr>
        <w:t>operate</w:t>
      </w:r>
      <w:r w:rsidR="005A5E6D" w:rsidRPr="005A5E6D">
        <w:rPr>
          <w:rFonts w:ascii="Arial" w:hAnsi="Arial" w:cs="Arial"/>
        </w:rPr>
        <w:t xml:space="preserve"> under the collective heading of the </w:t>
      </w:r>
      <w:r w:rsidR="005A5E6D" w:rsidRPr="005A5E6D">
        <w:rPr>
          <w:rFonts w:ascii="Arial" w:hAnsi="Arial" w:cs="Arial"/>
          <w:i/>
        </w:rPr>
        <w:t>Lanarkshire Educational Trust Scheme</w:t>
      </w:r>
      <w:r w:rsidR="005A5E6D" w:rsidRPr="005A5E6D">
        <w:rPr>
          <w:rFonts w:ascii="Arial" w:hAnsi="Arial" w:cs="Arial"/>
        </w:rPr>
        <w:t xml:space="preserve">. The terms of the trust allow grants to be awarded for a number of educational purposes </w:t>
      </w:r>
      <w:proofErr w:type="gramStart"/>
      <w:r w:rsidR="005A5E6D" w:rsidRPr="005A5E6D">
        <w:rPr>
          <w:rFonts w:ascii="Arial" w:hAnsi="Arial" w:cs="Arial"/>
        </w:rPr>
        <w:t>including;</w:t>
      </w:r>
      <w:proofErr w:type="gramEnd"/>
      <w:r w:rsidR="005A5E6D" w:rsidRPr="005A5E6D">
        <w:rPr>
          <w:rFonts w:ascii="Arial" w:hAnsi="Arial" w:cs="Arial"/>
        </w:rPr>
        <w:t xml:space="preserve"> travel scholarships, travel grants, research scholarships, support of clubs/organisations for young people, special educational equipment for schools, provision and maintenance of sports facilities, educational </w:t>
      </w:r>
      <w:r w:rsidR="00755145" w:rsidRPr="005A5E6D">
        <w:rPr>
          <w:rFonts w:ascii="Arial" w:hAnsi="Arial" w:cs="Arial"/>
        </w:rPr>
        <w:t>ex</w:t>
      </w:r>
      <w:r w:rsidR="00755145">
        <w:rPr>
          <w:rFonts w:ascii="Arial" w:hAnsi="Arial" w:cs="Arial"/>
        </w:rPr>
        <w:t>cursions</w:t>
      </w:r>
      <w:r w:rsidR="00755145" w:rsidRPr="005A5E6D">
        <w:rPr>
          <w:rFonts w:ascii="Arial" w:hAnsi="Arial" w:cs="Arial"/>
        </w:rPr>
        <w:t>, promoting</w:t>
      </w:r>
      <w:r w:rsidR="00FD5237">
        <w:rPr>
          <w:rFonts w:ascii="Arial" w:hAnsi="Arial" w:cs="Arial"/>
        </w:rPr>
        <w:t xml:space="preserve"> education in visual arts, </w:t>
      </w:r>
      <w:r w:rsidR="00C774AD">
        <w:rPr>
          <w:rFonts w:ascii="Arial" w:hAnsi="Arial" w:cs="Arial"/>
        </w:rPr>
        <w:t xml:space="preserve">in </w:t>
      </w:r>
      <w:r w:rsidR="00FD5237">
        <w:rPr>
          <w:rFonts w:ascii="Arial" w:hAnsi="Arial" w:cs="Arial"/>
        </w:rPr>
        <w:t>music and</w:t>
      </w:r>
      <w:r w:rsidR="005A5E6D" w:rsidRPr="005A5E6D">
        <w:rPr>
          <w:rFonts w:ascii="Arial" w:hAnsi="Arial" w:cs="Arial"/>
        </w:rPr>
        <w:t xml:space="preserve"> </w:t>
      </w:r>
      <w:r w:rsidR="00C774AD">
        <w:rPr>
          <w:rFonts w:ascii="Arial" w:hAnsi="Arial" w:cs="Arial"/>
        </w:rPr>
        <w:t xml:space="preserve">in </w:t>
      </w:r>
      <w:r w:rsidR="005A5E6D" w:rsidRPr="005A5E6D">
        <w:rPr>
          <w:rFonts w:ascii="Arial" w:hAnsi="Arial" w:cs="Arial"/>
        </w:rPr>
        <w:t>drama</w:t>
      </w:r>
      <w:r w:rsidR="00C774AD">
        <w:rPr>
          <w:rFonts w:ascii="Arial" w:hAnsi="Arial" w:cs="Arial"/>
        </w:rPr>
        <w:t xml:space="preserve">, </w:t>
      </w:r>
      <w:r w:rsidR="005A5E6D" w:rsidRPr="005A5E6D">
        <w:rPr>
          <w:rFonts w:ascii="Arial" w:hAnsi="Arial" w:cs="Arial"/>
        </w:rPr>
        <w:t>limited aspects of adult edu</w:t>
      </w:r>
      <w:r w:rsidR="002D7529">
        <w:rPr>
          <w:rFonts w:ascii="Arial" w:hAnsi="Arial" w:cs="Arial"/>
        </w:rPr>
        <w:t>cation</w:t>
      </w:r>
      <w:r w:rsidR="00C774AD">
        <w:rPr>
          <w:rFonts w:ascii="Arial" w:hAnsi="Arial" w:cs="Arial"/>
        </w:rPr>
        <w:t xml:space="preserve"> and </w:t>
      </w:r>
      <w:r w:rsidR="00755145">
        <w:rPr>
          <w:rFonts w:ascii="Arial" w:hAnsi="Arial" w:cs="Arial"/>
        </w:rPr>
        <w:t>exceptional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6B6993C3" w14:textId="77777777" w:rsidTr="00517551">
        <w:tc>
          <w:tcPr>
            <w:tcW w:w="9242" w:type="dxa"/>
            <w:shd w:val="clear" w:color="auto" w:fill="000000" w:themeFill="text1"/>
          </w:tcPr>
          <w:p w14:paraId="6B6993C2" w14:textId="77777777" w:rsidR="002D7529" w:rsidRPr="003F290B" w:rsidRDefault="002D7529" w:rsidP="00517551">
            <w:pPr>
              <w:rPr>
                <w:rFonts w:ascii="Arial" w:hAnsi="Arial" w:cs="Arial"/>
                <w:b/>
                <w:i/>
                <w:sz w:val="24"/>
                <w:szCs w:val="24"/>
              </w:rPr>
            </w:pPr>
            <w:r>
              <w:rPr>
                <w:rFonts w:ascii="Arial" w:hAnsi="Arial" w:cs="Arial"/>
                <w:b/>
                <w:i/>
                <w:color w:val="FFFFFF" w:themeColor="background1"/>
                <w:sz w:val="24"/>
                <w:szCs w:val="24"/>
              </w:rPr>
              <w:t>Details of the Trust Scheme</w:t>
            </w:r>
          </w:p>
        </w:tc>
      </w:tr>
    </w:tbl>
    <w:p w14:paraId="6B6993C4" w14:textId="77777777" w:rsidR="005A5E6D" w:rsidRPr="005A5E6D" w:rsidRDefault="005A5E6D" w:rsidP="005A5E6D">
      <w:pPr>
        <w:rPr>
          <w:rFonts w:ascii="Arial" w:hAnsi="Arial" w:cs="Arial"/>
        </w:rPr>
      </w:pPr>
      <w:r w:rsidRPr="005A5E6D">
        <w:rPr>
          <w:rFonts w:ascii="Arial" w:hAnsi="Arial" w:cs="Arial"/>
        </w:rPr>
        <w:t xml:space="preserve">These notes should prove useful in completing the application form, which must clearly specify the </w:t>
      </w:r>
      <w:r w:rsidRPr="005A5E6D">
        <w:rPr>
          <w:rFonts w:ascii="Arial" w:hAnsi="Arial" w:cs="Arial"/>
          <w:b/>
        </w:rPr>
        <w:t>category</w:t>
      </w:r>
      <w:r w:rsidRPr="005A5E6D">
        <w:rPr>
          <w:rFonts w:ascii="Arial" w:hAnsi="Arial" w:cs="Arial"/>
        </w:rPr>
        <w:t xml:space="preserve"> under which you seek a grant and the </w:t>
      </w:r>
      <w:r w:rsidRPr="005A5E6D">
        <w:rPr>
          <w:rFonts w:ascii="Arial" w:hAnsi="Arial" w:cs="Arial"/>
          <w:b/>
        </w:rPr>
        <w:t xml:space="preserve">amount </w:t>
      </w:r>
      <w:r w:rsidRPr="005A5E6D">
        <w:rPr>
          <w:rFonts w:ascii="Arial" w:hAnsi="Arial" w:cs="Arial"/>
        </w:rPr>
        <w:t>requested.</w:t>
      </w:r>
    </w:p>
    <w:p w14:paraId="6B6993C5" w14:textId="77777777" w:rsidR="002D7529" w:rsidRPr="002D7529" w:rsidRDefault="005A5E6D" w:rsidP="002D7529">
      <w:pPr>
        <w:rPr>
          <w:rFonts w:ascii="Arial" w:hAnsi="Arial" w:cs="Arial"/>
        </w:rPr>
      </w:pPr>
      <w:r w:rsidRPr="005A5E6D">
        <w:rPr>
          <w:rFonts w:ascii="Arial" w:hAnsi="Arial" w:cs="Arial"/>
        </w:rPr>
        <w:t>Essentially the Trust offer</w:t>
      </w:r>
      <w:r w:rsidR="00495CBC">
        <w:rPr>
          <w:rFonts w:ascii="Arial" w:hAnsi="Arial" w:cs="Arial"/>
        </w:rPr>
        <w:t>s financial assistance to educational establishments which</w:t>
      </w:r>
      <w:r w:rsidRPr="005A5E6D">
        <w:rPr>
          <w:rFonts w:ascii="Arial" w:hAnsi="Arial" w:cs="Arial"/>
        </w:rPr>
        <w:t xml:space="preserve"> reside within the area formerly known as t</w:t>
      </w:r>
      <w:r w:rsidR="00F049F9">
        <w:rPr>
          <w:rFonts w:ascii="Arial" w:hAnsi="Arial" w:cs="Arial"/>
        </w:rPr>
        <w:t>he County of Lanark, within the</w:t>
      </w:r>
      <w:r w:rsidRPr="005A5E6D">
        <w:rPr>
          <w:rFonts w:ascii="Arial" w:hAnsi="Arial" w:cs="Arial"/>
        </w:rPr>
        <w:t xml:space="preserve"> categories (</w:t>
      </w:r>
      <w:r w:rsidR="00F049F9">
        <w:rPr>
          <w:rFonts w:ascii="Arial" w:hAnsi="Arial" w:cs="Arial"/>
        </w:rPr>
        <w:t>listed below)</w:t>
      </w:r>
      <w:r w:rsidRPr="005A5E6D">
        <w:rPr>
          <w:rFonts w:ascii="Arial" w:hAnsi="Arial" w:cs="Arial"/>
        </w:rPr>
        <w:t xml:space="preserve">. These categories are extremely specific in terms of the eligibility, purpose and financial limitation of any grant awarded. A summary of these categories is included </w:t>
      </w:r>
      <w:proofErr w:type="gramStart"/>
      <w:r w:rsidRPr="005A5E6D">
        <w:rPr>
          <w:rFonts w:ascii="Arial" w:hAnsi="Arial" w:cs="Arial"/>
        </w:rPr>
        <w:t>in order to</w:t>
      </w:r>
      <w:proofErr w:type="gramEnd"/>
      <w:r w:rsidRPr="005A5E6D">
        <w:rPr>
          <w:rFonts w:ascii="Arial" w:hAnsi="Arial" w:cs="Arial"/>
        </w:rPr>
        <w:t xml:space="preserve"> assist you to decide if you are eligible to apply for a grant and to ascertain under which category you wish your application to be considered.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6B6993C7" w14:textId="77777777" w:rsidTr="00517551">
        <w:tc>
          <w:tcPr>
            <w:tcW w:w="9242" w:type="dxa"/>
            <w:shd w:val="clear" w:color="auto" w:fill="000000" w:themeFill="text1"/>
          </w:tcPr>
          <w:p w14:paraId="6B6993C6" w14:textId="77777777" w:rsidR="002D7529" w:rsidRPr="00851CB3" w:rsidRDefault="002D7529" w:rsidP="00517551">
            <w:pPr>
              <w:rPr>
                <w:rFonts w:ascii="Arial" w:hAnsi="Arial" w:cs="Arial"/>
                <w:b/>
                <w:i/>
                <w:sz w:val="24"/>
                <w:szCs w:val="24"/>
              </w:rPr>
            </w:pPr>
            <w:r>
              <w:rPr>
                <w:rFonts w:ascii="Arial" w:hAnsi="Arial" w:cs="Arial"/>
                <w:b/>
                <w:i/>
                <w:color w:val="FFFFFF" w:themeColor="background1"/>
                <w:sz w:val="24"/>
                <w:szCs w:val="24"/>
              </w:rPr>
              <w:t xml:space="preserve">Making an </w:t>
            </w:r>
            <w:proofErr w:type="gramStart"/>
            <w:r>
              <w:rPr>
                <w:rFonts w:ascii="Arial" w:hAnsi="Arial" w:cs="Arial"/>
                <w:b/>
                <w:i/>
                <w:color w:val="FFFFFF" w:themeColor="background1"/>
                <w:sz w:val="24"/>
                <w:szCs w:val="24"/>
              </w:rPr>
              <w:t>Application</w:t>
            </w:r>
            <w:proofErr w:type="gramEnd"/>
          </w:p>
        </w:tc>
      </w:tr>
    </w:tbl>
    <w:p w14:paraId="6B6993C8" w14:textId="77777777" w:rsidR="00F049F9" w:rsidRDefault="002D7529" w:rsidP="00F049F9">
      <w:pPr>
        <w:rPr>
          <w:rFonts w:ascii="Arial" w:hAnsi="Arial" w:cs="Arial"/>
        </w:rPr>
      </w:pPr>
      <w:r w:rsidRPr="005A5E6D">
        <w:rPr>
          <w:rFonts w:ascii="Arial" w:hAnsi="Arial" w:cs="Arial"/>
        </w:rPr>
        <w:t xml:space="preserve">It should be appreciated that the nature of the Trust, by virtue of providing the income generated within any one financial year, demands that applications adhere to strict deadlines. </w:t>
      </w:r>
      <w:r w:rsidR="00F049F9" w:rsidRPr="005A5E6D">
        <w:rPr>
          <w:rFonts w:ascii="Arial" w:hAnsi="Arial" w:cs="Arial"/>
        </w:rPr>
        <w:t>Subsequently all applications, complete with all relevant evidence, mu</w:t>
      </w:r>
      <w:r w:rsidR="00F049F9">
        <w:rPr>
          <w:rFonts w:ascii="Arial" w:hAnsi="Arial" w:cs="Arial"/>
        </w:rPr>
        <w:t>st be submitted by the closing date. Application closing dates are 15 August and 15 December each year.</w:t>
      </w:r>
    </w:p>
    <w:p w14:paraId="6B6993C9" w14:textId="77777777" w:rsidR="005726A3" w:rsidRDefault="005726A3" w:rsidP="00F049F9">
      <w:pPr>
        <w:rPr>
          <w:rFonts w:ascii="Arial" w:hAnsi="Arial" w:cs="Arial"/>
        </w:rPr>
      </w:pPr>
      <w:r>
        <w:rPr>
          <w:rFonts w:ascii="Arial" w:hAnsi="Arial" w:cs="Arial"/>
        </w:rPr>
        <w:t>Applicants can make only one application per annum.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6B6993CB" w14:textId="77777777" w:rsidTr="00517551">
        <w:tc>
          <w:tcPr>
            <w:tcW w:w="9242" w:type="dxa"/>
            <w:shd w:val="clear" w:color="auto" w:fill="000000" w:themeFill="text1"/>
          </w:tcPr>
          <w:p w14:paraId="6B6993CA" w14:textId="77777777" w:rsidR="002D7529" w:rsidRPr="00851CB3" w:rsidRDefault="002D7529" w:rsidP="00517551">
            <w:pPr>
              <w:rPr>
                <w:rFonts w:ascii="Arial" w:hAnsi="Arial" w:cs="Arial"/>
                <w:b/>
                <w:i/>
                <w:sz w:val="24"/>
                <w:szCs w:val="24"/>
              </w:rPr>
            </w:pPr>
            <w:r>
              <w:rPr>
                <w:rFonts w:ascii="Arial" w:hAnsi="Arial" w:cs="Arial"/>
                <w:b/>
                <w:i/>
                <w:color w:val="FFFFFF" w:themeColor="background1"/>
                <w:sz w:val="24"/>
                <w:szCs w:val="24"/>
              </w:rPr>
              <w:t>Completing the application form</w:t>
            </w:r>
          </w:p>
        </w:tc>
      </w:tr>
    </w:tbl>
    <w:p w14:paraId="6B6993CC" w14:textId="77777777" w:rsidR="002D7529" w:rsidRPr="005A5E6D" w:rsidRDefault="00F049F9" w:rsidP="002D7529">
      <w:pPr>
        <w:rPr>
          <w:rFonts w:ascii="Arial" w:hAnsi="Arial" w:cs="Arial"/>
        </w:rPr>
      </w:pPr>
      <w:r>
        <w:rPr>
          <w:rFonts w:ascii="Arial" w:hAnsi="Arial" w:cs="Arial"/>
        </w:rPr>
        <w:t>E</w:t>
      </w:r>
      <w:r w:rsidR="002D7529" w:rsidRPr="005A5E6D">
        <w:rPr>
          <w:rFonts w:ascii="Arial" w:hAnsi="Arial" w:cs="Arial"/>
        </w:rPr>
        <w:t>very part of the form must be completed, especially where evidence is required</w:t>
      </w:r>
      <w:r w:rsidR="00FD5237">
        <w:rPr>
          <w:rFonts w:ascii="Arial" w:hAnsi="Arial" w:cs="Arial"/>
        </w:rPr>
        <w:t xml:space="preserve"> to determine financial status, </w:t>
      </w:r>
      <w:r w:rsidR="002D7529" w:rsidRPr="005A5E6D">
        <w:rPr>
          <w:rFonts w:ascii="Arial" w:hAnsi="Arial" w:cs="Arial"/>
        </w:rPr>
        <w:t>intended costs etc. It is essential that additional information such as a request for or receipt of funding from another source is included.</w:t>
      </w:r>
    </w:p>
    <w:p w14:paraId="6B6993CD" w14:textId="77777777" w:rsidR="00495CBC" w:rsidRDefault="00495CBC" w:rsidP="00495CBC">
      <w:pPr>
        <w:rPr>
          <w:rFonts w:ascii="Arial" w:hAnsi="Arial" w:cs="Arial"/>
        </w:rPr>
      </w:pPr>
      <w:r w:rsidRPr="005A5E6D">
        <w:rPr>
          <w:rFonts w:ascii="Arial" w:hAnsi="Arial" w:cs="Arial"/>
        </w:rPr>
        <w:t xml:space="preserve">All forms of evidence such </w:t>
      </w:r>
      <w:proofErr w:type="gramStart"/>
      <w:r w:rsidRPr="005A5E6D">
        <w:rPr>
          <w:rFonts w:ascii="Arial" w:hAnsi="Arial" w:cs="Arial"/>
        </w:rPr>
        <w:t>as;</w:t>
      </w:r>
      <w:proofErr w:type="gramEnd"/>
      <w:r w:rsidRPr="005A5E6D">
        <w:rPr>
          <w:rFonts w:ascii="Arial" w:hAnsi="Arial" w:cs="Arial"/>
        </w:rPr>
        <w:t xml:space="preserve"> official confirmation of participation in a course or event, costs of co</w:t>
      </w:r>
      <w:r w:rsidR="006703FF">
        <w:rPr>
          <w:rFonts w:ascii="Arial" w:hAnsi="Arial" w:cs="Arial"/>
        </w:rPr>
        <w:t>urse or travel must be included and costs of equipment</w:t>
      </w:r>
      <w:r w:rsidRPr="005A5E6D">
        <w:rPr>
          <w:rFonts w:ascii="Arial" w:hAnsi="Arial" w:cs="Arial"/>
        </w:rPr>
        <w:t xml:space="preserve"> otherwise the processing of your application will be delayed.</w:t>
      </w:r>
    </w:p>
    <w:p w14:paraId="6B6993CE" w14:textId="77777777" w:rsidR="00495CBC" w:rsidRPr="005A5E6D" w:rsidRDefault="00495CBC" w:rsidP="00495CBC">
      <w:pPr>
        <w:rPr>
          <w:rFonts w:ascii="Arial" w:hAnsi="Arial" w:cs="Arial"/>
        </w:rPr>
      </w:pPr>
      <w:r>
        <w:rPr>
          <w:rFonts w:ascii="Arial" w:hAnsi="Arial" w:cs="Arial"/>
        </w:rPr>
        <w:t>A bank mandate form should also be completed as this provides details of where an award should be paid should your application be successful.</w:t>
      </w:r>
    </w:p>
    <w:p w14:paraId="6B6993CF" w14:textId="77777777" w:rsidR="002D7529" w:rsidRPr="005A5E6D" w:rsidRDefault="002D7529" w:rsidP="002D7529">
      <w:pPr>
        <w:rPr>
          <w:rFonts w:ascii="Arial" w:hAnsi="Arial" w:cs="Arial"/>
        </w:rPr>
      </w:pPr>
      <w:r w:rsidRPr="005A5E6D">
        <w:rPr>
          <w:rFonts w:ascii="Arial" w:hAnsi="Arial" w:cs="Arial"/>
        </w:rPr>
        <w:t xml:space="preserve">While receipt of your application can be acknowledged </w:t>
      </w:r>
      <w:proofErr w:type="gramStart"/>
      <w:r w:rsidRPr="005A5E6D">
        <w:rPr>
          <w:rFonts w:ascii="Arial" w:hAnsi="Arial" w:cs="Arial"/>
        </w:rPr>
        <w:t>it should be understood that no</w:t>
      </w:r>
      <w:proofErr w:type="gramEnd"/>
      <w:r w:rsidRPr="005A5E6D">
        <w:rPr>
          <w:rFonts w:ascii="Arial" w:hAnsi="Arial" w:cs="Arial"/>
        </w:rPr>
        <w:t xml:space="preserve"> judgment as to the suitability or likelihood of an award can be made on an individual basis. Instead, all applications will be collated and presented to the </w:t>
      </w:r>
      <w:r w:rsidRPr="005A5E6D">
        <w:rPr>
          <w:rFonts w:ascii="Arial" w:hAnsi="Arial" w:cs="Arial"/>
          <w:i/>
        </w:rPr>
        <w:t>Educational Trust Committee</w:t>
      </w:r>
      <w:r w:rsidRPr="005A5E6D">
        <w:rPr>
          <w:rFonts w:ascii="Arial" w:hAnsi="Arial" w:cs="Arial"/>
        </w:rPr>
        <w:t xml:space="preserve"> (which comprises of six councillors, three each from North and South Lanarkshire) which usually convenes in </w:t>
      </w:r>
      <w:proofErr w:type="gramStart"/>
      <w:r w:rsidRPr="005A5E6D">
        <w:rPr>
          <w:rFonts w:ascii="Arial" w:hAnsi="Arial" w:cs="Arial"/>
        </w:rPr>
        <w:t>October  and</w:t>
      </w:r>
      <w:proofErr w:type="gramEnd"/>
      <w:r w:rsidRPr="005A5E6D">
        <w:rPr>
          <w:rFonts w:ascii="Arial" w:hAnsi="Arial" w:cs="Arial"/>
        </w:rPr>
        <w:t xml:space="preserve"> March  of each financial year. Applicants, successful or otherwise, will be informed of the Committee’s decisions shortly after each meeting. </w:t>
      </w:r>
    </w:p>
    <w:p w14:paraId="6B6993D0" w14:textId="77777777" w:rsidR="002D7529" w:rsidRPr="005A5E6D" w:rsidRDefault="002D7529" w:rsidP="002D7529">
      <w:pPr>
        <w:rPr>
          <w:rFonts w:ascii="Arial" w:hAnsi="Arial" w:cs="Arial"/>
        </w:rPr>
      </w:pPr>
      <w:r w:rsidRPr="005A5E6D">
        <w:rPr>
          <w:rFonts w:ascii="Arial" w:hAnsi="Arial" w:cs="Arial"/>
        </w:rPr>
        <w:lastRenderedPageBreak/>
        <w:t xml:space="preserve">Only in the most exceptional of circumstances will applications be considered </w:t>
      </w:r>
      <w:proofErr w:type="spellStart"/>
      <w:r w:rsidRPr="005A5E6D">
        <w:rPr>
          <w:rFonts w:ascii="Arial" w:hAnsi="Arial" w:cs="Arial"/>
        </w:rPr>
        <w:t>outwith</w:t>
      </w:r>
      <w:proofErr w:type="spellEnd"/>
      <w:r w:rsidRPr="005A5E6D">
        <w:rPr>
          <w:rFonts w:ascii="Arial" w:hAnsi="Arial" w:cs="Arial"/>
        </w:rPr>
        <w:t xml:space="preserve"> these two planned meetings.</w:t>
      </w:r>
    </w:p>
    <w:p w14:paraId="6B6993D1" w14:textId="77777777" w:rsidR="002D7529" w:rsidRPr="005A5E6D" w:rsidRDefault="002D7529" w:rsidP="005A5E6D">
      <w:pPr>
        <w:rPr>
          <w:rFonts w:ascii="Arial" w:hAnsi="Arial" w:cs="Arial"/>
        </w:rPr>
      </w:pPr>
      <w:r w:rsidRPr="005A5E6D">
        <w:rPr>
          <w:rFonts w:ascii="Arial" w:hAnsi="Arial" w:cs="Arial"/>
        </w:rPr>
        <w:t xml:space="preserve">While the Trust and its terms are applicable to inhabitants of the former County of Lanark it is administered by North Lanarkshire </w:t>
      </w:r>
      <w:proofErr w:type="gramStart"/>
      <w:r w:rsidRPr="005A5E6D">
        <w:rPr>
          <w:rFonts w:ascii="Arial" w:hAnsi="Arial" w:cs="Arial"/>
        </w:rPr>
        <w:t>Council .</w:t>
      </w:r>
      <w:proofErr w:type="gramEnd"/>
      <w:r w:rsidRPr="005A5E6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7529" w14:paraId="6B6993D3" w14:textId="77777777" w:rsidTr="00517551">
        <w:tc>
          <w:tcPr>
            <w:tcW w:w="9242" w:type="dxa"/>
            <w:shd w:val="clear" w:color="auto" w:fill="000000" w:themeFill="text1"/>
          </w:tcPr>
          <w:p w14:paraId="6B6993D2" w14:textId="77777777" w:rsidR="002D7529" w:rsidRPr="003F290B" w:rsidRDefault="002D7529" w:rsidP="00517551">
            <w:pPr>
              <w:rPr>
                <w:rFonts w:ascii="Arial" w:hAnsi="Arial" w:cs="Arial"/>
                <w:b/>
                <w:i/>
                <w:sz w:val="24"/>
                <w:szCs w:val="24"/>
              </w:rPr>
            </w:pPr>
            <w:r>
              <w:rPr>
                <w:rFonts w:ascii="Arial" w:hAnsi="Arial" w:cs="Arial"/>
                <w:b/>
                <w:i/>
                <w:color w:val="FFFFFF" w:themeColor="background1"/>
                <w:sz w:val="24"/>
                <w:szCs w:val="24"/>
              </w:rPr>
              <w:t>Categories as specified by the Trust Scheme</w:t>
            </w:r>
          </w:p>
        </w:tc>
      </w:tr>
    </w:tbl>
    <w:p w14:paraId="6B6993D4" w14:textId="77777777" w:rsidR="00FD5237" w:rsidRDefault="00FD5237" w:rsidP="005A5E6D">
      <w:pPr>
        <w:rPr>
          <w:rFonts w:ascii="Arial" w:hAnsi="Arial" w:cs="Arial"/>
        </w:rPr>
      </w:pPr>
    </w:p>
    <w:p w14:paraId="6B6993D5" w14:textId="77777777" w:rsidR="005A5E6D" w:rsidRDefault="0051180B" w:rsidP="005A5E6D">
      <w:pPr>
        <w:rPr>
          <w:rFonts w:ascii="Arial" w:hAnsi="Arial" w:cs="Arial"/>
          <w:b/>
        </w:rPr>
      </w:pPr>
      <w:r>
        <w:rPr>
          <w:rFonts w:ascii="Arial" w:hAnsi="Arial" w:cs="Arial"/>
          <w:b/>
        </w:rPr>
        <w:t>25</w:t>
      </w:r>
      <w:r w:rsidR="00492D44">
        <w:rPr>
          <w:rFonts w:ascii="Arial" w:hAnsi="Arial" w:cs="Arial"/>
          <w:b/>
        </w:rPr>
        <w:t>.</w:t>
      </w:r>
      <w:r w:rsidR="00492D44">
        <w:rPr>
          <w:rFonts w:ascii="Arial" w:hAnsi="Arial" w:cs="Arial"/>
          <w:b/>
        </w:rPr>
        <w:tab/>
      </w:r>
      <w:r>
        <w:rPr>
          <w:rFonts w:ascii="Arial" w:hAnsi="Arial" w:cs="Arial"/>
          <w:b/>
        </w:rPr>
        <w:t>SPECIAL EQUIPMENT</w:t>
      </w:r>
    </w:p>
    <w:p w14:paraId="2BCF6247" w14:textId="77777777" w:rsidR="00755145" w:rsidRPr="005A5E6D" w:rsidRDefault="00755145" w:rsidP="00755145">
      <w:pPr>
        <w:rPr>
          <w:rFonts w:ascii="Arial" w:hAnsi="Arial" w:cs="Arial"/>
          <w:b/>
        </w:rPr>
      </w:pPr>
      <w:r w:rsidRPr="005A5E6D">
        <w:rPr>
          <w:rFonts w:ascii="Arial" w:hAnsi="Arial" w:cs="Arial"/>
          <w:b/>
        </w:rPr>
        <w:t>Guidelines</w:t>
      </w:r>
    </w:p>
    <w:p w14:paraId="6B6993D6" w14:textId="699EB33F" w:rsidR="005A5E6D" w:rsidRPr="005A5E6D" w:rsidRDefault="0051180B" w:rsidP="005A5E6D">
      <w:pPr>
        <w:ind w:left="360"/>
        <w:rPr>
          <w:rFonts w:ascii="Arial" w:hAnsi="Arial" w:cs="Arial"/>
        </w:rPr>
      </w:pPr>
      <w:r>
        <w:rPr>
          <w:rFonts w:ascii="Arial" w:hAnsi="Arial" w:cs="Arial"/>
        </w:rPr>
        <w:t xml:space="preserve">Grants </w:t>
      </w:r>
      <w:r w:rsidR="00495CBC">
        <w:rPr>
          <w:rFonts w:ascii="Arial" w:hAnsi="Arial" w:cs="Arial"/>
        </w:rPr>
        <w:t>available to the education</w:t>
      </w:r>
      <w:r>
        <w:rPr>
          <w:rFonts w:ascii="Arial" w:hAnsi="Arial" w:cs="Arial"/>
        </w:rPr>
        <w:t xml:space="preserve"> authority for the purposes of improving the efficiency of education in schools by providing special equipment</w:t>
      </w:r>
      <w:r w:rsidR="00D17DF1">
        <w:rPr>
          <w:rFonts w:ascii="Arial" w:hAnsi="Arial" w:cs="Arial"/>
        </w:rPr>
        <w:t xml:space="preserve"> in pursuit of individual or group excellence.</w:t>
      </w:r>
    </w:p>
    <w:p w14:paraId="6B6993D8" w14:textId="5ACB0805" w:rsidR="005A5E6D" w:rsidRPr="005A5E6D" w:rsidRDefault="0051180B" w:rsidP="005A5E6D">
      <w:pPr>
        <w:numPr>
          <w:ilvl w:val="0"/>
          <w:numId w:val="5"/>
        </w:numPr>
        <w:spacing w:after="0" w:line="240" w:lineRule="auto"/>
        <w:rPr>
          <w:rFonts w:ascii="Arial" w:hAnsi="Arial" w:cs="Arial"/>
        </w:rPr>
      </w:pPr>
      <w:r>
        <w:rPr>
          <w:rFonts w:ascii="Arial" w:hAnsi="Arial" w:cs="Arial"/>
        </w:rPr>
        <w:t>Educational Establishment</w:t>
      </w:r>
      <w:r w:rsidR="005A5E6D" w:rsidRPr="00F049F9">
        <w:rPr>
          <w:rFonts w:ascii="Arial" w:hAnsi="Arial" w:cs="Arial"/>
        </w:rPr>
        <w:t xml:space="preserve"> </w:t>
      </w:r>
      <w:r w:rsidR="00755145" w:rsidRPr="00F049F9">
        <w:rPr>
          <w:rFonts w:ascii="Arial" w:hAnsi="Arial" w:cs="Arial"/>
        </w:rPr>
        <w:t>application</w:t>
      </w:r>
      <w:r w:rsidR="00755145">
        <w:rPr>
          <w:rFonts w:ascii="Arial" w:hAnsi="Arial" w:cs="Arial"/>
        </w:rPr>
        <w:t xml:space="preserve"> - maximum</w:t>
      </w:r>
      <w:r>
        <w:rPr>
          <w:rFonts w:ascii="Arial" w:hAnsi="Arial" w:cs="Arial"/>
        </w:rPr>
        <w:t xml:space="preserve"> award £1000</w:t>
      </w:r>
    </w:p>
    <w:p w14:paraId="6B6993D9" w14:textId="6A986484" w:rsidR="0051180B" w:rsidRDefault="0051180B" w:rsidP="0051180B">
      <w:pPr>
        <w:numPr>
          <w:ilvl w:val="0"/>
          <w:numId w:val="5"/>
        </w:numPr>
        <w:spacing w:after="0" w:line="240" w:lineRule="auto"/>
        <w:rPr>
          <w:rFonts w:ascii="Arial" w:hAnsi="Arial" w:cs="Arial"/>
        </w:rPr>
      </w:pPr>
      <w:r w:rsidRPr="005A5E6D">
        <w:rPr>
          <w:rFonts w:ascii="Arial" w:hAnsi="Arial" w:cs="Arial"/>
        </w:rPr>
        <w:t>Only one bid permitted per establishment</w:t>
      </w:r>
      <w:r>
        <w:rPr>
          <w:rFonts w:ascii="Arial" w:hAnsi="Arial" w:cs="Arial"/>
        </w:rPr>
        <w:t xml:space="preserve"> per </w:t>
      </w:r>
      <w:r w:rsidR="00755145">
        <w:rPr>
          <w:rFonts w:ascii="Arial" w:hAnsi="Arial" w:cs="Arial"/>
        </w:rPr>
        <w:t>annum.</w:t>
      </w:r>
    </w:p>
    <w:p w14:paraId="677D6D0A" w14:textId="568DD737" w:rsidR="00D17DF1" w:rsidRDefault="00D17DF1" w:rsidP="0051180B">
      <w:pPr>
        <w:numPr>
          <w:ilvl w:val="0"/>
          <w:numId w:val="5"/>
        </w:numPr>
        <w:spacing w:after="0" w:line="240" w:lineRule="auto"/>
        <w:rPr>
          <w:rFonts w:ascii="Arial" w:hAnsi="Arial" w:cs="Arial"/>
        </w:rPr>
      </w:pPr>
      <w:r>
        <w:rPr>
          <w:rFonts w:ascii="Arial" w:hAnsi="Arial" w:cs="Arial"/>
        </w:rPr>
        <w:t xml:space="preserve">Evidence of cost incurred </w:t>
      </w:r>
      <w:r w:rsidR="00755145">
        <w:rPr>
          <w:rFonts w:ascii="Arial" w:hAnsi="Arial" w:cs="Arial"/>
        </w:rPr>
        <w:t>required.</w:t>
      </w:r>
    </w:p>
    <w:p w14:paraId="3178DADB" w14:textId="77777777" w:rsidR="00C7755E" w:rsidRDefault="00C7755E" w:rsidP="00C7755E">
      <w:pPr>
        <w:spacing w:after="0" w:line="240" w:lineRule="auto"/>
        <w:rPr>
          <w:rFonts w:ascii="Arial" w:hAnsi="Arial" w:cs="Arial"/>
        </w:rPr>
      </w:pPr>
    </w:p>
    <w:p w14:paraId="76D97B85" w14:textId="2B2FDEC1" w:rsidR="00C7755E" w:rsidRPr="00C7755E" w:rsidRDefault="00C7755E" w:rsidP="00C7755E">
      <w:pPr>
        <w:spacing w:after="0" w:line="240" w:lineRule="auto"/>
        <w:rPr>
          <w:rFonts w:ascii="Arial" w:hAnsi="Arial" w:cs="Arial"/>
          <w:b/>
          <w:bCs/>
        </w:rPr>
      </w:pPr>
      <w:r w:rsidRPr="00C7755E">
        <w:rPr>
          <w:rFonts w:ascii="Arial" w:hAnsi="Arial" w:cs="Arial"/>
          <w:b/>
          <w:bCs/>
        </w:rPr>
        <w:t xml:space="preserve">Maximum of 3 years in a </w:t>
      </w:r>
      <w:r w:rsidR="00755145" w:rsidRPr="00C7755E">
        <w:rPr>
          <w:rFonts w:ascii="Arial" w:hAnsi="Arial" w:cs="Arial"/>
          <w:b/>
          <w:bCs/>
        </w:rPr>
        <w:t>20-year</w:t>
      </w:r>
      <w:r w:rsidRPr="00C7755E">
        <w:rPr>
          <w:rFonts w:ascii="Arial" w:hAnsi="Arial" w:cs="Arial"/>
          <w:b/>
          <w:bCs/>
        </w:rPr>
        <w:t xml:space="preserve"> period.</w:t>
      </w:r>
    </w:p>
    <w:p w14:paraId="4DCD9F77" w14:textId="1FA92AB5" w:rsidR="00C7755E" w:rsidRPr="005A5E6D" w:rsidRDefault="00C7755E" w:rsidP="00C7755E">
      <w:pPr>
        <w:spacing w:after="0" w:line="240" w:lineRule="auto"/>
        <w:rPr>
          <w:rFonts w:ascii="Arial" w:hAnsi="Arial" w:cs="Arial"/>
        </w:rPr>
      </w:pPr>
    </w:p>
    <w:p w14:paraId="6B6993DA" w14:textId="77777777" w:rsidR="005A5E6D" w:rsidRPr="005A5E6D" w:rsidRDefault="005A5E6D" w:rsidP="00F049F9">
      <w:pPr>
        <w:rPr>
          <w:rFonts w:ascii="Arial" w:hAnsi="Arial" w:cs="Arial"/>
        </w:rPr>
      </w:pPr>
    </w:p>
    <w:p w14:paraId="6B6993DB" w14:textId="3E42C46E" w:rsidR="005A5E6D" w:rsidRDefault="00492D44" w:rsidP="005A5E6D">
      <w:pPr>
        <w:rPr>
          <w:rFonts w:ascii="Arial" w:hAnsi="Arial" w:cs="Arial"/>
          <w:b/>
        </w:rPr>
      </w:pPr>
      <w:r>
        <w:rPr>
          <w:rFonts w:ascii="Arial" w:hAnsi="Arial" w:cs="Arial"/>
          <w:b/>
        </w:rPr>
        <w:t>26.</w:t>
      </w:r>
      <w:r>
        <w:rPr>
          <w:rFonts w:ascii="Arial" w:hAnsi="Arial" w:cs="Arial"/>
          <w:b/>
        </w:rPr>
        <w:tab/>
      </w:r>
      <w:r w:rsidR="00A84CAC">
        <w:rPr>
          <w:rFonts w:ascii="Arial" w:hAnsi="Arial" w:cs="Arial"/>
          <w:b/>
        </w:rPr>
        <w:t>ACHIEVEMENT IN SPORT</w:t>
      </w:r>
    </w:p>
    <w:p w14:paraId="11B1ADC4" w14:textId="77777777" w:rsidR="00755145" w:rsidRPr="005A5E6D" w:rsidRDefault="00755145" w:rsidP="00755145">
      <w:pPr>
        <w:rPr>
          <w:rFonts w:ascii="Arial" w:hAnsi="Arial" w:cs="Arial"/>
          <w:b/>
        </w:rPr>
      </w:pPr>
      <w:r w:rsidRPr="005A5E6D">
        <w:rPr>
          <w:rFonts w:ascii="Arial" w:hAnsi="Arial" w:cs="Arial"/>
          <w:b/>
        </w:rPr>
        <w:t>Guidelines</w:t>
      </w:r>
    </w:p>
    <w:p w14:paraId="6B6993DC" w14:textId="6DA4BA3E" w:rsidR="005A5E6D" w:rsidRDefault="00154E47" w:rsidP="002E11C0">
      <w:pPr>
        <w:spacing w:after="0" w:line="240" w:lineRule="auto"/>
        <w:ind w:left="426"/>
        <w:rPr>
          <w:rFonts w:ascii="Arial" w:hAnsi="Arial" w:cs="Arial"/>
        </w:rPr>
      </w:pPr>
      <w:r>
        <w:rPr>
          <w:rFonts w:ascii="Arial" w:hAnsi="Arial" w:cs="Arial"/>
        </w:rPr>
        <w:t>Financial aid for the development of talented ama</w:t>
      </w:r>
      <w:r w:rsidR="00FF0292">
        <w:rPr>
          <w:rFonts w:ascii="Arial" w:hAnsi="Arial" w:cs="Arial"/>
        </w:rPr>
        <w:t xml:space="preserve">teur sports groups (e.g. </w:t>
      </w:r>
      <w:r w:rsidR="00755145">
        <w:rPr>
          <w:rFonts w:ascii="Arial" w:hAnsi="Arial" w:cs="Arial"/>
        </w:rPr>
        <w:t>National</w:t>
      </w:r>
      <w:r w:rsidR="00FF0292">
        <w:rPr>
          <w:rFonts w:ascii="Arial" w:hAnsi="Arial" w:cs="Arial"/>
        </w:rPr>
        <w:t xml:space="preserve"> recognition, with evidence to support claim).</w:t>
      </w:r>
    </w:p>
    <w:p w14:paraId="6B6993DD" w14:textId="77777777" w:rsidR="00492D44" w:rsidRPr="005A5E6D" w:rsidRDefault="00492D44" w:rsidP="00492D44">
      <w:pPr>
        <w:spacing w:after="0" w:line="240" w:lineRule="auto"/>
        <w:ind w:left="720"/>
        <w:rPr>
          <w:rFonts w:ascii="Arial" w:hAnsi="Arial" w:cs="Arial"/>
        </w:rPr>
      </w:pPr>
    </w:p>
    <w:p w14:paraId="6B6993DF" w14:textId="5486A179" w:rsidR="005A5E6D" w:rsidRPr="005A5E6D" w:rsidRDefault="0051180B" w:rsidP="005A5E6D">
      <w:pPr>
        <w:numPr>
          <w:ilvl w:val="0"/>
          <w:numId w:val="2"/>
        </w:numPr>
        <w:spacing w:after="0" w:line="240" w:lineRule="auto"/>
        <w:rPr>
          <w:rFonts w:ascii="Arial" w:hAnsi="Arial" w:cs="Arial"/>
        </w:rPr>
      </w:pPr>
      <w:r>
        <w:rPr>
          <w:rFonts w:ascii="Arial" w:hAnsi="Arial" w:cs="Arial"/>
        </w:rPr>
        <w:t>Educational Establishment</w:t>
      </w:r>
      <w:r w:rsidR="001046B0">
        <w:rPr>
          <w:rFonts w:ascii="Arial" w:hAnsi="Arial" w:cs="Arial"/>
        </w:rPr>
        <w:t xml:space="preserve"> application -</w:t>
      </w:r>
      <w:r w:rsidR="005A5E6D" w:rsidRPr="005A5E6D">
        <w:rPr>
          <w:rFonts w:ascii="Arial" w:hAnsi="Arial" w:cs="Arial"/>
        </w:rPr>
        <w:t xml:space="preserve"> maximum award £1000</w:t>
      </w:r>
      <w:r w:rsidR="00755145">
        <w:rPr>
          <w:rFonts w:ascii="Arial" w:hAnsi="Arial" w:cs="Arial"/>
        </w:rPr>
        <w:t>.</w:t>
      </w:r>
    </w:p>
    <w:p w14:paraId="6B6993E0" w14:textId="54DD9AC0" w:rsidR="005A5E6D" w:rsidRPr="005A5E6D" w:rsidRDefault="005A5E6D" w:rsidP="005A5E6D">
      <w:pPr>
        <w:numPr>
          <w:ilvl w:val="0"/>
          <w:numId w:val="2"/>
        </w:numPr>
        <w:spacing w:after="0" w:line="240" w:lineRule="auto"/>
        <w:rPr>
          <w:rFonts w:ascii="Arial" w:hAnsi="Arial" w:cs="Arial"/>
        </w:rPr>
      </w:pPr>
      <w:r w:rsidRPr="005A5E6D">
        <w:rPr>
          <w:rFonts w:ascii="Arial" w:hAnsi="Arial" w:cs="Arial"/>
        </w:rPr>
        <w:t xml:space="preserve">Only one bid permitted per </w:t>
      </w:r>
      <w:r w:rsidR="006E3A5B">
        <w:rPr>
          <w:rFonts w:ascii="Arial" w:hAnsi="Arial" w:cs="Arial"/>
        </w:rPr>
        <w:t xml:space="preserve">specific </w:t>
      </w:r>
      <w:r w:rsidR="00755145">
        <w:rPr>
          <w:rFonts w:ascii="Arial" w:hAnsi="Arial" w:cs="Arial"/>
        </w:rPr>
        <w:t>group.</w:t>
      </w:r>
    </w:p>
    <w:p w14:paraId="6B6993E1" w14:textId="03B9429A" w:rsidR="00C15030" w:rsidRDefault="005A5E6D" w:rsidP="00FD5237">
      <w:pPr>
        <w:pStyle w:val="ListParagraph"/>
        <w:numPr>
          <w:ilvl w:val="0"/>
          <w:numId w:val="2"/>
        </w:numPr>
        <w:spacing w:after="0"/>
        <w:rPr>
          <w:rFonts w:ascii="Arial" w:hAnsi="Arial" w:cs="Arial"/>
        </w:rPr>
      </w:pPr>
      <w:r w:rsidRPr="00FD5237">
        <w:rPr>
          <w:rFonts w:ascii="Arial" w:hAnsi="Arial" w:cs="Arial"/>
        </w:rPr>
        <w:t>Lanarkshire Schools Sports Associations (</w:t>
      </w:r>
      <w:r w:rsidR="006E3A5B">
        <w:rPr>
          <w:rFonts w:ascii="Arial" w:hAnsi="Arial" w:cs="Arial"/>
        </w:rPr>
        <w:t>for example</w:t>
      </w:r>
      <w:r w:rsidR="006336EA">
        <w:rPr>
          <w:rFonts w:ascii="Arial" w:hAnsi="Arial" w:cs="Arial"/>
        </w:rPr>
        <w:t xml:space="preserve"> f</w:t>
      </w:r>
      <w:r w:rsidR="00C15030" w:rsidRPr="00FD5237">
        <w:rPr>
          <w:rFonts w:ascii="Arial" w:hAnsi="Arial" w:cs="Arial"/>
        </w:rPr>
        <w:t>ootball</w:t>
      </w:r>
      <w:r w:rsidR="006336EA">
        <w:rPr>
          <w:rFonts w:ascii="Arial" w:hAnsi="Arial" w:cs="Arial"/>
        </w:rPr>
        <w:t xml:space="preserve"> and </w:t>
      </w:r>
      <w:r w:rsidR="00C15030" w:rsidRPr="00FD5237">
        <w:rPr>
          <w:rFonts w:ascii="Arial" w:hAnsi="Arial" w:cs="Arial"/>
        </w:rPr>
        <w:t>badminton etc</w:t>
      </w:r>
      <w:r w:rsidR="006336EA">
        <w:rPr>
          <w:rFonts w:ascii="Arial" w:hAnsi="Arial" w:cs="Arial"/>
        </w:rPr>
        <w:t>)</w:t>
      </w:r>
      <w:r w:rsidRPr="00FD5237">
        <w:rPr>
          <w:rFonts w:ascii="Arial" w:hAnsi="Arial" w:cs="Arial"/>
        </w:rPr>
        <w:t xml:space="preserve"> would apply for expenses </w:t>
      </w:r>
      <w:r w:rsidR="00C15030" w:rsidRPr="00FD5237">
        <w:rPr>
          <w:rFonts w:ascii="Arial" w:hAnsi="Arial" w:cs="Arial"/>
        </w:rPr>
        <w:t>and costs under category 26b/c.</w:t>
      </w:r>
    </w:p>
    <w:p w14:paraId="5C889673" w14:textId="27C7CBD9" w:rsidR="008F0F3C" w:rsidRPr="00FD5237" w:rsidRDefault="008F0F3C" w:rsidP="00FD5237">
      <w:pPr>
        <w:pStyle w:val="ListParagraph"/>
        <w:numPr>
          <w:ilvl w:val="0"/>
          <w:numId w:val="2"/>
        </w:numPr>
        <w:spacing w:after="0"/>
        <w:rPr>
          <w:rFonts w:ascii="Arial" w:hAnsi="Arial" w:cs="Arial"/>
        </w:rPr>
      </w:pPr>
      <w:r>
        <w:rPr>
          <w:rFonts w:ascii="Arial" w:hAnsi="Arial" w:cs="Arial"/>
        </w:rPr>
        <w:t>Evidence of cost incurred required.</w:t>
      </w:r>
    </w:p>
    <w:p w14:paraId="6B6993E2" w14:textId="77777777" w:rsidR="001046B0" w:rsidRDefault="001046B0" w:rsidP="005A5E6D">
      <w:pPr>
        <w:rPr>
          <w:rFonts w:ascii="Arial" w:hAnsi="Arial" w:cs="Arial"/>
          <w:b/>
        </w:rPr>
      </w:pPr>
    </w:p>
    <w:p w14:paraId="6B6993E3" w14:textId="58053522" w:rsidR="005A5E6D" w:rsidRDefault="0051180B" w:rsidP="005A5E6D">
      <w:pPr>
        <w:rPr>
          <w:rFonts w:ascii="Arial" w:hAnsi="Arial" w:cs="Arial"/>
          <w:b/>
        </w:rPr>
      </w:pPr>
      <w:r>
        <w:rPr>
          <w:rFonts w:ascii="Arial" w:hAnsi="Arial" w:cs="Arial"/>
          <w:b/>
        </w:rPr>
        <w:t>27</w:t>
      </w:r>
      <w:r w:rsidR="00492D44">
        <w:rPr>
          <w:rFonts w:ascii="Arial" w:hAnsi="Arial" w:cs="Arial"/>
          <w:b/>
        </w:rPr>
        <w:t>.</w:t>
      </w:r>
      <w:r w:rsidR="00492D44">
        <w:rPr>
          <w:rFonts w:ascii="Arial" w:hAnsi="Arial" w:cs="Arial"/>
          <w:b/>
        </w:rPr>
        <w:tab/>
      </w:r>
      <w:r>
        <w:rPr>
          <w:rFonts w:ascii="Arial" w:hAnsi="Arial" w:cs="Arial"/>
          <w:b/>
        </w:rPr>
        <w:t>EDUCATIONAL EX</w:t>
      </w:r>
      <w:r w:rsidR="0036619E">
        <w:rPr>
          <w:rFonts w:ascii="Arial" w:hAnsi="Arial" w:cs="Arial"/>
          <w:b/>
        </w:rPr>
        <w:t>CURSIONS</w:t>
      </w:r>
    </w:p>
    <w:p w14:paraId="6A574633" w14:textId="312D0A0A" w:rsidR="00755145" w:rsidRPr="005A5E6D" w:rsidRDefault="00755145" w:rsidP="005A5E6D">
      <w:pPr>
        <w:rPr>
          <w:rFonts w:ascii="Arial" w:hAnsi="Arial" w:cs="Arial"/>
        </w:rPr>
      </w:pPr>
      <w:r w:rsidRPr="005A5E6D">
        <w:rPr>
          <w:rFonts w:ascii="Arial" w:hAnsi="Arial" w:cs="Arial"/>
          <w:b/>
        </w:rPr>
        <w:t>Guidelines</w:t>
      </w:r>
    </w:p>
    <w:p w14:paraId="6B6993E5" w14:textId="383D59BB" w:rsidR="00C15030" w:rsidRPr="005A5E6D" w:rsidRDefault="0051180B" w:rsidP="00755145">
      <w:pPr>
        <w:spacing w:after="0" w:line="240" w:lineRule="auto"/>
        <w:ind w:left="426"/>
        <w:rPr>
          <w:rFonts w:ascii="Arial" w:hAnsi="Arial" w:cs="Arial"/>
        </w:rPr>
      </w:pPr>
      <w:r>
        <w:rPr>
          <w:rFonts w:ascii="Arial" w:hAnsi="Arial" w:cs="Arial"/>
        </w:rPr>
        <w:t xml:space="preserve">Grant to the Authority to assist in the cost of any </w:t>
      </w:r>
      <w:r w:rsidR="0036619E">
        <w:rPr>
          <w:rFonts w:ascii="Arial" w:hAnsi="Arial" w:cs="Arial"/>
        </w:rPr>
        <w:t xml:space="preserve">excursions </w:t>
      </w:r>
      <w:r w:rsidR="00934978">
        <w:rPr>
          <w:rFonts w:ascii="Arial" w:hAnsi="Arial" w:cs="Arial"/>
        </w:rPr>
        <w:t>(</w:t>
      </w:r>
      <w:r>
        <w:rPr>
          <w:rFonts w:ascii="Arial" w:hAnsi="Arial" w:cs="Arial"/>
        </w:rPr>
        <w:t xml:space="preserve">conducted by the </w:t>
      </w:r>
      <w:r w:rsidR="00934978">
        <w:rPr>
          <w:rFonts w:ascii="Arial" w:hAnsi="Arial" w:cs="Arial"/>
        </w:rPr>
        <w:t>authority) of an educational nature in the pursuit of academic excellence.</w:t>
      </w:r>
    </w:p>
    <w:p w14:paraId="6B6993E6" w14:textId="71F20840" w:rsidR="005A5E6D" w:rsidRPr="005A5E6D" w:rsidRDefault="005A5E6D" w:rsidP="005A5E6D">
      <w:pPr>
        <w:rPr>
          <w:rFonts w:ascii="Arial" w:hAnsi="Arial" w:cs="Arial"/>
          <w:b/>
        </w:rPr>
      </w:pPr>
      <w:r w:rsidRPr="005A5E6D">
        <w:rPr>
          <w:rFonts w:ascii="Arial" w:hAnsi="Arial" w:cs="Arial"/>
          <w:b/>
        </w:rPr>
        <w:t xml:space="preserve">  </w:t>
      </w:r>
    </w:p>
    <w:p w14:paraId="6B6993E7" w14:textId="77777777" w:rsidR="005A5E6D" w:rsidRDefault="0051180B" w:rsidP="005A5E6D">
      <w:pPr>
        <w:numPr>
          <w:ilvl w:val="0"/>
          <w:numId w:val="8"/>
        </w:numPr>
        <w:spacing w:after="0" w:line="240" w:lineRule="auto"/>
        <w:rPr>
          <w:rFonts w:ascii="Arial" w:hAnsi="Arial" w:cs="Arial"/>
        </w:rPr>
      </w:pPr>
      <w:r>
        <w:rPr>
          <w:rFonts w:ascii="Arial" w:hAnsi="Arial" w:cs="Arial"/>
        </w:rPr>
        <w:t>Educational Establishment</w:t>
      </w:r>
      <w:r w:rsidR="005A5E6D" w:rsidRPr="001046B0">
        <w:rPr>
          <w:rFonts w:ascii="Arial" w:hAnsi="Arial" w:cs="Arial"/>
        </w:rPr>
        <w:t xml:space="preserve"> application</w:t>
      </w:r>
      <w:r w:rsidR="001046B0">
        <w:rPr>
          <w:rFonts w:ascii="Arial" w:hAnsi="Arial" w:cs="Arial"/>
        </w:rPr>
        <w:t xml:space="preserve"> </w:t>
      </w:r>
      <w:r>
        <w:rPr>
          <w:rFonts w:ascii="Arial" w:hAnsi="Arial" w:cs="Arial"/>
        </w:rPr>
        <w:t>–</w:t>
      </w:r>
      <w:r w:rsidR="002E11C0">
        <w:rPr>
          <w:rFonts w:ascii="Arial" w:hAnsi="Arial" w:cs="Arial"/>
        </w:rPr>
        <w:t xml:space="preserve"> </w:t>
      </w:r>
      <w:r w:rsidR="00146684">
        <w:rPr>
          <w:rFonts w:ascii="Arial" w:hAnsi="Arial" w:cs="Arial"/>
        </w:rPr>
        <w:t xml:space="preserve">Educational activities for pupils/learners which enables them to travel within Great Britain or abroad for any purpose of an educational nature are </w:t>
      </w:r>
      <w:r>
        <w:rPr>
          <w:rFonts w:ascii="Arial" w:hAnsi="Arial" w:cs="Arial"/>
        </w:rPr>
        <w:t>considered as a group and subject to scale of awards:</w:t>
      </w:r>
    </w:p>
    <w:p w14:paraId="6B6993E8" w14:textId="77777777" w:rsidR="0051180B" w:rsidRDefault="0051180B" w:rsidP="0051180B">
      <w:pPr>
        <w:spacing w:after="0" w:line="240" w:lineRule="auto"/>
        <w:rPr>
          <w:rFonts w:ascii="Arial" w:hAnsi="Arial" w:cs="Arial"/>
        </w:rPr>
      </w:pPr>
    </w:p>
    <w:tbl>
      <w:tblPr>
        <w:tblStyle w:val="TableGrid"/>
        <w:tblW w:w="0" w:type="auto"/>
        <w:tblInd w:w="720" w:type="dxa"/>
        <w:tblLook w:val="04A0" w:firstRow="1" w:lastRow="0" w:firstColumn="1" w:lastColumn="0" w:noHBand="0" w:noVBand="1"/>
      </w:tblPr>
      <w:tblGrid>
        <w:gridCol w:w="4153"/>
        <w:gridCol w:w="4143"/>
      </w:tblGrid>
      <w:tr w:rsidR="0051180B" w14:paraId="6B6993EB" w14:textId="77777777" w:rsidTr="0051180B">
        <w:tc>
          <w:tcPr>
            <w:tcW w:w="4621" w:type="dxa"/>
          </w:tcPr>
          <w:p w14:paraId="6B6993E9" w14:textId="77777777" w:rsidR="0051180B" w:rsidRDefault="0051180B" w:rsidP="0051180B">
            <w:pPr>
              <w:rPr>
                <w:rFonts w:ascii="Arial" w:hAnsi="Arial" w:cs="Arial"/>
              </w:rPr>
            </w:pPr>
            <w:r>
              <w:rPr>
                <w:rFonts w:ascii="Arial" w:hAnsi="Arial" w:cs="Arial"/>
              </w:rPr>
              <w:t>Number of individuals</w:t>
            </w:r>
          </w:p>
        </w:tc>
        <w:tc>
          <w:tcPr>
            <w:tcW w:w="4621" w:type="dxa"/>
          </w:tcPr>
          <w:p w14:paraId="6B6993EA" w14:textId="77777777" w:rsidR="0051180B" w:rsidRDefault="0051180B" w:rsidP="0051180B">
            <w:pPr>
              <w:rPr>
                <w:rFonts w:ascii="Arial" w:hAnsi="Arial" w:cs="Arial"/>
              </w:rPr>
            </w:pPr>
            <w:r>
              <w:rPr>
                <w:rFonts w:ascii="Arial" w:hAnsi="Arial" w:cs="Arial"/>
              </w:rPr>
              <w:t>Maximum Level of Award</w:t>
            </w:r>
          </w:p>
        </w:tc>
      </w:tr>
      <w:tr w:rsidR="0051180B" w14:paraId="6B6993EE" w14:textId="77777777" w:rsidTr="0051180B">
        <w:tc>
          <w:tcPr>
            <w:tcW w:w="4621" w:type="dxa"/>
          </w:tcPr>
          <w:p w14:paraId="6B6993EC" w14:textId="77777777" w:rsidR="0051180B" w:rsidRDefault="0051180B" w:rsidP="0051180B">
            <w:pPr>
              <w:rPr>
                <w:rFonts w:ascii="Arial" w:hAnsi="Arial" w:cs="Arial"/>
              </w:rPr>
            </w:pPr>
            <w:r>
              <w:rPr>
                <w:rFonts w:ascii="Arial" w:hAnsi="Arial" w:cs="Arial"/>
              </w:rPr>
              <w:t>0-15</w:t>
            </w:r>
          </w:p>
        </w:tc>
        <w:tc>
          <w:tcPr>
            <w:tcW w:w="4621" w:type="dxa"/>
          </w:tcPr>
          <w:p w14:paraId="6B6993ED" w14:textId="77777777" w:rsidR="0051180B" w:rsidRDefault="0051180B" w:rsidP="0051180B">
            <w:pPr>
              <w:rPr>
                <w:rFonts w:ascii="Arial" w:hAnsi="Arial" w:cs="Arial"/>
              </w:rPr>
            </w:pPr>
            <w:r>
              <w:rPr>
                <w:rFonts w:ascii="Arial" w:hAnsi="Arial" w:cs="Arial"/>
              </w:rPr>
              <w:t>£5,000</w:t>
            </w:r>
          </w:p>
        </w:tc>
      </w:tr>
      <w:tr w:rsidR="0051180B" w14:paraId="6B6993F1" w14:textId="77777777" w:rsidTr="0051180B">
        <w:tc>
          <w:tcPr>
            <w:tcW w:w="4621" w:type="dxa"/>
          </w:tcPr>
          <w:p w14:paraId="6B6993EF" w14:textId="77777777" w:rsidR="0051180B" w:rsidRDefault="0051180B" w:rsidP="0051180B">
            <w:pPr>
              <w:rPr>
                <w:rFonts w:ascii="Arial" w:hAnsi="Arial" w:cs="Arial"/>
              </w:rPr>
            </w:pPr>
            <w:r>
              <w:rPr>
                <w:rFonts w:ascii="Arial" w:hAnsi="Arial" w:cs="Arial"/>
              </w:rPr>
              <w:t>16-29</w:t>
            </w:r>
          </w:p>
        </w:tc>
        <w:tc>
          <w:tcPr>
            <w:tcW w:w="4621" w:type="dxa"/>
          </w:tcPr>
          <w:p w14:paraId="6B6993F0" w14:textId="77777777" w:rsidR="0051180B" w:rsidRDefault="0051180B" w:rsidP="0051180B">
            <w:pPr>
              <w:rPr>
                <w:rFonts w:ascii="Arial" w:hAnsi="Arial" w:cs="Arial"/>
              </w:rPr>
            </w:pPr>
            <w:r>
              <w:rPr>
                <w:rFonts w:ascii="Arial" w:hAnsi="Arial" w:cs="Arial"/>
              </w:rPr>
              <w:t>£10,000</w:t>
            </w:r>
          </w:p>
        </w:tc>
      </w:tr>
      <w:tr w:rsidR="0051180B" w14:paraId="6B6993F4" w14:textId="77777777" w:rsidTr="0051180B">
        <w:tc>
          <w:tcPr>
            <w:tcW w:w="4621" w:type="dxa"/>
          </w:tcPr>
          <w:p w14:paraId="6B6993F2" w14:textId="77777777" w:rsidR="0051180B" w:rsidRDefault="0051180B" w:rsidP="0051180B">
            <w:pPr>
              <w:rPr>
                <w:rFonts w:ascii="Arial" w:hAnsi="Arial" w:cs="Arial"/>
              </w:rPr>
            </w:pPr>
            <w:r>
              <w:rPr>
                <w:rFonts w:ascii="Arial" w:hAnsi="Arial" w:cs="Arial"/>
              </w:rPr>
              <w:t>30+</w:t>
            </w:r>
          </w:p>
        </w:tc>
        <w:tc>
          <w:tcPr>
            <w:tcW w:w="4621" w:type="dxa"/>
          </w:tcPr>
          <w:p w14:paraId="6B6993F3" w14:textId="77777777" w:rsidR="0051180B" w:rsidRDefault="0051180B" w:rsidP="0051180B">
            <w:pPr>
              <w:rPr>
                <w:rFonts w:ascii="Arial" w:hAnsi="Arial" w:cs="Arial"/>
              </w:rPr>
            </w:pPr>
            <w:r>
              <w:rPr>
                <w:rFonts w:ascii="Arial" w:hAnsi="Arial" w:cs="Arial"/>
              </w:rPr>
              <w:t>£15,000</w:t>
            </w:r>
          </w:p>
        </w:tc>
      </w:tr>
    </w:tbl>
    <w:p w14:paraId="6B6993F5" w14:textId="77777777" w:rsidR="0051180B" w:rsidRDefault="0051180B" w:rsidP="0051180B">
      <w:pPr>
        <w:spacing w:after="0" w:line="240" w:lineRule="auto"/>
        <w:ind w:left="720"/>
        <w:rPr>
          <w:rFonts w:ascii="Arial" w:hAnsi="Arial" w:cs="Arial"/>
        </w:rPr>
      </w:pPr>
    </w:p>
    <w:p w14:paraId="6B6993F6" w14:textId="77777777" w:rsidR="0051180B" w:rsidRDefault="0051180B" w:rsidP="0051180B">
      <w:pPr>
        <w:spacing w:after="0" w:line="240" w:lineRule="auto"/>
        <w:ind w:left="720"/>
        <w:rPr>
          <w:rFonts w:ascii="Arial" w:hAnsi="Arial" w:cs="Arial"/>
        </w:rPr>
      </w:pPr>
    </w:p>
    <w:p w14:paraId="6B6993F7" w14:textId="1231BA98" w:rsidR="0051180B" w:rsidRPr="005A5E6D" w:rsidRDefault="0051180B" w:rsidP="0051180B">
      <w:pPr>
        <w:numPr>
          <w:ilvl w:val="0"/>
          <w:numId w:val="8"/>
        </w:numPr>
        <w:spacing w:after="0" w:line="240" w:lineRule="auto"/>
        <w:rPr>
          <w:rFonts w:ascii="Arial" w:hAnsi="Arial" w:cs="Arial"/>
        </w:rPr>
      </w:pPr>
      <w:r w:rsidRPr="005A5E6D">
        <w:rPr>
          <w:rFonts w:ascii="Arial" w:hAnsi="Arial" w:cs="Arial"/>
        </w:rPr>
        <w:lastRenderedPageBreak/>
        <w:t>Only one bid permitted per establishment</w:t>
      </w:r>
      <w:r>
        <w:rPr>
          <w:rFonts w:ascii="Arial" w:hAnsi="Arial" w:cs="Arial"/>
        </w:rPr>
        <w:t xml:space="preserve"> per </w:t>
      </w:r>
      <w:r w:rsidR="00755145">
        <w:rPr>
          <w:rFonts w:ascii="Arial" w:hAnsi="Arial" w:cs="Arial"/>
        </w:rPr>
        <w:t>annum.</w:t>
      </w:r>
    </w:p>
    <w:p w14:paraId="6B6993F8" w14:textId="31EFDAD7" w:rsidR="005A5E6D" w:rsidRDefault="0051180B" w:rsidP="005A5E6D">
      <w:pPr>
        <w:numPr>
          <w:ilvl w:val="0"/>
          <w:numId w:val="8"/>
        </w:numPr>
        <w:spacing w:after="0" w:line="240" w:lineRule="auto"/>
        <w:rPr>
          <w:rFonts w:ascii="Arial" w:hAnsi="Arial" w:cs="Arial"/>
        </w:rPr>
      </w:pPr>
      <w:r>
        <w:rPr>
          <w:rFonts w:ascii="Arial" w:hAnsi="Arial" w:cs="Arial"/>
        </w:rPr>
        <w:t xml:space="preserve">Projects not considered would include those initiatives already funded by the education authority </w:t>
      </w:r>
      <w:r w:rsidR="00DE629B">
        <w:rPr>
          <w:rFonts w:ascii="Arial" w:hAnsi="Arial" w:cs="Arial"/>
        </w:rPr>
        <w:t>for example</w:t>
      </w:r>
      <w:r>
        <w:rPr>
          <w:rFonts w:ascii="Arial" w:hAnsi="Arial" w:cs="Arial"/>
        </w:rPr>
        <w:t xml:space="preserve"> Supported Study, Easter Schools </w:t>
      </w:r>
      <w:r w:rsidR="00755145">
        <w:rPr>
          <w:rFonts w:ascii="Arial" w:hAnsi="Arial" w:cs="Arial"/>
        </w:rPr>
        <w:t>etc.</w:t>
      </w:r>
    </w:p>
    <w:p w14:paraId="6B6993F9" w14:textId="77777777" w:rsidR="00FD5237" w:rsidRDefault="00FD5237" w:rsidP="00FD5237">
      <w:pPr>
        <w:spacing w:after="0" w:line="240" w:lineRule="auto"/>
        <w:rPr>
          <w:rFonts w:ascii="Arial" w:hAnsi="Arial" w:cs="Arial"/>
        </w:rPr>
      </w:pPr>
    </w:p>
    <w:p w14:paraId="6B6993FA" w14:textId="77777777" w:rsidR="00FD5237" w:rsidRDefault="00FD5237" w:rsidP="00FD5237">
      <w:pPr>
        <w:spacing w:after="0" w:line="240" w:lineRule="auto"/>
        <w:rPr>
          <w:rFonts w:ascii="Arial" w:hAnsi="Arial" w:cs="Arial"/>
        </w:rPr>
      </w:pPr>
    </w:p>
    <w:p w14:paraId="6B6993FB" w14:textId="77777777" w:rsidR="00FD5237" w:rsidRDefault="00FD5237" w:rsidP="00FD5237">
      <w:pPr>
        <w:spacing w:after="0" w:line="240" w:lineRule="auto"/>
        <w:rPr>
          <w:rFonts w:ascii="Arial" w:hAnsi="Arial" w:cs="Arial"/>
        </w:rPr>
      </w:pPr>
    </w:p>
    <w:p w14:paraId="6B6993FC" w14:textId="77777777" w:rsidR="00FD5237" w:rsidRPr="005A5E6D" w:rsidRDefault="00FD5237" w:rsidP="00FD5237">
      <w:pPr>
        <w:spacing w:after="0" w:line="240" w:lineRule="auto"/>
        <w:rPr>
          <w:rFonts w:ascii="Arial" w:hAnsi="Arial" w:cs="Arial"/>
        </w:rPr>
      </w:pPr>
    </w:p>
    <w:p w14:paraId="6B6993FE" w14:textId="77777777" w:rsidR="005A5E6D" w:rsidRPr="005A5E6D" w:rsidRDefault="009B5B14" w:rsidP="005A5E6D">
      <w:pPr>
        <w:rPr>
          <w:rFonts w:ascii="Arial" w:hAnsi="Arial" w:cs="Arial"/>
          <w:b/>
        </w:rPr>
      </w:pPr>
      <w:r>
        <w:rPr>
          <w:rFonts w:ascii="Arial" w:hAnsi="Arial" w:cs="Arial"/>
          <w:b/>
        </w:rPr>
        <w:t>29.</w:t>
      </w:r>
      <w:r>
        <w:rPr>
          <w:rFonts w:ascii="Arial" w:hAnsi="Arial" w:cs="Arial"/>
          <w:b/>
        </w:rPr>
        <w:tab/>
        <w:t>PROMOTING EDUCATION IN THE VISUAL ARTS</w:t>
      </w:r>
      <w:r w:rsidR="00F049F9">
        <w:rPr>
          <w:rFonts w:ascii="Arial" w:hAnsi="Arial" w:cs="Arial"/>
          <w:b/>
        </w:rPr>
        <w:t xml:space="preserve">, </w:t>
      </w:r>
      <w:proofErr w:type="gramStart"/>
      <w:r>
        <w:rPr>
          <w:rFonts w:ascii="Arial" w:hAnsi="Arial" w:cs="Arial"/>
          <w:b/>
        </w:rPr>
        <w:t>MUSIC</w:t>
      </w:r>
      <w:proofErr w:type="gramEnd"/>
      <w:r w:rsidR="00F049F9">
        <w:rPr>
          <w:rFonts w:ascii="Arial" w:hAnsi="Arial" w:cs="Arial"/>
          <w:b/>
        </w:rPr>
        <w:t xml:space="preserve"> AND </w:t>
      </w:r>
      <w:r>
        <w:rPr>
          <w:rFonts w:ascii="Arial" w:hAnsi="Arial" w:cs="Arial"/>
          <w:b/>
        </w:rPr>
        <w:t>DRAMA</w:t>
      </w:r>
    </w:p>
    <w:p w14:paraId="6B6993FF" w14:textId="4D36F632" w:rsidR="005A5E6D" w:rsidRPr="005A5E6D" w:rsidRDefault="00495CBC" w:rsidP="005A5E6D">
      <w:pPr>
        <w:ind w:left="360"/>
        <w:rPr>
          <w:rFonts w:ascii="Arial" w:hAnsi="Arial" w:cs="Arial"/>
        </w:rPr>
      </w:pPr>
      <w:r>
        <w:rPr>
          <w:rFonts w:ascii="Arial" w:hAnsi="Arial" w:cs="Arial"/>
        </w:rPr>
        <w:t>Financial assistance to educational establishments</w:t>
      </w:r>
      <w:r w:rsidR="005A5E6D" w:rsidRPr="005A5E6D">
        <w:rPr>
          <w:rFonts w:ascii="Arial" w:hAnsi="Arial" w:cs="Arial"/>
        </w:rPr>
        <w:t xml:space="preserve"> </w:t>
      </w:r>
      <w:r w:rsidR="00FD5237">
        <w:rPr>
          <w:rFonts w:ascii="Arial" w:hAnsi="Arial" w:cs="Arial"/>
        </w:rPr>
        <w:t>that enable them to</w:t>
      </w:r>
      <w:r w:rsidR="002E6933">
        <w:rPr>
          <w:rFonts w:ascii="Arial" w:hAnsi="Arial" w:cs="Arial"/>
        </w:rPr>
        <w:t>:</w:t>
      </w:r>
      <w:r w:rsidR="005A5E6D" w:rsidRPr="005A5E6D">
        <w:rPr>
          <w:rFonts w:ascii="Arial" w:hAnsi="Arial" w:cs="Arial"/>
        </w:rPr>
        <w:t xml:space="preserve"> </w:t>
      </w:r>
    </w:p>
    <w:p w14:paraId="6B699400" w14:textId="48C6F1DB" w:rsidR="005A5E6D" w:rsidRPr="005A5E6D" w:rsidRDefault="005A5E6D" w:rsidP="005A5E6D">
      <w:pPr>
        <w:numPr>
          <w:ilvl w:val="0"/>
          <w:numId w:val="9"/>
        </w:numPr>
        <w:spacing w:after="0" w:line="240" w:lineRule="auto"/>
        <w:rPr>
          <w:rFonts w:ascii="Arial" w:hAnsi="Arial" w:cs="Arial"/>
        </w:rPr>
      </w:pPr>
      <w:r w:rsidRPr="005A5E6D">
        <w:rPr>
          <w:rFonts w:ascii="Arial" w:hAnsi="Arial" w:cs="Arial"/>
        </w:rPr>
        <w:t xml:space="preserve">Establish and maintain works of art. Organising, </w:t>
      </w:r>
      <w:r w:rsidR="002E6933">
        <w:rPr>
          <w:rFonts w:ascii="Arial" w:hAnsi="Arial" w:cs="Arial"/>
        </w:rPr>
        <w:t xml:space="preserve">covering </w:t>
      </w:r>
      <w:r w:rsidRPr="005A5E6D">
        <w:rPr>
          <w:rFonts w:ascii="Arial" w:hAnsi="Arial" w:cs="Arial"/>
        </w:rPr>
        <w:t>the costs of art exhibitions.</w:t>
      </w:r>
    </w:p>
    <w:p w14:paraId="6B699401" w14:textId="59F78E8B" w:rsidR="005A5E6D" w:rsidRPr="005A5E6D" w:rsidRDefault="005A5E6D" w:rsidP="005A5E6D">
      <w:pPr>
        <w:numPr>
          <w:ilvl w:val="0"/>
          <w:numId w:val="9"/>
        </w:numPr>
        <w:spacing w:after="0" w:line="240" w:lineRule="auto"/>
        <w:rPr>
          <w:rFonts w:ascii="Arial" w:hAnsi="Arial" w:cs="Arial"/>
        </w:rPr>
      </w:pPr>
      <w:r w:rsidRPr="005A5E6D">
        <w:rPr>
          <w:rFonts w:ascii="Arial" w:hAnsi="Arial" w:cs="Arial"/>
        </w:rPr>
        <w:t>Establish</w:t>
      </w:r>
      <w:r w:rsidR="00606014">
        <w:rPr>
          <w:rFonts w:ascii="Arial" w:hAnsi="Arial" w:cs="Arial"/>
        </w:rPr>
        <w:t xml:space="preserve">, </w:t>
      </w:r>
      <w:r w:rsidR="00755145" w:rsidRPr="005A5E6D">
        <w:rPr>
          <w:rFonts w:ascii="Arial" w:hAnsi="Arial" w:cs="Arial"/>
        </w:rPr>
        <w:t>maintain</w:t>
      </w:r>
      <w:r w:rsidR="00B81764">
        <w:rPr>
          <w:rFonts w:ascii="Arial" w:hAnsi="Arial" w:cs="Arial"/>
        </w:rPr>
        <w:t xml:space="preserve"> </w:t>
      </w:r>
      <w:r w:rsidRPr="005A5E6D">
        <w:rPr>
          <w:rFonts w:ascii="Arial" w:hAnsi="Arial" w:cs="Arial"/>
        </w:rPr>
        <w:t>and equip choirs, bands and orchestras. Organising</w:t>
      </w:r>
      <w:r w:rsidR="00606014">
        <w:rPr>
          <w:rFonts w:ascii="Arial" w:hAnsi="Arial" w:cs="Arial"/>
        </w:rPr>
        <w:t xml:space="preserve"> and </w:t>
      </w:r>
      <w:r w:rsidR="00EF21B8">
        <w:rPr>
          <w:rFonts w:ascii="Arial" w:hAnsi="Arial" w:cs="Arial"/>
        </w:rPr>
        <w:t xml:space="preserve">covering </w:t>
      </w:r>
      <w:r w:rsidR="00EF21B8" w:rsidRPr="005A5E6D">
        <w:rPr>
          <w:rFonts w:ascii="Arial" w:hAnsi="Arial" w:cs="Arial"/>
        </w:rPr>
        <w:t>the</w:t>
      </w:r>
      <w:r w:rsidRPr="005A5E6D">
        <w:rPr>
          <w:rFonts w:ascii="Arial" w:hAnsi="Arial" w:cs="Arial"/>
        </w:rPr>
        <w:t xml:space="preserve"> costs of concerts/</w:t>
      </w:r>
      <w:r w:rsidR="00891F91">
        <w:rPr>
          <w:rFonts w:ascii="Arial" w:hAnsi="Arial" w:cs="Arial"/>
        </w:rPr>
        <w:t>m</w:t>
      </w:r>
      <w:r w:rsidRPr="005A5E6D">
        <w:rPr>
          <w:rFonts w:ascii="Arial" w:hAnsi="Arial" w:cs="Arial"/>
        </w:rPr>
        <w:t>usical performances.</w:t>
      </w:r>
    </w:p>
    <w:p w14:paraId="6B699402" w14:textId="0E042BF1" w:rsidR="00492D44" w:rsidRDefault="005A5E6D" w:rsidP="005A5E6D">
      <w:pPr>
        <w:numPr>
          <w:ilvl w:val="0"/>
          <w:numId w:val="9"/>
        </w:numPr>
        <w:spacing w:after="0" w:line="240" w:lineRule="auto"/>
        <w:rPr>
          <w:rFonts w:ascii="Arial" w:hAnsi="Arial" w:cs="Arial"/>
          <w:b/>
        </w:rPr>
      </w:pPr>
      <w:r w:rsidRPr="005A5E6D">
        <w:rPr>
          <w:rFonts w:ascii="Arial" w:hAnsi="Arial" w:cs="Arial"/>
        </w:rPr>
        <w:t>Establish</w:t>
      </w:r>
      <w:r w:rsidR="00891F91">
        <w:rPr>
          <w:rFonts w:ascii="Arial" w:hAnsi="Arial" w:cs="Arial"/>
        </w:rPr>
        <w:t xml:space="preserve">, </w:t>
      </w:r>
      <w:proofErr w:type="gramStart"/>
      <w:r w:rsidRPr="005A5E6D">
        <w:rPr>
          <w:rFonts w:ascii="Arial" w:hAnsi="Arial" w:cs="Arial"/>
        </w:rPr>
        <w:t>maintain</w:t>
      </w:r>
      <w:proofErr w:type="gramEnd"/>
      <w:r w:rsidRPr="005A5E6D">
        <w:rPr>
          <w:rFonts w:ascii="Arial" w:hAnsi="Arial" w:cs="Arial"/>
        </w:rPr>
        <w:t xml:space="preserve"> and equip dramatic groups. Organising, </w:t>
      </w:r>
      <w:r w:rsidR="00891F91">
        <w:rPr>
          <w:rFonts w:ascii="Arial" w:hAnsi="Arial" w:cs="Arial"/>
        </w:rPr>
        <w:t>covering</w:t>
      </w:r>
      <w:r w:rsidRPr="005A5E6D">
        <w:rPr>
          <w:rFonts w:ascii="Arial" w:hAnsi="Arial" w:cs="Arial"/>
        </w:rPr>
        <w:t xml:space="preserve"> the costs of dramatic performances. </w:t>
      </w:r>
      <w:r w:rsidRPr="005A5E6D">
        <w:rPr>
          <w:rFonts w:ascii="Arial" w:hAnsi="Arial" w:cs="Arial"/>
        </w:rPr>
        <w:tab/>
      </w:r>
    </w:p>
    <w:p w14:paraId="6B699403" w14:textId="77777777" w:rsidR="00C15030" w:rsidRPr="00C15030" w:rsidRDefault="00C15030" w:rsidP="00C15030">
      <w:pPr>
        <w:spacing w:after="0" w:line="240" w:lineRule="auto"/>
        <w:ind w:left="720"/>
        <w:rPr>
          <w:rFonts w:ascii="Arial" w:hAnsi="Arial" w:cs="Arial"/>
          <w:b/>
        </w:rPr>
      </w:pPr>
    </w:p>
    <w:p w14:paraId="6B699405" w14:textId="4974284E" w:rsidR="005A5E6D" w:rsidRDefault="00EF21B8" w:rsidP="00EF21B8">
      <w:pPr>
        <w:spacing w:after="0" w:line="240" w:lineRule="auto"/>
        <w:rPr>
          <w:rFonts w:ascii="Arial" w:hAnsi="Arial" w:cs="Arial"/>
        </w:rPr>
      </w:pPr>
      <w:r>
        <w:rPr>
          <w:rFonts w:ascii="Arial" w:hAnsi="Arial" w:cs="Arial"/>
        </w:rPr>
        <w:t xml:space="preserve">For an </w:t>
      </w:r>
      <w:r w:rsidR="00495CBC">
        <w:rPr>
          <w:rFonts w:ascii="Arial" w:hAnsi="Arial" w:cs="Arial"/>
        </w:rPr>
        <w:t>Educational Establishment</w:t>
      </w:r>
      <w:r w:rsidR="001046B0">
        <w:rPr>
          <w:rFonts w:ascii="Arial" w:hAnsi="Arial" w:cs="Arial"/>
        </w:rPr>
        <w:t xml:space="preserve"> application</w:t>
      </w:r>
      <w:r w:rsidR="0053713C">
        <w:rPr>
          <w:rFonts w:ascii="Arial" w:hAnsi="Arial" w:cs="Arial"/>
        </w:rPr>
        <w:t xml:space="preserve">, the </w:t>
      </w:r>
      <w:r w:rsidR="005A5E6D" w:rsidRPr="005A5E6D">
        <w:rPr>
          <w:rFonts w:ascii="Arial" w:hAnsi="Arial" w:cs="Arial"/>
        </w:rPr>
        <w:t>maximum award £1500</w:t>
      </w:r>
      <w:r w:rsidR="0053713C">
        <w:rPr>
          <w:rFonts w:ascii="Arial" w:hAnsi="Arial" w:cs="Arial"/>
        </w:rPr>
        <w:t>.</w:t>
      </w:r>
    </w:p>
    <w:p w14:paraId="5C0467BA" w14:textId="77777777" w:rsidR="0053713C" w:rsidRDefault="0053713C" w:rsidP="00EF21B8">
      <w:pPr>
        <w:spacing w:after="0" w:line="240" w:lineRule="auto"/>
        <w:rPr>
          <w:rFonts w:ascii="Arial" w:hAnsi="Arial" w:cs="Arial"/>
        </w:rPr>
      </w:pPr>
    </w:p>
    <w:p w14:paraId="5F0588FC" w14:textId="39072F17" w:rsidR="0053713C" w:rsidRDefault="0053713C" w:rsidP="00EF21B8">
      <w:pPr>
        <w:spacing w:after="0" w:line="240" w:lineRule="auto"/>
        <w:rPr>
          <w:rFonts w:ascii="Arial" w:hAnsi="Arial" w:cs="Arial"/>
        </w:rPr>
      </w:pPr>
      <w:r>
        <w:rPr>
          <w:rFonts w:ascii="Arial" w:hAnsi="Arial" w:cs="Arial"/>
        </w:rPr>
        <w:t>Only one bid is permitted per specific group.</w:t>
      </w:r>
    </w:p>
    <w:p w14:paraId="021A41C5" w14:textId="77777777" w:rsidR="0053713C" w:rsidRDefault="0053713C" w:rsidP="00EF21B8">
      <w:pPr>
        <w:spacing w:after="0" w:line="240" w:lineRule="auto"/>
        <w:rPr>
          <w:rFonts w:ascii="Arial" w:hAnsi="Arial" w:cs="Arial"/>
        </w:rPr>
      </w:pPr>
    </w:p>
    <w:p w14:paraId="445B8258" w14:textId="385FD24E" w:rsidR="0053713C" w:rsidRPr="005A5E6D" w:rsidRDefault="0053713C" w:rsidP="00EF21B8">
      <w:pPr>
        <w:spacing w:after="0" w:line="240" w:lineRule="auto"/>
        <w:rPr>
          <w:rFonts w:ascii="Arial" w:hAnsi="Arial" w:cs="Arial"/>
        </w:rPr>
      </w:pPr>
      <w:r>
        <w:rPr>
          <w:rFonts w:ascii="Arial" w:hAnsi="Arial" w:cs="Arial"/>
        </w:rPr>
        <w:t>Evidence of cost incurred is required.</w:t>
      </w:r>
    </w:p>
    <w:p w14:paraId="6B699406" w14:textId="77777777" w:rsidR="005A5E6D" w:rsidRPr="005A5E6D" w:rsidRDefault="005A5E6D" w:rsidP="005A5E6D">
      <w:pPr>
        <w:rPr>
          <w:rFonts w:ascii="Arial" w:hAnsi="Arial" w:cs="Arial"/>
          <w:b/>
        </w:rPr>
      </w:pPr>
    </w:p>
    <w:p w14:paraId="6B699407" w14:textId="77777777" w:rsidR="005A5E6D" w:rsidRPr="005A5E6D" w:rsidRDefault="005A5E6D">
      <w:pPr>
        <w:rPr>
          <w:rFonts w:ascii="Arial" w:hAnsi="Arial" w:cs="Arial"/>
        </w:rPr>
      </w:pPr>
    </w:p>
    <w:sectPr w:rsidR="005A5E6D" w:rsidRPr="005A5E6D" w:rsidSect="002527CC">
      <w:pgSz w:w="11906" w:h="16838"/>
      <w:pgMar w:top="113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82F"/>
    <w:multiLevelType w:val="hybridMultilevel"/>
    <w:tmpl w:val="09A67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00BC1"/>
    <w:multiLevelType w:val="hybridMultilevel"/>
    <w:tmpl w:val="D96EE1FA"/>
    <w:lvl w:ilvl="0" w:tplc="E41450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A35FBA"/>
    <w:multiLevelType w:val="hybridMultilevel"/>
    <w:tmpl w:val="EED63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20A8A"/>
    <w:multiLevelType w:val="hybridMultilevel"/>
    <w:tmpl w:val="CEAC57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B370B66"/>
    <w:multiLevelType w:val="hybridMultilevel"/>
    <w:tmpl w:val="284E8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0D3C7B"/>
    <w:multiLevelType w:val="hybridMultilevel"/>
    <w:tmpl w:val="7430C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6560B"/>
    <w:multiLevelType w:val="hybridMultilevel"/>
    <w:tmpl w:val="1DA81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941818"/>
    <w:multiLevelType w:val="hybridMultilevel"/>
    <w:tmpl w:val="753E2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C76EDB"/>
    <w:multiLevelType w:val="hybridMultilevel"/>
    <w:tmpl w:val="A57AD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26639"/>
    <w:multiLevelType w:val="hybridMultilevel"/>
    <w:tmpl w:val="49D87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3D2C99"/>
    <w:multiLevelType w:val="hybridMultilevel"/>
    <w:tmpl w:val="8E246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C44D13"/>
    <w:multiLevelType w:val="hybridMultilevel"/>
    <w:tmpl w:val="39BA1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4102475">
    <w:abstractNumId w:val="6"/>
  </w:num>
  <w:num w:numId="2" w16cid:durableId="691999091">
    <w:abstractNumId w:val="5"/>
  </w:num>
  <w:num w:numId="3" w16cid:durableId="2043433437">
    <w:abstractNumId w:val="2"/>
  </w:num>
  <w:num w:numId="4" w16cid:durableId="788864128">
    <w:abstractNumId w:val="7"/>
  </w:num>
  <w:num w:numId="5" w16cid:durableId="1190685682">
    <w:abstractNumId w:val="9"/>
  </w:num>
  <w:num w:numId="6" w16cid:durableId="1204557218">
    <w:abstractNumId w:val="10"/>
  </w:num>
  <w:num w:numId="7" w16cid:durableId="758332795">
    <w:abstractNumId w:val="0"/>
  </w:num>
  <w:num w:numId="8" w16cid:durableId="516506109">
    <w:abstractNumId w:val="11"/>
  </w:num>
  <w:num w:numId="9" w16cid:durableId="1688484189">
    <w:abstractNumId w:val="8"/>
  </w:num>
  <w:num w:numId="10" w16cid:durableId="629286223">
    <w:abstractNumId w:val="4"/>
  </w:num>
  <w:num w:numId="11" w16cid:durableId="1119762018">
    <w:abstractNumId w:val="1"/>
  </w:num>
  <w:num w:numId="12" w16cid:durableId="126897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6D"/>
    <w:rsid w:val="000712D4"/>
    <w:rsid w:val="000922E9"/>
    <w:rsid w:val="000E029B"/>
    <w:rsid w:val="001046B0"/>
    <w:rsid w:val="00146684"/>
    <w:rsid w:val="00154E47"/>
    <w:rsid w:val="002527CC"/>
    <w:rsid w:val="002D7529"/>
    <w:rsid w:val="002E11C0"/>
    <w:rsid w:val="002E6933"/>
    <w:rsid w:val="002F33E1"/>
    <w:rsid w:val="00322D64"/>
    <w:rsid w:val="0035781F"/>
    <w:rsid w:val="0036619E"/>
    <w:rsid w:val="003C1880"/>
    <w:rsid w:val="00492D44"/>
    <w:rsid w:val="00495CBC"/>
    <w:rsid w:val="0051180B"/>
    <w:rsid w:val="0053713C"/>
    <w:rsid w:val="005726A3"/>
    <w:rsid w:val="005A5E6D"/>
    <w:rsid w:val="00606014"/>
    <w:rsid w:val="006336EA"/>
    <w:rsid w:val="006703FF"/>
    <w:rsid w:val="006E3A5B"/>
    <w:rsid w:val="00755145"/>
    <w:rsid w:val="00891F91"/>
    <w:rsid w:val="008C4D2B"/>
    <w:rsid w:val="008F0F3C"/>
    <w:rsid w:val="00934978"/>
    <w:rsid w:val="009A61F5"/>
    <w:rsid w:val="009B5B14"/>
    <w:rsid w:val="00A76C70"/>
    <w:rsid w:val="00A84CAC"/>
    <w:rsid w:val="00AC1CE2"/>
    <w:rsid w:val="00B81764"/>
    <w:rsid w:val="00C15030"/>
    <w:rsid w:val="00C774AD"/>
    <w:rsid w:val="00C7755E"/>
    <w:rsid w:val="00CB1B2D"/>
    <w:rsid w:val="00D17DF1"/>
    <w:rsid w:val="00DE629B"/>
    <w:rsid w:val="00EA6D65"/>
    <w:rsid w:val="00EF21B8"/>
    <w:rsid w:val="00F049F9"/>
    <w:rsid w:val="00F11E5B"/>
    <w:rsid w:val="00FD5237"/>
    <w:rsid w:val="00FF0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939F"/>
  <w15:docId w15:val="{001030C6-FD07-4DF0-AC1C-08633248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D44"/>
    <w:pPr>
      <w:ind w:left="720"/>
      <w:contextualSpacing/>
    </w:pPr>
  </w:style>
  <w:style w:type="paragraph" w:styleId="BalloonText">
    <w:name w:val="Balloon Text"/>
    <w:basedOn w:val="Normal"/>
    <w:link w:val="BalloonTextChar"/>
    <w:uiPriority w:val="99"/>
    <w:semiHidden/>
    <w:unhideWhenUsed/>
    <w:rsid w:val="009B5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B14"/>
    <w:rPr>
      <w:rFonts w:ascii="Tahoma" w:hAnsi="Tahoma" w:cs="Tahoma"/>
      <w:sz w:val="16"/>
      <w:szCs w:val="16"/>
    </w:rPr>
  </w:style>
  <w:style w:type="character" w:styleId="Hyperlink">
    <w:name w:val="Hyperlink"/>
    <w:basedOn w:val="DefaultParagraphFont"/>
    <w:uiPriority w:val="99"/>
    <w:semiHidden/>
    <w:unhideWhenUsed/>
    <w:rsid w:val="008C4D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844">
      <w:bodyDiv w:val="1"/>
      <w:marLeft w:val="0"/>
      <w:marRight w:val="0"/>
      <w:marTop w:val="0"/>
      <w:marBottom w:val="0"/>
      <w:divBdr>
        <w:top w:val="none" w:sz="0" w:space="0" w:color="auto"/>
        <w:left w:val="none" w:sz="0" w:space="0" w:color="auto"/>
        <w:bottom w:val="none" w:sz="0" w:space="0" w:color="auto"/>
        <w:right w:val="none" w:sz="0" w:space="0" w:color="auto"/>
      </w:divBdr>
    </w:div>
    <w:div w:id="7454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ef.lanarkshiretrust@northlan.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5c0d7aab9ac34b198e5e2750e2b85533">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aa3e931194c899f6333ca0ab0cd2c55a"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NLC--1463667394-143522</_dlc_DocId>
    <_dlc_DocIdUrl xmlns="8f05d3e4-0582-485c-9ba6-ab26e7804d1a">
      <Url>https://nlcgov.sharepoint.com/sites/PAE-CP_FINANCE/_layouts/15/DocIdRedir.aspx?ID=NLC--1463667394-143522</Url>
      <Description>NLC--1463667394-143522</Description>
    </_dlc_DocIdUrl>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6.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Props1.xml><?xml version="1.0" encoding="utf-8"?>
<ds:datastoreItem xmlns:ds="http://schemas.openxmlformats.org/officeDocument/2006/customXml" ds:itemID="{594ED094-653B-4958-81A5-48674D298512}">
  <ds:schemaRefs>
    <ds:schemaRef ds:uri="http://schemas.microsoft.com/sharepoint/events"/>
  </ds:schemaRefs>
</ds:datastoreItem>
</file>

<file path=customXml/itemProps2.xml><?xml version="1.0" encoding="utf-8"?>
<ds:datastoreItem xmlns:ds="http://schemas.openxmlformats.org/officeDocument/2006/customXml" ds:itemID="{216C31C3-98DD-4466-B948-8F38136746A9}">
  <ds:schemaRefs>
    <ds:schemaRef ds:uri="http://schemas.openxmlformats.org/officeDocument/2006/bibliography"/>
  </ds:schemaRefs>
</ds:datastoreItem>
</file>

<file path=customXml/itemProps3.xml><?xml version="1.0" encoding="utf-8"?>
<ds:datastoreItem xmlns:ds="http://schemas.openxmlformats.org/officeDocument/2006/customXml" ds:itemID="{DB80D63E-E7B8-4D2B-B1CA-6B4C3D7CC0A9}">
  <ds:schemaRefs>
    <ds:schemaRef ds:uri="http://schemas.microsoft.com/sharepoint/v3/contenttype/forms"/>
  </ds:schemaRefs>
</ds:datastoreItem>
</file>

<file path=customXml/itemProps4.xml><?xml version="1.0" encoding="utf-8"?>
<ds:datastoreItem xmlns:ds="http://schemas.openxmlformats.org/officeDocument/2006/customXml" ds:itemID="{DB77EA85-09CB-4972-AC59-389BF395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10F37-C56F-4298-89B4-1CA2A93BE5B3}">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6.xml><?xml version="1.0" encoding="utf-8"?>
<ds:datastoreItem xmlns:ds="http://schemas.openxmlformats.org/officeDocument/2006/customXml" ds:itemID="{D2E8A122-8D35-4BBF-883B-40D5512883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Fyfe Maureen</dc:creator>
  <cp:lastModifiedBy>Sharyn Logan</cp:lastModifiedBy>
  <cp:revision>2</cp:revision>
  <cp:lastPrinted>2017-07-26T08:10:00Z</cp:lastPrinted>
  <dcterms:created xsi:type="dcterms:W3CDTF">2024-04-09T08:58:00Z</dcterms:created>
  <dcterms:modified xsi:type="dcterms:W3CDTF">2024-04-09T08:58:00Z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0x010100AB4565BB804CC848BD2EF3E87A42FE8B0E0068BB72B659CF6E42BC0A3CAFA818AE80</vt:lpwstr>
  </property>
  <property fmtid="{D5CDD505-2E9C-101B-9397-08002B2CF9AE}" pid="3" name="i0f84bba906045b4af568ee102a52dcb">
    <vt:lpwstr>BCS|819376d4-bc70-4d53-bae7-773a2688b0e5</vt:lpwstr>
  </property>
  <property fmtid="{D5CDD505-2E9C-101B-9397-08002B2CF9AE}" pid="4" name="TaxKeyword">
    <vt:lpwstr/>
  </property>
  <property fmtid="{D5CDD505-2E9C-101B-9397-08002B2CF9AE}" pid="5" name="BusinessUnit">
    <vt:lpwstr>2;#Communities|55cbeff6-e885-4956-9e9d-1878483c7ad2</vt:lpwstr>
  </property>
  <property fmtid="{D5CDD505-2E9C-101B-9397-08002B2CF9AE}" pid="6" name="Service1">
    <vt:lpwstr>1;#Enterprise and Communities|c4dcab27-3585-4606-92db-01a112d6829d</vt:lpwstr>
  </property>
  <property fmtid="{D5CDD505-2E9C-101B-9397-08002B2CF9AE}" pid="7" name="RevIMBCS">
    <vt:lpwstr>3;#BCS|819376d4-bc70-4d53-bae7-773a2688b0e5</vt:lpwstr>
  </property>
  <property fmtid="{D5CDD505-2E9C-101B-9397-08002B2CF9AE}" pid="8" name="_dlc_DocIdItemGuid">
    <vt:lpwstr>d95d05c4-2f27-498f-b9a4-54332c48e409</vt:lpwstr>
  </property>
  <property fmtid="{D5CDD505-2E9C-101B-9397-08002B2CF9AE}" pid="9" name="MediaServiceImageTags">
    <vt:lpwstr/>
  </property>
  <property fmtid="{D5CDD505-2E9C-101B-9397-08002B2CF9AE}" pid="10" name="lcf76f155ced4ddcb4097134ff3c332f">
    <vt:lpwstr/>
  </property>
  <property fmtid="{D5CDD505-2E9C-101B-9397-08002B2CF9AE}" pid="11" name="MSIP_Label_3c381991-eab8-4fff-8f2f-4f88109aa1cd_Enabled">
    <vt:lpwstr>true</vt:lpwstr>
  </property>
  <property fmtid="{D5CDD505-2E9C-101B-9397-08002B2CF9AE}" pid="12" name="MSIP_Label_3c381991-eab8-4fff-8f2f-4f88109aa1cd_SetDate">
    <vt:lpwstr>2024-04-09T08:14:40Z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0023e466-77d0-440b-9030-cd9c6d2431c1</vt:lpwstr>
  </property>
  <property fmtid="{D5CDD505-2E9C-101B-9397-08002B2CF9AE}" pid="17" name="MSIP_Label_3c381991-eab8-4fff-8f2f-4f88109aa1cd_ContentBits">
    <vt:lpwstr>0</vt:lpwstr>
  </property>
</Properties>
</file>