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5A32" w14:textId="3A46982D" w:rsidR="00E07FFD" w:rsidRPr="00E07FFD" w:rsidRDefault="00E07FFD" w:rsidP="00E07FFD">
      <w:pPr>
        <w:pStyle w:val="Heading1"/>
        <w:tabs>
          <w:tab w:val="left" w:pos="10321"/>
        </w:tabs>
        <w:spacing w:line="240" w:lineRule="auto"/>
        <w:ind w:left="0" w:right="-28"/>
        <w:rPr>
          <w:sz w:val="24"/>
          <w:szCs w:val="24"/>
        </w:rPr>
      </w:pPr>
      <w:r w:rsidRPr="00E07FFD">
        <w:rPr>
          <w:sz w:val="24"/>
          <w:szCs w:val="24"/>
        </w:rPr>
        <w:t>NORTH LANARKSHIRE COUNCIL</w:t>
      </w:r>
    </w:p>
    <w:p w14:paraId="1FEDE36A" w14:textId="77777777" w:rsidR="00E07FFD" w:rsidRDefault="00E07FFD" w:rsidP="00E07FFD">
      <w:pPr>
        <w:shd w:val="clear" w:color="auto" w:fill="FFFFFF"/>
        <w:ind w:right="-27"/>
        <w:jc w:val="center"/>
        <w:rPr>
          <w:rFonts w:ascii="Arial" w:hAnsi="Arial"/>
          <w:b/>
          <w:color w:val="000000"/>
          <w:spacing w:val="-2"/>
          <w:sz w:val="24"/>
          <w:szCs w:val="24"/>
        </w:rPr>
      </w:pPr>
    </w:p>
    <w:p w14:paraId="2450CC8D" w14:textId="327A7BD8" w:rsidR="00E07FFD" w:rsidRPr="00E07FFD" w:rsidRDefault="00E07FFD" w:rsidP="00E07FFD">
      <w:pPr>
        <w:shd w:val="clear" w:color="auto" w:fill="FFFFFF"/>
        <w:ind w:right="-27"/>
        <w:jc w:val="center"/>
        <w:rPr>
          <w:rFonts w:ascii="Arial" w:hAnsi="Arial"/>
          <w:b/>
          <w:color w:val="000000"/>
          <w:spacing w:val="-2"/>
          <w:sz w:val="24"/>
          <w:szCs w:val="24"/>
        </w:rPr>
      </w:pPr>
      <w:r w:rsidRPr="00E07FFD">
        <w:rPr>
          <w:rFonts w:ascii="Arial" w:hAnsi="Arial"/>
          <w:b/>
          <w:color w:val="000000"/>
          <w:spacing w:val="-2"/>
          <w:sz w:val="24"/>
          <w:szCs w:val="24"/>
        </w:rPr>
        <w:t>ROADS (SCOTLAND) ACT 1984, SECTION 85</w:t>
      </w:r>
    </w:p>
    <w:p w14:paraId="4AC4077A" w14:textId="77777777" w:rsidR="00E07FFD" w:rsidRPr="00E07FFD" w:rsidRDefault="00E07FFD" w:rsidP="00E07FFD">
      <w:pPr>
        <w:shd w:val="clear" w:color="auto" w:fill="FFFFFF"/>
        <w:ind w:right="-27"/>
        <w:jc w:val="center"/>
        <w:rPr>
          <w:sz w:val="24"/>
          <w:szCs w:val="24"/>
        </w:rPr>
      </w:pPr>
      <w:r w:rsidRPr="00E07FFD">
        <w:rPr>
          <w:rFonts w:ascii="Arial" w:hAnsi="Arial"/>
          <w:b/>
          <w:color w:val="000000"/>
          <w:spacing w:val="-4"/>
          <w:sz w:val="24"/>
          <w:szCs w:val="24"/>
        </w:rPr>
        <w:t>ROAD TRAFFIC REGULATION ACT 1984 SECTION 65</w:t>
      </w:r>
    </w:p>
    <w:p w14:paraId="5D5FAD62" w14:textId="35D2D26E" w:rsidR="00E07FFD" w:rsidRDefault="00E07FFD" w:rsidP="00E07FFD">
      <w:pPr>
        <w:pStyle w:val="Heading2"/>
        <w:jc w:val="center"/>
        <w:rPr>
          <w:b/>
          <w:sz w:val="18"/>
          <w:szCs w:val="18"/>
        </w:rPr>
      </w:pPr>
      <w:r w:rsidRPr="00E87A65">
        <w:rPr>
          <w:b/>
          <w:sz w:val="18"/>
          <w:szCs w:val="18"/>
        </w:rPr>
        <w:t>As amended by the Builders Skips (Markings)/(</w:t>
      </w:r>
      <w:smartTag w:uri="urn:schemas-microsoft-com:office:smarttags" w:element="country-region">
        <w:smartTag w:uri="urn:schemas-microsoft-com:office:smarttags" w:element="place">
          <w:r w:rsidRPr="00E87A65">
            <w:rPr>
              <w:b/>
              <w:sz w:val="18"/>
              <w:szCs w:val="18"/>
            </w:rPr>
            <w:t>Scotland</w:t>
          </w:r>
        </w:smartTag>
      </w:smartTag>
      <w:r w:rsidRPr="00E87A65">
        <w:rPr>
          <w:b/>
          <w:sz w:val="18"/>
          <w:szCs w:val="18"/>
        </w:rPr>
        <w:t>) Regulations 1986</w:t>
      </w:r>
    </w:p>
    <w:p w14:paraId="73DFA408" w14:textId="65A4B5CC" w:rsidR="00E07FFD" w:rsidRDefault="00E07FFD" w:rsidP="00E07FFD"/>
    <w:p w14:paraId="7ADF4CB7" w14:textId="04CA8782" w:rsidR="00E07FFD" w:rsidRDefault="00E07FFD" w:rsidP="00E07FFD">
      <w:pPr>
        <w:jc w:val="center"/>
        <w:rPr>
          <w:rFonts w:ascii="Arial" w:hAnsi="Arial" w:cs="Arial"/>
          <w:b/>
          <w:bCs/>
          <w:sz w:val="24"/>
          <w:szCs w:val="24"/>
        </w:rPr>
      </w:pPr>
      <w:r w:rsidRPr="00E07FFD">
        <w:rPr>
          <w:rFonts w:ascii="Arial" w:hAnsi="Arial" w:cs="Arial"/>
          <w:b/>
          <w:bCs/>
          <w:sz w:val="24"/>
          <w:szCs w:val="24"/>
        </w:rPr>
        <w:t>APPLICATION TO PLACE A BUILDER'S SKIP ON A ROAD</w:t>
      </w:r>
    </w:p>
    <w:p w14:paraId="68BD2FA9" w14:textId="3CDA5165" w:rsidR="00E07FFD" w:rsidRDefault="00E07FFD" w:rsidP="00E07FFD">
      <w:pPr>
        <w:jc w:val="center"/>
        <w:rPr>
          <w:rFonts w:ascii="Arial" w:hAnsi="Arial" w:cs="Arial"/>
          <w:b/>
          <w:bCs/>
          <w:sz w:val="24"/>
          <w:szCs w:val="24"/>
        </w:rPr>
      </w:pPr>
    </w:p>
    <w:p w14:paraId="1E7151DB" w14:textId="7C5E00F1" w:rsidR="00E07FFD" w:rsidRDefault="00E07FFD" w:rsidP="00E07FFD">
      <w:pPr>
        <w:jc w:val="center"/>
        <w:rPr>
          <w:rFonts w:ascii="Arial" w:hAnsi="Arial" w:cs="Arial"/>
          <w:b/>
          <w:bCs/>
          <w:sz w:val="24"/>
          <w:szCs w:val="24"/>
        </w:rPr>
      </w:pPr>
    </w:p>
    <w:p w14:paraId="0EA31F49" w14:textId="438A20AF" w:rsidR="00240DF5" w:rsidRDefault="00240DF5" w:rsidP="00240DF5">
      <w:pPr>
        <w:rPr>
          <w:rFonts w:ascii="Arial" w:hAnsi="Arial" w:cs="Arial"/>
          <w:b/>
          <w:bCs/>
          <w:sz w:val="24"/>
          <w:szCs w:val="24"/>
        </w:rPr>
      </w:pPr>
      <w:r>
        <w:rPr>
          <w:rFonts w:ascii="Arial" w:hAnsi="Arial" w:cs="Arial"/>
          <w:b/>
          <w:bCs/>
          <w:sz w:val="24"/>
          <w:szCs w:val="24"/>
        </w:rPr>
        <w:t>APPLICANT DETAILS</w:t>
      </w:r>
    </w:p>
    <w:p w14:paraId="2514A6AD" w14:textId="77777777" w:rsidR="00240DF5" w:rsidRDefault="00240DF5" w:rsidP="00240DF5">
      <w:pPr>
        <w:rPr>
          <w:rFonts w:ascii="Arial" w:hAnsi="Arial" w:cs="Arial"/>
          <w:b/>
          <w:bCs/>
          <w:sz w:val="24"/>
          <w:szCs w:val="24"/>
        </w:rPr>
      </w:pPr>
    </w:p>
    <w:tbl>
      <w:tblPr>
        <w:tblStyle w:val="TableGrid"/>
        <w:tblW w:w="0" w:type="auto"/>
        <w:tblLook w:val="04A0" w:firstRow="1" w:lastRow="0" w:firstColumn="1" w:lastColumn="0" w:noHBand="0" w:noVBand="1"/>
      </w:tblPr>
      <w:tblGrid>
        <w:gridCol w:w="2689"/>
        <w:gridCol w:w="6942"/>
      </w:tblGrid>
      <w:tr w:rsidR="00E07FFD" w14:paraId="31B6F808" w14:textId="77777777" w:rsidTr="00240DF5">
        <w:tc>
          <w:tcPr>
            <w:tcW w:w="2689" w:type="dxa"/>
          </w:tcPr>
          <w:p w14:paraId="75741108" w14:textId="77777777" w:rsidR="00E07FFD" w:rsidRPr="00240DF5" w:rsidRDefault="00E07FFD" w:rsidP="00240DF5">
            <w:pPr>
              <w:rPr>
                <w:rFonts w:ascii="Arial" w:hAnsi="Arial" w:cs="Arial"/>
                <w:sz w:val="24"/>
                <w:szCs w:val="24"/>
              </w:rPr>
            </w:pPr>
            <w:r w:rsidRPr="00240DF5">
              <w:rPr>
                <w:rFonts w:ascii="Arial" w:hAnsi="Arial" w:cs="Arial"/>
                <w:sz w:val="24"/>
                <w:szCs w:val="24"/>
              </w:rPr>
              <w:t>NAME</w:t>
            </w:r>
          </w:p>
          <w:p w14:paraId="6D090ECD" w14:textId="60B0B09B" w:rsidR="00E07FFD" w:rsidRPr="00240DF5" w:rsidRDefault="00E07FFD" w:rsidP="00240DF5">
            <w:pPr>
              <w:rPr>
                <w:rFonts w:ascii="Arial" w:hAnsi="Arial" w:cs="Arial"/>
                <w:sz w:val="24"/>
                <w:szCs w:val="24"/>
              </w:rPr>
            </w:pPr>
          </w:p>
        </w:tc>
        <w:tc>
          <w:tcPr>
            <w:tcW w:w="6942" w:type="dxa"/>
          </w:tcPr>
          <w:p w14:paraId="0F89BA26" w14:textId="77777777" w:rsidR="00E07FFD" w:rsidRDefault="00E07FFD" w:rsidP="00E07FFD">
            <w:pPr>
              <w:jc w:val="center"/>
              <w:rPr>
                <w:rFonts w:ascii="Arial" w:hAnsi="Arial" w:cs="Arial"/>
                <w:b/>
                <w:bCs/>
              </w:rPr>
            </w:pPr>
          </w:p>
        </w:tc>
      </w:tr>
      <w:tr w:rsidR="00E07FFD" w14:paraId="1143720A" w14:textId="77777777" w:rsidTr="00240DF5">
        <w:tc>
          <w:tcPr>
            <w:tcW w:w="2689" w:type="dxa"/>
          </w:tcPr>
          <w:p w14:paraId="12811D35" w14:textId="77777777" w:rsidR="00E07FFD" w:rsidRPr="00240DF5" w:rsidRDefault="00240DF5" w:rsidP="00240DF5">
            <w:pPr>
              <w:rPr>
                <w:rFonts w:ascii="Arial" w:hAnsi="Arial" w:cs="Arial"/>
                <w:sz w:val="24"/>
                <w:szCs w:val="24"/>
              </w:rPr>
            </w:pPr>
            <w:r w:rsidRPr="00240DF5">
              <w:rPr>
                <w:rFonts w:ascii="Arial" w:hAnsi="Arial" w:cs="Arial"/>
                <w:sz w:val="24"/>
                <w:szCs w:val="24"/>
              </w:rPr>
              <w:t>ADDRESS</w:t>
            </w:r>
          </w:p>
          <w:p w14:paraId="025E275B" w14:textId="77777777" w:rsidR="00240DF5" w:rsidRPr="00240DF5" w:rsidRDefault="00240DF5" w:rsidP="00240DF5">
            <w:pPr>
              <w:rPr>
                <w:rFonts w:ascii="Arial" w:hAnsi="Arial" w:cs="Arial"/>
                <w:sz w:val="24"/>
                <w:szCs w:val="24"/>
              </w:rPr>
            </w:pPr>
          </w:p>
          <w:p w14:paraId="53561589" w14:textId="7E4A45A1" w:rsidR="00240DF5" w:rsidRPr="00240DF5" w:rsidRDefault="00240DF5" w:rsidP="00240DF5">
            <w:pPr>
              <w:rPr>
                <w:rFonts w:ascii="Arial" w:hAnsi="Arial" w:cs="Arial"/>
                <w:sz w:val="24"/>
                <w:szCs w:val="24"/>
              </w:rPr>
            </w:pPr>
          </w:p>
        </w:tc>
        <w:tc>
          <w:tcPr>
            <w:tcW w:w="6942" w:type="dxa"/>
          </w:tcPr>
          <w:p w14:paraId="2884FF50" w14:textId="77777777" w:rsidR="00E07FFD" w:rsidRDefault="00E07FFD" w:rsidP="00E07FFD">
            <w:pPr>
              <w:jc w:val="center"/>
              <w:rPr>
                <w:rFonts w:ascii="Arial" w:hAnsi="Arial" w:cs="Arial"/>
                <w:b/>
                <w:bCs/>
              </w:rPr>
            </w:pPr>
          </w:p>
        </w:tc>
      </w:tr>
      <w:tr w:rsidR="00E07FFD" w14:paraId="56D32FD2" w14:textId="77777777" w:rsidTr="00240DF5">
        <w:tc>
          <w:tcPr>
            <w:tcW w:w="2689" w:type="dxa"/>
          </w:tcPr>
          <w:p w14:paraId="3361DE93" w14:textId="77777777" w:rsidR="00E07FFD" w:rsidRPr="00240DF5" w:rsidRDefault="00240DF5" w:rsidP="00240DF5">
            <w:pPr>
              <w:rPr>
                <w:rFonts w:ascii="Arial" w:hAnsi="Arial" w:cs="Arial"/>
                <w:sz w:val="24"/>
                <w:szCs w:val="24"/>
              </w:rPr>
            </w:pPr>
            <w:r w:rsidRPr="00240DF5">
              <w:rPr>
                <w:rFonts w:ascii="Arial" w:hAnsi="Arial" w:cs="Arial"/>
                <w:sz w:val="24"/>
                <w:szCs w:val="24"/>
              </w:rPr>
              <w:t>TOWN</w:t>
            </w:r>
          </w:p>
          <w:p w14:paraId="637A922B" w14:textId="4CA48657" w:rsidR="00240DF5" w:rsidRPr="00240DF5" w:rsidRDefault="00240DF5" w:rsidP="00240DF5">
            <w:pPr>
              <w:rPr>
                <w:rFonts w:ascii="Arial" w:hAnsi="Arial" w:cs="Arial"/>
                <w:sz w:val="24"/>
                <w:szCs w:val="24"/>
              </w:rPr>
            </w:pPr>
          </w:p>
        </w:tc>
        <w:tc>
          <w:tcPr>
            <w:tcW w:w="6942" w:type="dxa"/>
          </w:tcPr>
          <w:p w14:paraId="70465FB9" w14:textId="77777777" w:rsidR="00E07FFD" w:rsidRDefault="00E07FFD" w:rsidP="00E07FFD">
            <w:pPr>
              <w:jc w:val="center"/>
              <w:rPr>
                <w:rFonts w:ascii="Arial" w:hAnsi="Arial" w:cs="Arial"/>
                <w:b/>
                <w:bCs/>
              </w:rPr>
            </w:pPr>
          </w:p>
        </w:tc>
      </w:tr>
      <w:tr w:rsidR="00E07FFD" w14:paraId="0A3C39A1" w14:textId="77777777" w:rsidTr="00240DF5">
        <w:tc>
          <w:tcPr>
            <w:tcW w:w="2689" w:type="dxa"/>
          </w:tcPr>
          <w:p w14:paraId="51338902" w14:textId="77777777" w:rsidR="00E07FFD" w:rsidRPr="00240DF5" w:rsidRDefault="00240DF5" w:rsidP="00240DF5">
            <w:pPr>
              <w:rPr>
                <w:rFonts w:ascii="Arial" w:hAnsi="Arial" w:cs="Arial"/>
                <w:sz w:val="24"/>
                <w:szCs w:val="24"/>
              </w:rPr>
            </w:pPr>
            <w:r w:rsidRPr="00240DF5">
              <w:rPr>
                <w:rFonts w:ascii="Arial" w:hAnsi="Arial" w:cs="Arial"/>
                <w:sz w:val="24"/>
                <w:szCs w:val="24"/>
              </w:rPr>
              <w:t>POST CODE</w:t>
            </w:r>
          </w:p>
          <w:p w14:paraId="7EDE6F9D" w14:textId="62A43935" w:rsidR="00240DF5" w:rsidRPr="00240DF5" w:rsidRDefault="00240DF5" w:rsidP="00240DF5">
            <w:pPr>
              <w:rPr>
                <w:rFonts w:ascii="Arial" w:hAnsi="Arial" w:cs="Arial"/>
                <w:sz w:val="24"/>
                <w:szCs w:val="24"/>
              </w:rPr>
            </w:pPr>
          </w:p>
        </w:tc>
        <w:tc>
          <w:tcPr>
            <w:tcW w:w="6942" w:type="dxa"/>
          </w:tcPr>
          <w:p w14:paraId="366CE28E" w14:textId="77777777" w:rsidR="00E07FFD" w:rsidRDefault="00E07FFD" w:rsidP="00E07FFD">
            <w:pPr>
              <w:jc w:val="center"/>
              <w:rPr>
                <w:rFonts w:ascii="Arial" w:hAnsi="Arial" w:cs="Arial"/>
                <w:b/>
                <w:bCs/>
              </w:rPr>
            </w:pPr>
          </w:p>
        </w:tc>
      </w:tr>
      <w:tr w:rsidR="00E07FFD" w14:paraId="5F7707DC" w14:textId="77777777" w:rsidTr="00240DF5">
        <w:tc>
          <w:tcPr>
            <w:tcW w:w="2689" w:type="dxa"/>
          </w:tcPr>
          <w:p w14:paraId="56C87088" w14:textId="77777777" w:rsidR="00E07FFD" w:rsidRPr="00240DF5" w:rsidRDefault="00240DF5" w:rsidP="00240DF5">
            <w:pPr>
              <w:rPr>
                <w:rFonts w:ascii="Arial" w:hAnsi="Arial" w:cs="Arial"/>
                <w:sz w:val="24"/>
                <w:szCs w:val="24"/>
              </w:rPr>
            </w:pPr>
            <w:r w:rsidRPr="00240DF5">
              <w:rPr>
                <w:rFonts w:ascii="Arial" w:hAnsi="Arial" w:cs="Arial"/>
                <w:sz w:val="24"/>
                <w:szCs w:val="24"/>
              </w:rPr>
              <w:t>TELEPHONE NO.</w:t>
            </w:r>
          </w:p>
          <w:p w14:paraId="437B9960" w14:textId="2C79C6B2" w:rsidR="00240DF5" w:rsidRPr="00240DF5" w:rsidRDefault="00240DF5" w:rsidP="00240DF5">
            <w:pPr>
              <w:rPr>
                <w:rFonts w:ascii="Arial" w:hAnsi="Arial" w:cs="Arial"/>
                <w:sz w:val="24"/>
                <w:szCs w:val="24"/>
              </w:rPr>
            </w:pPr>
          </w:p>
        </w:tc>
        <w:tc>
          <w:tcPr>
            <w:tcW w:w="6942" w:type="dxa"/>
          </w:tcPr>
          <w:p w14:paraId="77B7C114" w14:textId="77777777" w:rsidR="00E07FFD" w:rsidRDefault="00E07FFD" w:rsidP="00E07FFD">
            <w:pPr>
              <w:jc w:val="center"/>
              <w:rPr>
                <w:rFonts w:ascii="Arial" w:hAnsi="Arial" w:cs="Arial"/>
                <w:b/>
                <w:bCs/>
              </w:rPr>
            </w:pPr>
          </w:p>
        </w:tc>
      </w:tr>
    </w:tbl>
    <w:p w14:paraId="5BC870A8" w14:textId="39064E45" w:rsidR="00240DF5" w:rsidRDefault="00240DF5"/>
    <w:p w14:paraId="41F57A78" w14:textId="09F064CC" w:rsidR="00240DF5" w:rsidRPr="00240DF5" w:rsidRDefault="00240DF5">
      <w:pPr>
        <w:rPr>
          <w:rFonts w:ascii="Arial" w:hAnsi="Arial" w:cs="Arial"/>
          <w:b/>
          <w:bCs/>
          <w:sz w:val="24"/>
          <w:szCs w:val="24"/>
        </w:rPr>
      </w:pPr>
      <w:r w:rsidRPr="00240DF5">
        <w:rPr>
          <w:rFonts w:ascii="Arial" w:hAnsi="Arial" w:cs="Arial"/>
          <w:b/>
          <w:bCs/>
          <w:sz w:val="24"/>
          <w:szCs w:val="24"/>
        </w:rPr>
        <w:t>SKIP DETAILS</w:t>
      </w:r>
    </w:p>
    <w:p w14:paraId="6657A905" w14:textId="77777777" w:rsidR="00240DF5" w:rsidRPr="00240DF5" w:rsidRDefault="00240DF5">
      <w:pPr>
        <w:rPr>
          <w:rFonts w:ascii="Arial" w:hAnsi="Arial" w:cs="Arial"/>
          <w:sz w:val="24"/>
          <w:szCs w:val="24"/>
        </w:rPr>
      </w:pPr>
    </w:p>
    <w:tbl>
      <w:tblPr>
        <w:tblStyle w:val="TableGrid"/>
        <w:tblW w:w="0" w:type="auto"/>
        <w:tblLook w:val="04A0" w:firstRow="1" w:lastRow="0" w:firstColumn="1" w:lastColumn="0" w:noHBand="0" w:noVBand="1"/>
      </w:tblPr>
      <w:tblGrid>
        <w:gridCol w:w="2689"/>
        <w:gridCol w:w="6942"/>
      </w:tblGrid>
      <w:tr w:rsidR="00E07FFD" w:rsidRPr="00240DF5" w14:paraId="4DAC6255" w14:textId="77777777" w:rsidTr="00240DF5">
        <w:tc>
          <w:tcPr>
            <w:tcW w:w="2689" w:type="dxa"/>
          </w:tcPr>
          <w:p w14:paraId="0653AFAA" w14:textId="77777777" w:rsidR="00E07FFD" w:rsidRPr="00240DF5" w:rsidRDefault="00240DF5" w:rsidP="00240DF5">
            <w:pPr>
              <w:rPr>
                <w:rFonts w:ascii="Arial" w:hAnsi="Arial" w:cs="Arial"/>
                <w:sz w:val="24"/>
                <w:szCs w:val="24"/>
              </w:rPr>
            </w:pPr>
            <w:r w:rsidRPr="00240DF5">
              <w:rPr>
                <w:rFonts w:ascii="Arial" w:hAnsi="Arial" w:cs="Arial"/>
                <w:sz w:val="24"/>
                <w:szCs w:val="24"/>
              </w:rPr>
              <w:t>LOCATION (1)</w:t>
            </w:r>
          </w:p>
          <w:p w14:paraId="74757CD4" w14:textId="76D93859" w:rsidR="00240DF5" w:rsidRPr="00240DF5" w:rsidRDefault="00240DF5" w:rsidP="00240DF5">
            <w:pPr>
              <w:rPr>
                <w:rFonts w:ascii="Arial" w:hAnsi="Arial" w:cs="Arial"/>
                <w:sz w:val="24"/>
                <w:szCs w:val="24"/>
              </w:rPr>
            </w:pPr>
          </w:p>
        </w:tc>
        <w:tc>
          <w:tcPr>
            <w:tcW w:w="6942" w:type="dxa"/>
          </w:tcPr>
          <w:p w14:paraId="5A42BF29" w14:textId="77777777" w:rsidR="00E07FFD" w:rsidRPr="00240DF5" w:rsidRDefault="00E07FFD" w:rsidP="00E07FFD">
            <w:pPr>
              <w:jc w:val="center"/>
              <w:rPr>
                <w:rFonts w:ascii="Arial" w:hAnsi="Arial" w:cs="Arial"/>
                <w:b/>
                <w:bCs/>
                <w:sz w:val="24"/>
                <w:szCs w:val="24"/>
              </w:rPr>
            </w:pPr>
          </w:p>
        </w:tc>
      </w:tr>
      <w:tr w:rsidR="00E07FFD" w:rsidRPr="00240DF5" w14:paraId="7F3C85E4" w14:textId="77777777" w:rsidTr="00240DF5">
        <w:tc>
          <w:tcPr>
            <w:tcW w:w="2689" w:type="dxa"/>
          </w:tcPr>
          <w:p w14:paraId="70C0AF8A" w14:textId="77777777" w:rsidR="00E07FFD" w:rsidRPr="00240DF5" w:rsidRDefault="00240DF5" w:rsidP="00240DF5">
            <w:pPr>
              <w:rPr>
                <w:rFonts w:ascii="Arial" w:hAnsi="Arial" w:cs="Arial"/>
                <w:sz w:val="24"/>
                <w:szCs w:val="24"/>
              </w:rPr>
            </w:pPr>
            <w:r w:rsidRPr="00240DF5">
              <w:rPr>
                <w:rFonts w:ascii="Arial" w:hAnsi="Arial" w:cs="Arial"/>
                <w:sz w:val="24"/>
                <w:szCs w:val="24"/>
              </w:rPr>
              <w:t>LOCATION (2)</w:t>
            </w:r>
          </w:p>
          <w:p w14:paraId="694539EF" w14:textId="5386ADA7" w:rsidR="00240DF5" w:rsidRPr="00240DF5" w:rsidRDefault="00240DF5" w:rsidP="00240DF5">
            <w:pPr>
              <w:rPr>
                <w:rFonts w:ascii="Arial" w:hAnsi="Arial" w:cs="Arial"/>
                <w:sz w:val="24"/>
                <w:szCs w:val="24"/>
              </w:rPr>
            </w:pPr>
          </w:p>
        </w:tc>
        <w:tc>
          <w:tcPr>
            <w:tcW w:w="6942" w:type="dxa"/>
          </w:tcPr>
          <w:p w14:paraId="1FCC649C" w14:textId="77777777" w:rsidR="00E07FFD" w:rsidRPr="00240DF5" w:rsidRDefault="00E07FFD" w:rsidP="00E07FFD">
            <w:pPr>
              <w:jc w:val="center"/>
              <w:rPr>
                <w:rFonts w:ascii="Arial" w:hAnsi="Arial" w:cs="Arial"/>
                <w:b/>
                <w:bCs/>
                <w:sz w:val="24"/>
                <w:szCs w:val="24"/>
              </w:rPr>
            </w:pPr>
          </w:p>
        </w:tc>
      </w:tr>
      <w:tr w:rsidR="00E07FFD" w:rsidRPr="00240DF5" w14:paraId="406634B6" w14:textId="77777777" w:rsidTr="00240DF5">
        <w:tc>
          <w:tcPr>
            <w:tcW w:w="2689" w:type="dxa"/>
          </w:tcPr>
          <w:p w14:paraId="24CCAF33" w14:textId="77777777" w:rsidR="00E07FFD" w:rsidRPr="00240DF5" w:rsidRDefault="00240DF5" w:rsidP="00240DF5">
            <w:pPr>
              <w:rPr>
                <w:rFonts w:ascii="Arial" w:hAnsi="Arial" w:cs="Arial"/>
                <w:sz w:val="24"/>
                <w:szCs w:val="24"/>
              </w:rPr>
            </w:pPr>
            <w:r w:rsidRPr="00240DF5">
              <w:rPr>
                <w:rFonts w:ascii="Arial" w:hAnsi="Arial" w:cs="Arial"/>
                <w:sz w:val="24"/>
                <w:szCs w:val="24"/>
              </w:rPr>
              <w:t>NO. OF SKIPS</w:t>
            </w:r>
          </w:p>
          <w:p w14:paraId="09E4F17A" w14:textId="77777777" w:rsidR="00240DF5" w:rsidRPr="00240DF5" w:rsidRDefault="00240DF5" w:rsidP="00240DF5">
            <w:pPr>
              <w:rPr>
                <w:rFonts w:ascii="Arial" w:hAnsi="Arial" w:cs="Arial"/>
                <w:sz w:val="24"/>
                <w:szCs w:val="24"/>
              </w:rPr>
            </w:pPr>
          </w:p>
          <w:p w14:paraId="6EF6D734" w14:textId="77777777" w:rsidR="00240DF5" w:rsidRPr="00240DF5" w:rsidRDefault="00240DF5" w:rsidP="00240DF5">
            <w:pPr>
              <w:rPr>
                <w:rFonts w:ascii="Arial" w:hAnsi="Arial" w:cs="Arial"/>
                <w:sz w:val="24"/>
                <w:szCs w:val="24"/>
              </w:rPr>
            </w:pPr>
            <w:r w:rsidRPr="00240DF5">
              <w:rPr>
                <w:rFonts w:ascii="Arial" w:hAnsi="Arial" w:cs="Arial"/>
                <w:sz w:val="24"/>
                <w:szCs w:val="24"/>
              </w:rPr>
              <w:t>DATE FROM</w:t>
            </w:r>
          </w:p>
          <w:p w14:paraId="48EBE1C7" w14:textId="77777777" w:rsidR="00240DF5" w:rsidRPr="00240DF5" w:rsidRDefault="00240DF5" w:rsidP="00240DF5">
            <w:pPr>
              <w:rPr>
                <w:rFonts w:ascii="Arial" w:hAnsi="Arial" w:cs="Arial"/>
                <w:sz w:val="24"/>
                <w:szCs w:val="24"/>
              </w:rPr>
            </w:pPr>
          </w:p>
          <w:p w14:paraId="55622316" w14:textId="77777777" w:rsidR="00240DF5" w:rsidRPr="00240DF5" w:rsidRDefault="00240DF5" w:rsidP="00240DF5">
            <w:pPr>
              <w:rPr>
                <w:rFonts w:ascii="Arial" w:hAnsi="Arial" w:cs="Arial"/>
                <w:sz w:val="24"/>
                <w:szCs w:val="24"/>
              </w:rPr>
            </w:pPr>
            <w:r w:rsidRPr="00240DF5">
              <w:rPr>
                <w:rFonts w:ascii="Arial" w:hAnsi="Arial" w:cs="Arial"/>
                <w:sz w:val="24"/>
                <w:szCs w:val="24"/>
              </w:rPr>
              <w:t>DATE TO</w:t>
            </w:r>
          </w:p>
          <w:p w14:paraId="4FE97822" w14:textId="1F0D1EC5" w:rsidR="00240DF5" w:rsidRPr="00240DF5" w:rsidRDefault="00240DF5" w:rsidP="00240DF5">
            <w:pPr>
              <w:rPr>
                <w:rFonts w:ascii="Arial" w:hAnsi="Arial" w:cs="Arial"/>
                <w:sz w:val="24"/>
                <w:szCs w:val="24"/>
              </w:rPr>
            </w:pPr>
          </w:p>
        </w:tc>
        <w:tc>
          <w:tcPr>
            <w:tcW w:w="6942" w:type="dxa"/>
          </w:tcPr>
          <w:p w14:paraId="4AB29761" w14:textId="77777777" w:rsidR="00E07FFD" w:rsidRPr="00240DF5" w:rsidRDefault="00E07FFD" w:rsidP="00E07FFD">
            <w:pPr>
              <w:jc w:val="center"/>
              <w:rPr>
                <w:rFonts w:ascii="Arial" w:hAnsi="Arial" w:cs="Arial"/>
                <w:b/>
                <w:bCs/>
                <w:sz w:val="24"/>
                <w:szCs w:val="24"/>
              </w:rPr>
            </w:pPr>
          </w:p>
        </w:tc>
      </w:tr>
    </w:tbl>
    <w:p w14:paraId="22DA3600" w14:textId="00DAFA3A" w:rsidR="00E07FFD" w:rsidRDefault="00E07FFD" w:rsidP="00240DF5">
      <w:pPr>
        <w:rPr>
          <w:rFonts w:ascii="Arial" w:hAnsi="Arial" w:cs="Arial"/>
          <w:b/>
          <w:bCs/>
        </w:rPr>
      </w:pPr>
    </w:p>
    <w:p w14:paraId="6BBE2EE7" w14:textId="3D1BCC9E" w:rsidR="00240DF5" w:rsidRPr="00240DF5" w:rsidRDefault="00240DF5" w:rsidP="00240DF5">
      <w:pPr>
        <w:rPr>
          <w:rFonts w:ascii="Arial" w:hAnsi="Arial" w:cs="Arial"/>
          <w:b/>
          <w:bCs/>
          <w:sz w:val="24"/>
          <w:szCs w:val="24"/>
        </w:rPr>
      </w:pPr>
      <w:r w:rsidRPr="00240DF5">
        <w:rPr>
          <w:rFonts w:ascii="Arial" w:hAnsi="Arial" w:cs="Arial"/>
          <w:b/>
          <w:bCs/>
          <w:sz w:val="24"/>
          <w:szCs w:val="24"/>
        </w:rPr>
        <w:t>SKIP HIRE COMPANY</w:t>
      </w:r>
    </w:p>
    <w:p w14:paraId="4407FA96" w14:textId="428C6AC9" w:rsidR="00E07FFD" w:rsidRDefault="00E07FFD" w:rsidP="00E07FFD"/>
    <w:tbl>
      <w:tblPr>
        <w:tblStyle w:val="TableGrid"/>
        <w:tblW w:w="0" w:type="auto"/>
        <w:tblLook w:val="04A0" w:firstRow="1" w:lastRow="0" w:firstColumn="1" w:lastColumn="0" w:noHBand="0" w:noVBand="1"/>
      </w:tblPr>
      <w:tblGrid>
        <w:gridCol w:w="2689"/>
        <w:gridCol w:w="6942"/>
      </w:tblGrid>
      <w:tr w:rsidR="00240DF5" w14:paraId="6ECE207C" w14:textId="77777777" w:rsidTr="006A18F0">
        <w:tc>
          <w:tcPr>
            <w:tcW w:w="2689" w:type="dxa"/>
          </w:tcPr>
          <w:p w14:paraId="30D0B538" w14:textId="77777777" w:rsidR="00240DF5" w:rsidRPr="00240DF5" w:rsidRDefault="00240DF5" w:rsidP="006A18F0">
            <w:pPr>
              <w:rPr>
                <w:rFonts w:ascii="Arial" w:hAnsi="Arial" w:cs="Arial"/>
                <w:sz w:val="24"/>
                <w:szCs w:val="24"/>
              </w:rPr>
            </w:pPr>
            <w:r w:rsidRPr="00240DF5">
              <w:rPr>
                <w:rFonts w:ascii="Arial" w:hAnsi="Arial" w:cs="Arial"/>
                <w:sz w:val="24"/>
                <w:szCs w:val="24"/>
              </w:rPr>
              <w:t>NAME</w:t>
            </w:r>
          </w:p>
          <w:p w14:paraId="51C4EE40" w14:textId="77777777" w:rsidR="00240DF5" w:rsidRPr="00240DF5" w:rsidRDefault="00240DF5" w:rsidP="006A18F0">
            <w:pPr>
              <w:rPr>
                <w:rFonts w:ascii="Arial" w:hAnsi="Arial" w:cs="Arial"/>
                <w:sz w:val="24"/>
                <w:szCs w:val="24"/>
              </w:rPr>
            </w:pPr>
          </w:p>
        </w:tc>
        <w:tc>
          <w:tcPr>
            <w:tcW w:w="6942" w:type="dxa"/>
          </w:tcPr>
          <w:p w14:paraId="0AF4DCFA" w14:textId="77777777" w:rsidR="00240DF5" w:rsidRDefault="00240DF5" w:rsidP="006A18F0">
            <w:pPr>
              <w:jc w:val="center"/>
              <w:rPr>
                <w:rFonts w:ascii="Arial" w:hAnsi="Arial" w:cs="Arial"/>
                <w:b/>
                <w:bCs/>
              </w:rPr>
            </w:pPr>
          </w:p>
        </w:tc>
      </w:tr>
      <w:tr w:rsidR="00240DF5" w14:paraId="2960FEF0" w14:textId="77777777" w:rsidTr="006A18F0">
        <w:tc>
          <w:tcPr>
            <w:tcW w:w="2689" w:type="dxa"/>
          </w:tcPr>
          <w:p w14:paraId="74C121B1" w14:textId="77777777" w:rsidR="00240DF5" w:rsidRPr="00240DF5" w:rsidRDefault="00240DF5" w:rsidP="006A18F0">
            <w:pPr>
              <w:rPr>
                <w:rFonts w:ascii="Arial" w:hAnsi="Arial" w:cs="Arial"/>
                <w:sz w:val="24"/>
                <w:szCs w:val="24"/>
              </w:rPr>
            </w:pPr>
            <w:r w:rsidRPr="00240DF5">
              <w:rPr>
                <w:rFonts w:ascii="Arial" w:hAnsi="Arial" w:cs="Arial"/>
                <w:sz w:val="24"/>
                <w:szCs w:val="24"/>
              </w:rPr>
              <w:t>ADDRESS</w:t>
            </w:r>
          </w:p>
          <w:p w14:paraId="30366BD4" w14:textId="77777777" w:rsidR="00240DF5" w:rsidRPr="00240DF5" w:rsidRDefault="00240DF5" w:rsidP="006A18F0">
            <w:pPr>
              <w:rPr>
                <w:rFonts w:ascii="Arial" w:hAnsi="Arial" w:cs="Arial"/>
                <w:sz w:val="24"/>
                <w:szCs w:val="24"/>
              </w:rPr>
            </w:pPr>
          </w:p>
          <w:p w14:paraId="32D3667A" w14:textId="77777777" w:rsidR="00240DF5" w:rsidRPr="00240DF5" w:rsidRDefault="00240DF5" w:rsidP="006A18F0">
            <w:pPr>
              <w:rPr>
                <w:rFonts w:ascii="Arial" w:hAnsi="Arial" w:cs="Arial"/>
                <w:sz w:val="24"/>
                <w:szCs w:val="24"/>
              </w:rPr>
            </w:pPr>
          </w:p>
        </w:tc>
        <w:tc>
          <w:tcPr>
            <w:tcW w:w="6942" w:type="dxa"/>
          </w:tcPr>
          <w:p w14:paraId="730F3494" w14:textId="77777777" w:rsidR="00240DF5" w:rsidRDefault="00240DF5" w:rsidP="006A18F0">
            <w:pPr>
              <w:jc w:val="center"/>
              <w:rPr>
                <w:rFonts w:ascii="Arial" w:hAnsi="Arial" w:cs="Arial"/>
                <w:b/>
                <w:bCs/>
              </w:rPr>
            </w:pPr>
          </w:p>
        </w:tc>
      </w:tr>
      <w:tr w:rsidR="00240DF5" w14:paraId="618562A5" w14:textId="77777777" w:rsidTr="006A18F0">
        <w:tc>
          <w:tcPr>
            <w:tcW w:w="2689" w:type="dxa"/>
          </w:tcPr>
          <w:p w14:paraId="092109B1" w14:textId="77777777" w:rsidR="00240DF5" w:rsidRPr="00240DF5" w:rsidRDefault="00240DF5" w:rsidP="006A18F0">
            <w:pPr>
              <w:rPr>
                <w:rFonts w:ascii="Arial" w:hAnsi="Arial" w:cs="Arial"/>
                <w:sz w:val="24"/>
                <w:szCs w:val="24"/>
              </w:rPr>
            </w:pPr>
            <w:r w:rsidRPr="00240DF5">
              <w:rPr>
                <w:rFonts w:ascii="Arial" w:hAnsi="Arial" w:cs="Arial"/>
                <w:sz w:val="24"/>
                <w:szCs w:val="24"/>
              </w:rPr>
              <w:t>TOWN</w:t>
            </w:r>
          </w:p>
          <w:p w14:paraId="537D903C" w14:textId="77777777" w:rsidR="00240DF5" w:rsidRPr="00240DF5" w:rsidRDefault="00240DF5" w:rsidP="006A18F0">
            <w:pPr>
              <w:rPr>
                <w:rFonts w:ascii="Arial" w:hAnsi="Arial" w:cs="Arial"/>
                <w:sz w:val="24"/>
                <w:szCs w:val="24"/>
              </w:rPr>
            </w:pPr>
          </w:p>
        </w:tc>
        <w:tc>
          <w:tcPr>
            <w:tcW w:w="6942" w:type="dxa"/>
          </w:tcPr>
          <w:p w14:paraId="13132BD6" w14:textId="77777777" w:rsidR="00240DF5" w:rsidRDefault="00240DF5" w:rsidP="006A18F0">
            <w:pPr>
              <w:jc w:val="center"/>
              <w:rPr>
                <w:rFonts w:ascii="Arial" w:hAnsi="Arial" w:cs="Arial"/>
                <w:b/>
                <w:bCs/>
              </w:rPr>
            </w:pPr>
          </w:p>
        </w:tc>
      </w:tr>
      <w:tr w:rsidR="00240DF5" w14:paraId="415BFDAB" w14:textId="77777777" w:rsidTr="006A18F0">
        <w:tc>
          <w:tcPr>
            <w:tcW w:w="2689" w:type="dxa"/>
          </w:tcPr>
          <w:p w14:paraId="55262CBB" w14:textId="77777777" w:rsidR="00240DF5" w:rsidRPr="00240DF5" w:rsidRDefault="00240DF5" w:rsidP="006A18F0">
            <w:pPr>
              <w:rPr>
                <w:rFonts w:ascii="Arial" w:hAnsi="Arial" w:cs="Arial"/>
                <w:sz w:val="24"/>
                <w:szCs w:val="24"/>
              </w:rPr>
            </w:pPr>
            <w:r w:rsidRPr="00240DF5">
              <w:rPr>
                <w:rFonts w:ascii="Arial" w:hAnsi="Arial" w:cs="Arial"/>
                <w:sz w:val="24"/>
                <w:szCs w:val="24"/>
              </w:rPr>
              <w:t>POST CODE</w:t>
            </w:r>
          </w:p>
          <w:p w14:paraId="348EE524" w14:textId="77777777" w:rsidR="00240DF5" w:rsidRPr="00240DF5" w:rsidRDefault="00240DF5" w:rsidP="006A18F0">
            <w:pPr>
              <w:rPr>
                <w:rFonts w:ascii="Arial" w:hAnsi="Arial" w:cs="Arial"/>
                <w:sz w:val="24"/>
                <w:szCs w:val="24"/>
              </w:rPr>
            </w:pPr>
          </w:p>
        </w:tc>
        <w:tc>
          <w:tcPr>
            <w:tcW w:w="6942" w:type="dxa"/>
          </w:tcPr>
          <w:p w14:paraId="68F95C6F" w14:textId="77777777" w:rsidR="00240DF5" w:rsidRDefault="00240DF5" w:rsidP="006A18F0">
            <w:pPr>
              <w:jc w:val="center"/>
              <w:rPr>
                <w:rFonts w:ascii="Arial" w:hAnsi="Arial" w:cs="Arial"/>
                <w:b/>
                <w:bCs/>
              </w:rPr>
            </w:pPr>
          </w:p>
        </w:tc>
      </w:tr>
      <w:tr w:rsidR="00240DF5" w14:paraId="6F573D63" w14:textId="77777777" w:rsidTr="006A18F0">
        <w:tc>
          <w:tcPr>
            <w:tcW w:w="2689" w:type="dxa"/>
          </w:tcPr>
          <w:p w14:paraId="011F5FD1" w14:textId="77777777" w:rsidR="00240DF5" w:rsidRPr="00240DF5" w:rsidRDefault="00240DF5" w:rsidP="006A18F0">
            <w:pPr>
              <w:rPr>
                <w:rFonts w:ascii="Arial" w:hAnsi="Arial" w:cs="Arial"/>
                <w:sz w:val="24"/>
                <w:szCs w:val="24"/>
              </w:rPr>
            </w:pPr>
            <w:r w:rsidRPr="00240DF5">
              <w:rPr>
                <w:rFonts w:ascii="Arial" w:hAnsi="Arial" w:cs="Arial"/>
                <w:sz w:val="24"/>
                <w:szCs w:val="24"/>
              </w:rPr>
              <w:t>TELEPHONE NO.</w:t>
            </w:r>
          </w:p>
          <w:p w14:paraId="2BAB8E79" w14:textId="77777777" w:rsidR="00240DF5" w:rsidRPr="00240DF5" w:rsidRDefault="00240DF5" w:rsidP="006A18F0">
            <w:pPr>
              <w:rPr>
                <w:rFonts w:ascii="Arial" w:hAnsi="Arial" w:cs="Arial"/>
                <w:sz w:val="24"/>
                <w:szCs w:val="24"/>
              </w:rPr>
            </w:pPr>
          </w:p>
        </w:tc>
        <w:tc>
          <w:tcPr>
            <w:tcW w:w="6942" w:type="dxa"/>
          </w:tcPr>
          <w:p w14:paraId="6F857E9D" w14:textId="77777777" w:rsidR="00240DF5" w:rsidRDefault="00240DF5" w:rsidP="006A18F0">
            <w:pPr>
              <w:jc w:val="center"/>
              <w:rPr>
                <w:rFonts w:ascii="Arial" w:hAnsi="Arial" w:cs="Arial"/>
                <w:b/>
                <w:bCs/>
              </w:rPr>
            </w:pPr>
          </w:p>
        </w:tc>
      </w:tr>
    </w:tbl>
    <w:p w14:paraId="1FE98247" w14:textId="5C37AECA" w:rsidR="00240DF5" w:rsidRDefault="00240DF5" w:rsidP="00E07FFD"/>
    <w:p w14:paraId="5F3962C8" w14:textId="378F85F9" w:rsidR="00240DF5" w:rsidRDefault="00240DF5" w:rsidP="00E07FFD"/>
    <w:p w14:paraId="181369D7" w14:textId="77777777" w:rsidR="00240DF5" w:rsidRDefault="00240DF5" w:rsidP="00E07FFD"/>
    <w:p w14:paraId="0A533002" w14:textId="77777777" w:rsidR="00E07FFD" w:rsidRPr="00E07FFD" w:rsidRDefault="00E07FFD" w:rsidP="00E07FFD"/>
    <w:p w14:paraId="6FB5949C" w14:textId="77777777" w:rsidR="00E07FFD" w:rsidRPr="00521759" w:rsidRDefault="00E07FFD" w:rsidP="00E07FFD">
      <w:pPr>
        <w:rPr>
          <w:sz w:val="12"/>
          <w:szCs w:val="12"/>
        </w:rPr>
      </w:pPr>
    </w:p>
    <w:p w14:paraId="3C35059D" w14:textId="743479F7" w:rsidR="00E07FFD" w:rsidRDefault="00E07FFD" w:rsidP="00E07FFD">
      <w:pPr>
        <w:shd w:val="clear" w:color="auto" w:fill="FFFFFF"/>
        <w:spacing w:before="254" w:line="200" w:lineRule="exact"/>
        <w:ind w:left="6"/>
        <w:rPr>
          <w:rFonts w:ascii="Arial" w:hAnsi="Arial"/>
          <w:b/>
          <w:color w:val="000000"/>
          <w:spacing w:val="-2"/>
          <w:sz w:val="16"/>
          <w:szCs w:val="16"/>
        </w:rPr>
      </w:pPr>
      <w:r w:rsidRPr="00521759">
        <w:rPr>
          <w:rFonts w:ascii="Arial" w:hAnsi="Arial"/>
          <w:b/>
          <w:color w:val="000000"/>
          <w:spacing w:val="-2"/>
          <w:sz w:val="16"/>
          <w:szCs w:val="16"/>
        </w:rPr>
        <w:lastRenderedPageBreak/>
        <w:t>Sketch plan showing proposed location of skip</w:t>
      </w:r>
    </w:p>
    <w:p w14:paraId="1C37DC63" w14:textId="260E8BEC" w:rsidR="00240DF5" w:rsidRDefault="00240DF5" w:rsidP="00E07FFD">
      <w:pPr>
        <w:shd w:val="clear" w:color="auto" w:fill="FFFFFF"/>
        <w:spacing w:before="254" w:line="200" w:lineRule="exact"/>
        <w:ind w:left="6"/>
        <w:rPr>
          <w:rFonts w:ascii="Arial" w:hAnsi="Arial"/>
          <w:b/>
          <w:color w:val="000000"/>
          <w:spacing w:val="-2"/>
          <w:sz w:val="16"/>
          <w:szCs w:val="16"/>
        </w:rPr>
      </w:pPr>
    </w:p>
    <w:tbl>
      <w:tblPr>
        <w:tblStyle w:val="TableGrid"/>
        <w:tblW w:w="0" w:type="auto"/>
        <w:tblInd w:w="6" w:type="dxa"/>
        <w:tblLook w:val="04A0" w:firstRow="1" w:lastRow="0" w:firstColumn="1" w:lastColumn="0" w:noHBand="0" w:noVBand="1"/>
      </w:tblPr>
      <w:tblGrid>
        <w:gridCol w:w="9625"/>
      </w:tblGrid>
      <w:tr w:rsidR="00240DF5" w14:paraId="206043D7" w14:textId="77777777" w:rsidTr="00240DF5">
        <w:tc>
          <w:tcPr>
            <w:tcW w:w="9631" w:type="dxa"/>
          </w:tcPr>
          <w:p w14:paraId="24500707" w14:textId="77777777" w:rsidR="00240DF5" w:rsidRDefault="00240DF5" w:rsidP="00E07FFD">
            <w:pPr>
              <w:spacing w:before="254" w:line="200" w:lineRule="exact"/>
              <w:rPr>
                <w:rFonts w:ascii="Arial" w:hAnsi="Arial"/>
                <w:b/>
                <w:color w:val="000000"/>
                <w:spacing w:val="-2"/>
                <w:sz w:val="16"/>
                <w:szCs w:val="16"/>
              </w:rPr>
            </w:pPr>
          </w:p>
          <w:p w14:paraId="4F527986" w14:textId="77777777" w:rsidR="00240DF5" w:rsidRDefault="00240DF5" w:rsidP="00E07FFD">
            <w:pPr>
              <w:spacing w:before="254" w:line="200" w:lineRule="exact"/>
              <w:rPr>
                <w:rFonts w:ascii="Arial" w:hAnsi="Arial"/>
                <w:b/>
                <w:color w:val="000000"/>
                <w:spacing w:val="-2"/>
                <w:sz w:val="16"/>
                <w:szCs w:val="16"/>
              </w:rPr>
            </w:pPr>
          </w:p>
          <w:p w14:paraId="4D6CC0DF" w14:textId="77777777" w:rsidR="00240DF5" w:rsidRDefault="00240DF5" w:rsidP="00E07FFD">
            <w:pPr>
              <w:spacing w:before="254" w:line="200" w:lineRule="exact"/>
              <w:rPr>
                <w:rFonts w:ascii="Arial" w:hAnsi="Arial"/>
                <w:b/>
                <w:color w:val="000000"/>
                <w:spacing w:val="-2"/>
                <w:sz w:val="16"/>
                <w:szCs w:val="16"/>
              </w:rPr>
            </w:pPr>
          </w:p>
          <w:p w14:paraId="30C627DF" w14:textId="77777777" w:rsidR="00240DF5" w:rsidRDefault="00240DF5" w:rsidP="00E07FFD">
            <w:pPr>
              <w:spacing w:before="254" w:line="200" w:lineRule="exact"/>
              <w:rPr>
                <w:rFonts w:ascii="Arial" w:hAnsi="Arial"/>
                <w:b/>
                <w:color w:val="000000"/>
                <w:spacing w:val="-2"/>
                <w:sz w:val="16"/>
                <w:szCs w:val="16"/>
              </w:rPr>
            </w:pPr>
          </w:p>
          <w:p w14:paraId="0814F423" w14:textId="77777777" w:rsidR="00240DF5" w:rsidRDefault="00240DF5" w:rsidP="00E07FFD">
            <w:pPr>
              <w:spacing w:before="254" w:line="200" w:lineRule="exact"/>
              <w:rPr>
                <w:rFonts w:ascii="Arial" w:hAnsi="Arial"/>
                <w:b/>
                <w:color w:val="000000"/>
                <w:spacing w:val="-2"/>
                <w:sz w:val="16"/>
                <w:szCs w:val="16"/>
              </w:rPr>
            </w:pPr>
          </w:p>
          <w:p w14:paraId="7A2D642A" w14:textId="77777777" w:rsidR="00240DF5" w:rsidRDefault="00240DF5" w:rsidP="00E07FFD">
            <w:pPr>
              <w:spacing w:before="254" w:line="200" w:lineRule="exact"/>
              <w:rPr>
                <w:rFonts w:ascii="Arial" w:hAnsi="Arial"/>
                <w:b/>
                <w:color w:val="000000"/>
                <w:spacing w:val="-2"/>
                <w:sz w:val="16"/>
                <w:szCs w:val="16"/>
              </w:rPr>
            </w:pPr>
          </w:p>
          <w:p w14:paraId="58C8FA10" w14:textId="77777777" w:rsidR="00240DF5" w:rsidRDefault="00240DF5" w:rsidP="00E07FFD">
            <w:pPr>
              <w:spacing w:before="254" w:line="200" w:lineRule="exact"/>
              <w:rPr>
                <w:rFonts w:ascii="Arial" w:hAnsi="Arial"/>
                <w:b/>
                <w:color w:val="000000"/>
                <w:spacing w:val="-2"/>
                <w:sz w:val="16"/>
                <w:szCs w:val="16"/>
              </w:rPr>
            </w:pPr>
          </w:p>
          <w:p w14:paraId="4F09299B" w14:textId="77777777" w:rsidR="00240DF5" w:rsidRDefault="00240DF5" w:rsidP="00E07FFD">
            <w:pPr>
              <w:spacing w:before="254" w:line="200" w:lineRule="exact"/>
              <w:rPr>
                <w:rFonts w:ascii="Arial" w:hAnsi="Arial"/>
                <w:b/>
                <w:color w:val="000000"/>
                <w:spacing w:val="-2"/>
                <w:sz w:val="16"/>
                <w:szCs w:val="16"/>
              </w:rPr>
            </w:pPr>
          </w:p>
          <w:p w14:paraId="3DACB52C" w14:textId="77777777" w:rsidR="00240DF5" w:rsidRDefault="00240DF5" w:rsidP="00E07FFD">
            <w:pPr>
              <w:spacing w:before="254" w:line="200" w:lineRule="exact"/>
              <w:rPr>
                <w:rFonts w:ascii="Arial" w:hAnsi="Arial"/>
                <w:b/>
                <w:color w:val="000000"/>
                <w:spacing w:val="-2"/>
                <w:sz w:val="16"/>
                <w:szCs w:val="16"/>
              </w:rPr>
            </w:pPr>
          </w:p>
          <w:p w14:paraId="4B4C50B2" w14:textId="77777777" w:rsidR="00240DF5" w:rsidRDefault="00240DF5" w:rsidP="00E07FFD">
            <w:pPr>
              <w:spacing w:before="254" w:line="200" w:lineRule="exact"/>
              <w:rPr>
                <w:rFonts w:ascii="Arial" w:hAnsi="Arial"/>
                <w:b/>
                <w:color w:val="000000"/>
                <w:spacing w:val="-2"/>
                <w:sz w:val="16"/>
                <w:szCs w:val="16"/>
              </w:rPr>
            </w:pPr>
          </w:p>
          <w:p w14:paraId="373C539B" w14:textId="25AF25DD" w:rsidR="00240DF5" w:rsidRDefault="00240DF5" w:rsidP="00E07FFD">
            <w:pPr>
              <w:spacing w:before="254" w:line="200" w:lineRule="exact"/>
              <w:rPr>
                <w:rFonts w:ascii="Arial" w:hAnsi="Arial"/>
                <w:b/>
                <w:color w:val="000000"/>
                <w:spacing w:val="-2"/>
                <w:sz w:val="16"/>
                <w:szCs w:val="16"/>
              </w:rPr>
            </w:pPr>
          </w:p>
        </w:tc>
      </w:tr>
    </w:tbl>
    <w:p w14:paraId="5717E752" w14:textId="77777777" w:rsidR="00240DF5" w:rsidRDefault="00240DF5" w:rsidP="00240DF5">
      <w:pPr>
        <w:pBdr>
          <w:bottom w:val="single" w:sz="4" w:space="1" w:color="auto"/>
        </w:pBdr>
        <w:shd w:val="clear" w:color="auto" w:fill="FFFFFF"/>
        <w:ind w:left="6"/>
        <w:rPr>
          <w:rFonts w:ascii="Arial" w:hAnsi="Arial" w:cs="Arial"/>
          <w:color w:val="000000"/>
          <w:spacing w:val="-2"/>
          <w:sz w:val="24"/>
          <w:szCs w:val="24"/>
        </w:rPr>
      </w:pPr>
    </w:p>
    <w:p w14:paraId="0E7D4B87" w14:textId="77777777" w:rsidR="00240DF5" w:rsidRDefault="00240DF5" w:rsidP="00240DF5">
      <w:pPr>
        <w:pBdr>
          <w:bottom w:val="single" w:sz="4" w:space="1" w:color="auto"/>
        </w:pBdr>
        <w:shd w:val="clear" w:color="auto" w:fill="FFFFFF"/>
        <w:ind w:left="6"/>
        <w:rPr>
          <w:rFonts w:ascii="Arial" w:hAnsi="Arial" w:cs="Arial"/>
          <w:color w:val="000000"/>
          <w:spacing w:val="-2"/>
          <w:sz w:val="24"/>
          <w:szCs w:val="24"/>
        </w:rPr>
      </w:pPr>
    </w:p>
    <w:p w14:paraId="2F60C1D8" w14:textId="30439A99" w:rsidR="00E07FFD" w:rsidRDefault="00E07FFD" w:rsidP="00240DF5">
      <w:pPr>
        <w:pBdr>
          <w:bottom w:val="single" w:sz="4" w:space="1" w:color="auto"/>
        </w:pBdr>
        <w:shd w:val="clear" w:color="auto" w:fill="FFFFFF"/>
        <w:ind w:left="6"/>
        <w:rPr>
          <w:rFonts w:ascii="Arial" w:hAnsi="Arial" w:cs="Arial"/>
          <w:color w:val="000000"/>
          <w:spacing w:val="-2"/>
          <w:sz w:val="24"/>
          <w:szCs w:val="24"/>
        </w:rPr>
      </w:pPr>
      <w:r w:rsidRPr="00240DF5">
        <w:rPr>
          <w:rFonts w:ascii="Arial" w:hAnsi="Arial" w:cs="Arial"/>
          <w:color w:val="000000"/>
          <w:spacing w:val="-2"/>
          <w:sz w:val="24"/>
          <w:szCs w:val="24"/>
        </w:rPr>
        <w:t>I/We agree to comply with the conditions pertaining to permission granted as a result of this application</w:t>
      </w:r>
      <w:r w:rsidR="00240DF5">
        <w:rPr>
          <w:rFonts w:ascii="Arial" w:hAnsi="Arial" w:cs="Arial"/>
          <w:color w:val="000000"/>
          <w:spacing w:val="-2"/>
          <w:sz w:val="24"/>
          <w:szCs w:val="24"/>
        </w:rPr>
        <w:t xml:space="preserve">. </w:t>
      </w:r>
    </w:p>
    <w:p w14:paraId="2DE82779" w14:textId="381C75F4" w:rsidR="00240DF5" w:rsidRDefault="00240DF5" w:rsidP="00240DF5">
      <w:pPr>
        <w:pBdr>
          <w:bottom w:val="single" w:sz="4" w:space="1" w:color="auto"/>
        </w:pBdr>
        <w:shd w:val="clear" w:color="auto" w:fill="FFFFFF"/>
        <w:ind w:left="6"/>
        <w:rPr>
          <w:rFonts w:ascii="Arial" w:hAnsi="Arial" w:cs="Arial"/>
          <w:color w:val="000000"/>
          <w:spacing w:val="-2"/>
          <w:sz w:val="24"/>
          <w:szCs w:val="24"/>
        </w:rPr>
      </w:pPr>
    </w:p>
    <w:p w14:paraId="36E5D4B4" w14:textId="77777777" w:rsidR="00240DF5" w:rsidRPr="00240DF5" w:rsidRDefault="00240DF5" w:rsidP="00240DF5">
      <w:pPr>
        <w:pBdr>
          <w:bottom w:val="single" w:sz="4" w:space="1" w:color="auto"/>
        </w:pBdr>
        <w:shd w:val="clear" w:color="auto" w:fill="FFFFFF"/>
        <w:ind w:left="6"/>
        <w:rPr>
          <w:rFonts w:ascii="Arial" w:hAnsi="Arial" w:cs="Arial"/>
          <w:color w:val="000000"/>
          <w:spacing w:val="-2"/>
          <w:sz w:val="24"/>
          <w:szCs w:val="24"/>
        </w:rPr>
      </w:pPr>
    </w:p>
    <w:p w14:paraId="542D33B8" w14:textId="2C8EB72D" w:rsidR="00240DF5" w:rsidRDefault="00E07FFD" w:rsidP="00240DF5">
      <w:pPr>
        <w:pBdr>
          <w:bottom w:val="single" w:sz="4" w:space="1" w:color="auto"/>
        </w:pBdr>
        <w:shd w:val="clear" w:color="auto" w:fill="FFFFFF"/>
        <w:ind w:left="6"/>
        <w:rPr>
          <w:rFonts w:ascii="Arial" w:hAnsi="Arial" w:cs="Arial"/>
          <w:color w:val="000000"/>
          <w:spacing w:val="-2"/>
          <w:sz w:val="24"/>
          <w:szCs w:val="24"/>
        </w:rPr>
      </w:pPr>
      <w:r w:rsidRPr="00240DF5">
        <w:rPr>
          <w:rFonts w:ascii="Arial" w:hAnsi="Arial" w:cs="Arial"/>
          <w:color w:val="000000"/>
          <w:spacing w:val="-2"/>
          <w:sz w:val="24"/>
          <w:szCs w:val="24"/>
        </w:rPr>
        <w:t>Signature of Applicant</w:t>
      </w:r>
    </w:p>
    <w:p w14:paraId="7A15F9C8" w14:textId="77777777" w:rsidR="00240DF5" w:rsidRDefault="00240DF5" w:rsidP="00240DF5">
      <w:pPr>
        <w:pBdr>
          <w:bottom w:val="single" w:sz="4" w:space="1" w:color="auto"/>
        </w:pBdr>
        <w:shd w:val="clear" w:color="auto" w:fill="FFFFFF"/>
        <w:ind w:left="6"/>
        <w:rPr>
          <w:rFonts w:ascii="Arial" w:hAnsi="Arial" w:cs="Arial"/>
          <w:color w:val="000000"/>
          <w:spacing w:val="-2"/>
          <w:sz w:val="24"/>
          <w:szCs w:val="24"/>
        </w:rPr>
      </w:pPr>
    </w:p>
    <w:p w14:paraId="7DC87DCF" w14:textId="77777777" w:rsidR="00240DF5" w:rsidRDefault="00240DF5" w:rsidP="00240DF5">
      <w:pPr>
        <w:pBdr>
          <w:bottom w:val="single" w:sz="4" w:space="1" w:color="auto"/>
        </w:pBdr>
        <w:shd w:val="clear" w:color="auto" w:fill="FFFFFF"/>
        <w:ind w:left="6"/>
        <w:rPr>
          <w:rFonts w:ascii="Arial" w:hAnsi="Arial" w:cs="Arial"/>
          <w:color w:val="000000"/>
          <w:spacing w:val="-2"/>
          <w:sz w:val="24"/>
          <w:szCs w:val="24"/>
        </w:rPr>
      </w:pPr>
    </w:p>
    <w:p w14:paraId="2DF9407B" w14:textId="3B8A1B2C" w:rsidR="00E07FFD" w:rsidRPr="00240DF5" w:rsidRDefault="00E07FFD" w:rsidP="00240DF5">
      <w:pPr>
        <w:pBdr>
          <w:bottom w:val="single" w:sz="4" w:space="1" w:color="auto"/>
        </w:pBdr>
        <w:shd w:val="clear" w:color="auto" w:fill="FFFFFF"/>
        <w:ind w:left="6"/>
        <w:rPr>
          <w:rFonts w:ascii="Arial" w:hAnsi="Arial" w:cs="Arial"/>
          <w:color w:val="000000"/>
          <w:spacing w:val="-2"/>
          <w:sz w:val="24"/>
          <w:szCs w:val="24"/>
        </w:rPr>
      </w:pPr>
      <w:r w:rsidRPr="00240DF5">
        <w:rPr>
          <w:rFonts w:ascii="Arial" w:hAnsi="Arial" w:cs="Arial"/>
          <w:color w:val="000000"/>
          <w:spacing w:val="-2"/>
          <w:sz w:val="24"/>
          <w:szCs w:val="24"/>
        </w:rPr>
        <w:t xml:space="preserve">Dated   </w:t>
      </w:r>
    </w:p>
    <w:p w14:paraId="730DDD4B" w14:textId="77777777" w:rsidR="00E07FFD" w:rsidRPr="00240DF5" w:rsidRDefault="00E07FFD" w:rsidP="00E07FFD">
      <w:pPr>
        <w:shd w:val="clear" w:color="auto" w:fill="FFFFFF"/>
        <w:jc w:val="both"/>
        <w:rPr>
          <w:rFonts w:ascii="Arial" w:hAnsi="Arial" w:cs="Arial"/>
          <w:b/>
          <w:sz w:val="24"/>
          <w:szCs w:val="24"/>
        </w:rPr>
      </w:pPr>
    </w:p>
    <w:p w14:paraId="75EF85C5" w14:textId="77777777" w:rsidR="00E07FFD" w:rsidRDefault="00E07FFD" w:rsidP="00E07FFD">
      <w:pPr>
        <w:shd w:val="clear" w:color="auto" w:fill="FFFFFF"/>
        <w:jc w:val="both"/>
        <w:rPr>
          <w:rFonts w:ascii="Arial" w:hAnsi="Arial" w:cs="Arial"/>
          <w:b/>
        </w:rPr>
      </w:pPr>
    </w:p>
    <w:p w14:paraId="73810AF7" w14:textId="1C3A55FF" w:rsidR="00E07FFD" w:rsidRDefault="003D19AC" w:rsidP="003D19AC">
      <w:pPr>
        <w:shd w:val="clear" w:color="auto" w:fill="FFFFFF"/>
        <w:jc w:val="both"/>
        <w:rPr>
          <w:rFonts w:ascii="Arial" w:hAnsi="Arial"/>
          <w:color w:val="000000"/>
          <w:spacing w:val="-2"/>
          <w:sz w:val="16"/>
          <w:szCs w:val="16"/>
        </w:rPr>
        <w:sectPr w:rsidR="00E07FFD" w:rsidSect="00BD07D3">
          <w:headerReference w:type="default" r:id="rId12"/>
          <w:footerReference w:type="default" r:id="rId13"/>
          <w:pgSz w:w="11909" w:h="16834"/>
          <w:pgMar w:top="567" w:right="1134" w:bottom="567" w:left="1134" w:header="720" w:footer="159" w:gutter="0"/>
          <w:cols w:space="60"/>
          <w:noEndnote/>
        </w:sectPr>
      </w:pPr>
      <w:r w:rsidRPr="003D19AC">
        <w:rPr>
          <w:rFonts w:ascii="Arial" w:hAnsi="Arial" w:cs="Arial"/>
          <w:b/>
          <w:bCs/>
        </w:rPr>
        <w:t>Completed Form and supporting documents should be returned to</w:t>
      </w:r>
      <w:r>
        <w:t xml:space="preserve"> </w:t>
      </w:r>
      <w:hyperlink r:id="rId14" w:history="1">
        <w:r w:rsidRPr="00413858">
          <w:rPr>
            <w:rStyle w:val="Hyperlink"/>
            <w:rFonts w:ascii="Arial" w:hAnsi="Arial" w:cs="Arial"/>
          </w:rPr>
          <w:t>Roads-Support@northlan.gov.uk</w:t>
        </w:r>
      </w:hyperlink>
      <w:r w:rsidRPr="00413858">
        <w:rPr>
          <w:rFonts w:ascii="Arial" w:hAnsi="Arial" w:cs="Arial"/>
        </w:rPr>
        <w:t xml:space="preserve"> or North Lanarkshire</w:t>
      </w:r>
      <w:r w:rsidRPr="004A547A">
        <w:rPr>
          <w:rFonts w:ascii="Arial" w:hAnsi="Arial" w:cs="Arial"/>
        </w:rPr>
        <w:t xml:space="preserve"> Council, Community Operations, Roads and Asset</w:t>
      </w:r>
      <w:r>
        <w:rPr>
          <w:rFonts w:ascii="Arial" w:hAnsi="Arial" w:cs="Arial"/>
        </w:rPr>
        <w:t xml:space="preserve"> S</w:t>
      </w:r>
      <w:r w:rsidRPr="004A547A">
        <w:rPr>
          <w:rFonts w:ascii="Arial" w:hAnsi="Arial" w:cs="Arial"/>
        </w:rPr>
        <w:t xml:space="preserve">ervices, Station House, 950 Old Edinburgh Road, Bellshill, ML4 </w:t>
      </w:r>
    </w:p>
    <w:p w14:paraId="388E95AD" w14:textId="77777777" w:rsidR="00E07FFD" w:rsidRPr="008F3647" w:rsidRDefault="00E07FFD" w:rsidP="00E07FFD">
      <w:pPr>
        <w:jc w:val="both"/>
        <w:rPr>
          <w:rFonts w:ascii="Arial" w:eastAsia="Calibri" w:hAnsi="Arial" w:cs="Arial"/>
          <w:b/>
          <w:sz w:val="22"/>
          <w:szCs w:val="22"/>
          <w:lang w:eastAsia="en-US"/>
        </w:rPr>
      </w:pPr>
      <w:r w:rsidRPr="008F3647">
        <w:rPr>
          <w:rFonts w:ascii="Arial" w:eastAsia="Calibri" w:hAnsi="Arial" w:cs="Arial"/>
          <w:b/>
          <w:sz w:val="22"/>
          <w:szCs w:val="22"/>
          <w:lang w:eastAsia="en-US"/>
        </w:rPr>
        <w:lastRenderedPageBreak/>
        <w:t xml:space="preserve">APPLICANT’S GUIDANCE NOTES FOR </w:t>
      </w:r>
      <w:r>
        <w:rPr>
          <w:rFonts w:ascii="Arial" w:eastAsia="Calibri" w:hAnsi="Arial" w:cs="Arial"/>
          <w:b/>
          <w:sz w:val="22"/>
          <w:szCs w:val="22"/>
          <w:lang w:eastAsia="en-US"/>
        </w:rPr>
        <w:t xml:space="preserve">THE </w:t>
      </w:r>
      <w:r w:rsidRPr="008F3647">
        <w:rPr>
          <w:rFonts w:ascii="Arial" w:eastAsia="Calibri" w:hAnsi="Arial" w:cs="Arial"/>
          <w:b/>
          <w:sz w:val="22"/>
          <w:szCs w:val="22"/>
          <w:lang w:eastAsia="en-US"/>
        </w:rPr>
        <w:t>USE OF BUILDERS' SKIPS</w:t>
      </w:r>
      <w:r>
        <w:rPr>
          <w:rFonts w:ascii="Arial" w:eastAsia="Calibri" w:hAnsi="Arial" w:cs="Arial"/>
          <w:b/>
          <w:sz w:val="22"/>
          <w:szCs w:val="22"/>
          <w:lang w:eastAsia="en-US"/>
        </w:rPr>
        <w:t xml:space="preserve"> UNDER THE </w:t>
      </w:r>
      <w:r w:rsidRPr="008F3647">
        <w:rPr>
          <w:rFonts w:ascii="Arial" w:eastAsia="Calibri" w:hAnsi="Arial" w:cs="Arial"/>
          <w:b/>
          <w:sz w:val="22"/>
          <w:szCs w:val="22"/>
          <w:lang w:eastAsia="en-US"/>
        </w:rPr>
        <w:t>ROAD (SCOTLAND) ACT 1984, SECTION 85 AND 86 (ROAD TRAFFIC REGULATION ACT 1984, SECTION 65)</w:t>
      </w:r>
      <w:r>
        <w:rPr>
          <w:rFonts w:ascii="Arial" w:eastAsia="Calibri" w:hAnsi="Arial" w:cs="Arial"/>
          <w:b/>
          <w:sz w:val="22"/>
          <w:szCs w:val="22"/>
          <w:lang w:eastAsia="en-US"/>
        </w:rPr>
        <w:t>.</w:t>
      </w:r>
    </w:p>
    <w:p w14:paraId="5110DB19" w14:textId="77777777" w:rsidR="00E07FFD" w:rsidRPr="004F2108" w:rsidRDefault="00E07FFD" w:rsidP="00E07FFD">
      <w:pPr>
        <w:spacing w:line="360" w:lineRule="auto"/>
        <w:jc w:val="center"/>
        <w:rPr>
          <w:rFonts w:ascii="Arial" w:eastAsia="Calibri" w:hAnsi="Arial" w:cs="Arial"/>
          <w:b/>
          <w:sz w:val="24"/>
          <w:szCs w:val="24"/>
          <w:u w:val="single"/>
          <w:lang w:eastAsia="en-US"/>
        </w:rPr>
      </w:pPr>
    </w:p>
    <w:p w14:paraId="0EB23257" w14:textId="77777777" w:rsidR="00E07FFD" w:rsidRPr="004F2108" w:rsidRDefault="00E07FFD" w:rsidP="00240DF5">
      <w:pPr>
        <w:widowControl/>
        <w:autoSpaceDE/>
        <w:autoSpaceDN/>
        <w:adjustRightInd/>
        <w:spacing w:after="160" w:line="360" w:lineRule="auto"/>
        <w:jc w:val="both"/>
        <w:rPr>
          <w:rFonts w:ascii="Arial" w:eastAsia="Calibri" w:hAnsi="Arial" w:cs="Arial"/>
          <w:sz w:val="22"/>
          <w:szCs w:val="22"/>
          <w:lang w:eastAsia="en-US"/>
        </w:rPr>
      </w:pPr>
      <w:r w:rsidRPr="004F2108">
        <w:rPr>
          <w:rFonts w:ascii="Arial" w:eastAsia="Calibri" w:hAnsi="Arial" w:cs="Arial"/>
          <w:sz w:val="22"/>
          <w:szCs w:val="22"/>
          <w:lang w:eastAsia="en-US"/>
        </w:rPr>
        <w:t xml:space="preserve">These guidance notes are to be used in conjunction with the application for a </w:t>
      </w:r>
      <w:r w:rsidRPr="001C67CD">
        <w:rPr>
          <w:rFonts w:ascii="Arial" w:eastAsia="Calibri" w:hAnsi="Arial" w:cs="Arial"/>
          <w:sz w:val="22"/>
          <w:szCs w:val="22"/>
          <w:lang w:eastAsia="en-US"/>
        </w:rPr>
        <w:t>Skip Permit</w:t>
      </w:r>
      <w:r w:rsidRPr="004F2108">
        <w:rPr>
          <w:rFonts w:ascii="Arial" w:eastAsia="Calibri" w:hAnsi="Arial" w:cs="Arial"/>
          <w:sz w:val="22"/>
          <w:szCs w:val="22"/>
          <w:lang w:eastAsia="en-US"/>
        </w:rPr>
        <w:t xml:space="preserve">.  </w:t>
      </w:r>
      <w:r w:rsidRPr="00FD5A15">
        <w:rPr>
          <w:rFonts w:ascii="Arial" w:eastAsia="Calibri" w:hAnsi="Arial" w:cs="Arial"/>
          <w:sz w:val="22"/>
          <w:szCs w:val="22"/>
          <w:lang w:eastAsia="en-US"/>
        </w:rPr>
        <w:t>The permit holder shall ensure that the 'Conditions Applicable to the Skip Owner' are complied with.</w:t>
      </w:r>
    </w:p>
    <w:p w14:paraId="6541E86E"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Pr>
          <w:rFonts w:ascii="Arial" w:eastAsia="Calibri" w:hAnsi="Arial" w:cs="Arial"/>
          <w:sz w:val="22"/>
          <w:szCs w:val="22"/>
          <w:lang w:eastAsia="en-US"/>
        </w:rPr>
        <w:t xml:space="preserve">Under Section 85, </w:t>
      </w:r>
      <w:r w:rsidRPr="001C67CD">
        <w:rPr>
          <w:rFonts w:ascii="Arial" w:eastAsia="Calibri" w:hAnsi="Arial" w:cs="Arial"/>
          <w:sz w:val="22"/>
          <w:szCs w:val="22"/>
          <w:lang w:eastAsia="en-US"/>
        </w:rPr>
        <w:t>Subsection 3 of the Roads (Scotland) Act 1984 states "An owner of a skip who uses it, or causes or permits it to be used, on a road in contravention of this section commits an offence</w:t>
      </w:r>
      <w:r>
        <w:rPr>
          <w:rFonts w:ascii="Arial" w:eastAsia="Calibri" w:hAnsi="Arial" w:cs="Arial"/>
          <w:sz w:val="22"/>
          <w:szCs w:val="22"/>
          <w:lang w:eastAsia="en-US"/>
        </w:rPr>
        <w:t xml:space="preserve"> with a specified penalty of £120 (2007)</w:t>
      </w:r>
      <w:r w:rsidRPr="001C67CD">
        <w:rPr>
          <w:rFonts w:ascii="Arial" w:eastAsia="Calibri" w:hAnsi="Arial" w:cs="Arial"/>
          <w:sz w:val="22"/>
          <w:szCs w:val="22"/>
          <w:lang w:eastAsia="en-US"/>
        </w:rPr>
        <w:t>.</w:t>
      </w:r>
    </w:p>
    <w:p w14:paraId="2C7E9FF9"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Pr>
          <w:rFonts w:ascii="Arial" w:eastAsia="Calibri" w:hAnsi="Arial" w:cs="Arial"/>
          <w:sz w:val="22"/>
          <w:szCs w:val="22"/>
          <w:lang w:eastAsia="en-US"/>
        </w:rPr>
        <w:t xml:space="preserve">Section 86 </w:t>
      </w:r>
      <w:r w:rsidRPr="00C76E77">
        <w:rPr>
          <w:rFonts w:ascii="Arial" w:eastAsia="Calibri" w:hAnsi="Arial" w:cs="Arial"/>
          <w:sz w:val="22"/>
          <w:szCs w:val="22"/>
          <w:lang w:eastAsia="en-US"/>
        </w:rPr>
        <w:t>of the Roads (Scotland) Act 1984</w:t>
      </w:r>
      <w:r>
        <w:rPr>
          <w:rFonts w:ascii="Arial" w:eastAsia="Calibri" w:hAnsi="Arial" w:cs="Arial"/>
          <w:sz w:val="22"/>
          <w:szCs w:val="22"/>
          <w:lang w:eastAsia="en-US"/>
        </w:rPr>
        <w:t xml:space="preserve"> empowers the roads authority or a police officer to require the removal or repositioning or to remove or reposition a builders’ skip deposited on the road even though it was deposited in accordance with the roads authority’s permission and after permission to recover cost from the owners the cost of such removal or repositioning, and to dispose of a skip which is not collected by its owner. The failure to comply with a request to remove or reposition a skip under this section may result in the roads authority removing or repositioning the skip and recovering any expenses reasonably incurred in so doing.</w:t>
      </w:r>
    </w:p>
    <w:p w14:paraId="10CBEF66"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FD5A15">
        <w:rPr>
          <w:rFonts w:ascii="Arial" w:eastAsia="Calibri" w:hAnsi="Arial" w:cs="Arial"/>
          <w:sz w:val="22"/>
          <w:szCs w:val="22"/>
          <w:lang w:eastAsia="en-US"/>
        </w:rPr>
        <w:t>No skip when standing on the road shall contain any flammable, explosive, noxious or dangerous material or any material which is likely to putr</w:t>
      </w:r>
      <w:r>
        <w:rPr>
          <w:rFonts w:ascii="Arial" w:eastAsia="Calibri" w:hAnsi="Arial" w:cs="Arial"/>
          <w:sz w:val="22"/>
          <w:szCs w:val="22"/>
          <w:lang w:eastAsia="en-US"/>
        </w:rPr>
        <w:t>e</w:t>
      </w:r>
      <w:r w:rsidRPr="00FD5A15">
        <w:rPr>
          <w:rFonts w:ascii="Arial" w:eastAsia="Calibri" w:hAnsi="Arial" w:cs="Arial"/>
          <w:sz w:val="22"/>
          <w:szCs w:val="22"/>
          <w:lang w:eastAsia="en-US"/>
        </w:rPr>
        <w:t>fy, or which otherwise is, or is likely to become a nuisance to users of the road</w:t>
      </w:r>
      <w:r>
        <w:rPr>
          <w:rFonts w:ascii="Arial" w:eastAsia="Calibri" w:hAnsi="Arial" w:cs="Arial"/>
          <w:sz w:val="22"/>
          <w:szCs w:val="22"/>
          <w:lang w:eastAsia="en-US"/>
        </w:rPr>
        <w:t xml:space="preserve">. </w:t>
      </w:r>
    </w:p>
    <w:p w14:paraId="7AABCAA8"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FD5A15">
        <w:rPr>
          <w:rFonts w:ascii="Arial" w:eastAsia="Calibri" w:hAnsi="Arial" w:cs="Arial"/>
          <w:sz w:val="22"/>
          <w:szCs w:val="22"/>
          <w:lang w:eastAsia="en-US"/>
        </w:rPr>
        <w:t>No skip shall be used in such a way that any of its contents fall onto the road, or that there is an escape of dust from the contents of the skip when standing on the road or in transit.</w:t>
      </w:r>
      <w:r>
        <w:rPr>
          <w:rFonts w:ascii="Arial" w:eastAsia="Calibri" w:hAnsi="Arial" w:cs="Arial"/>
          <w:sz w:val="22"/>
          <w:szCs w:val="22"/>
          <w:lang w:eastAsia="en-US"/>
        </w:rPr>
        <w:t xml:space="preserve"> A</w:t>
      </w:r>
      <w:r w:rsidRPr="00D66156">
        <w:rPr>
          <w:rFonts w:ascii="Arial" w:eastAsia="Calibri" w:hAnsi="Arial" w:cs="Arial"/>
          <w:sz w:val="22"/>
          <w:szCs w:val="22"/>
          <w:lang w:eastAsia="en-US"/>
        </w:rPr>
        <w:t>ll materials placed therein, whether by such person or by any other, either with or without authority</w:t>
      </w:r>
      <w:r>
        <w:rPr>
          <w:rFonts w:ascii="Arial" w:eastAsia="Calibri" w:hAnsi="Arial" w:cs="Arial"/>
          <w:sz w:val="22"/>
          <w:szCs w:val="22"/>
          <w:lang w:eastAsia="en-US"/>
        </w:rPr>
        <w:t xml:space="preserve"> shall be the </w:t>
      </w:r>
      <w:r w:rsidRPr="008F6BBE">
        <w:rPr>
          <w:rFonts w:ascii="Arial" w:eastAsia="Calibri" w:hAnsi="Arial" w:cs="Arial"/>
          <w:sz w:val="22"/>
          <w:szCs w:val="22"/>
          <w:lang w:eastAsia="en-US"/>
        </w:rPr>
        <w:t>responsib</w:t>
      </w:r>
      <w:r>
        <w:rPr>
          <w:rFonts w:ascii="Arial" w:eastAsia="Calibri" w:hAnsi="Arial" w:cs="Arial"/>
          <w:sz w:val="22"/>
          <w:szCs w:val="22"/>
          <w:lang w:eastAsia="en-US"/>
        </w:rPr>
        <w:t xml:space="preserve">ility of the Skip Owner to remove and dispose it. </w:t>
      </w:r>
    </w:p>
    <w:p w14:paraId="2B8A8E7C"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FD5A15">
        <w:rPr>
          <w:rFonts w:ascii="Arial" w:eastAsia="Calibri" w:hAnsi="Arial" w:cs="Arial"/>
          <w:sz w:val="22"/>
          <w:szCs w:val="22"/>
          <w:lang w:eastAsia="en-US"/>
        </w:rPr>
        <w:t xml:space="preserve">Each skip shall be removed for emptying as soon as </w:t>
      </w:r>
      <w:r>
        <w:rPr>
          <w:rFonts w:ascii="Arial" w:eastAsia="Calibri" w:hAnsi="Arial" w:cs="Arial"/>
          <w:sz w:val="22"/>
          <w:szCs w:val="22"/>
          <w:lang w:eastAsia="en-US"/>
        </w:rPr>
        <w:t xml:space="preserve">it is </w:t>
      </w:r>
      <w:r w:rsidRPr="00FD5A15">
        <w:rPr>
          <w:rFonts w:ascii="Arial" w:eastAsia="Calibri" w:hAnsi="Arial" w:cs="Arial"/>
          <w:sz w:val="22"/>
          <w:szCs w:val="22"/>
          <w:lang w:eastAsia="en-US"/>
        </w:rPr>
        <w:t>practicable and not later than two working days after it has been filled.</w:t>
      </w:r>
      <w:r>
        <w:rPr>
          <w:rFonts w:ascii="Arial" w:eastAsia="Calibri" w:hAnsi="Arial" w:cs="Arial"/>
          <w:sz w:val="22"/>
          <w:szCs w:val="22"/>
          <w:lang w:eastAsia="en-US"/>
        </w:rPr>
        <w:t xml:space="preserve"> </w:t>
      </w:r>
      <w:r w:rsidRPr="00D66156">
        <w:rPr>
          <w:rFonts w:ascii="Arial" w:eastAsia="Calibri" w:hAnsi="Arial" w:cs="Arial"/>
          <w:sz w:val="22"/>
          <w:szCs w:val="22"/>
          <w:lang w:eastAsia="en-US"/>
        </w:rPr>
        <w:t>The road where the skip or skips have been deposited shall be left in a clean and tidy condition on the expiration of this permission.</w:t>
      </w:r>
    </w:p>
    <w:p w14:paraId="7D8903D5"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D66156">
        <w:rPr>
          <w:rFonts w:ascii="Arial" w:eastAsia="Calibri" w:hAnsi="Arial" w:cs="Arial"/>
          <w:sz w:val="22"/>
          <w:szCs w:val="22"/>
          <w:lang w:eastAsia="en-US"/>
        </w:rPr>
        <w:t>No skip shall remain on the road pursuant to this permission after the period of this permission specified in this document has expired</w:t>
      </w:r>
      <w:r>
        <w:rPr>
          <w:rFonts w:ascii="Arial" w:eastAsia="Calibri" w:hAnsi="Arial" w:cs="Arial"/>
          <w:sz w:val="22"/>
          <w:szCs w:val="22"/>
          <w:lang w:eastAsia="en-US"/>
        </w:rPr>
        <w:t>.</w:t>
      </w:r>
    </w:p>
    <w:p w14:paraId="0C650BF3" w14:textId="77777777" w:rsidR="00E07FFD"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320304">
        <w:rPr>
          <w:rFonts w:ascii="Arial" w:eastAsia="Calibri" w:hAnsi="Arial" w:cs="Arial"/>
          <w:sz w:val="22"/>
          <w:szCs w:val="22"/>
          <w:lang w:eastAsia="en-US"/>
        </w:rPr>
        <w:t>The permit shall be shown on demand to any police officer or official of the Roads Authority</w:t>
      </w:r>
      <w:r>
        <w:rPr>
          <w:rFonts w:ascii="Arial" w:eastAsia="Calibri" w:hAnsi="Arial" w:cs="Arial"/>
          <w:sz w:val="22"/>
          <w:szCs w:val="22"/>
          <w:lang w:eastAsia="en-US"/>
        </w:rPr>
        <w:t>.</w:t>
      </w:r>
    </w:p>
    <w:p w14:paraId="52984932" w14:textId="77777777" w:rsidR="00E07FFD" w:rsidRPr="004F2108"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320304">
        <w:rPr>
          <w:rFonts w:ascii="Arial" w:eastAsia="Calibri" w:hAnsi="Arial" w:cs="Arial"/>
          <w:sz w:val="22"/>
          <w:szCs w:val="22"/>
          <w:lang w:eastAsia="en-US"/>
        </w:rPr>
        <w:t>The permit holder and the skip owner shall indemnify the Council as Roads Authority for and against all actions, claims, demands, costs, charges, damages, losses and expenses of whatsoever kind or nature which may be brought or made against them or incurred by them in respect of the negligence, omission or default of the permit holder or skip owner or those for whom the permit holder or skip owner are responsible arising in respect of any operation authorised by this permission unless due to the negligence or other breach of legal duty on the part of the Council or if any person for whom the Council are responsible.</w:t>
      </w:r>
    </w:p>
    <w:p w14:paraId="4C8E2E76" w14:textId="7C74706C" w:rsidR="00240DF5" w:rsidRDefault="00E07FFD" w:rsidP="00240DF5">
      <w:pPr>
        <w:widowControl/>
        <w:numPr>
          <w:ilvl w:val="0"/>
          <w:numId w:val="1"/>
        </w:numPr>
        <w:autoSpaceDE/>
        <w:autoSpaceDN/>
        <w:adjustRightInd/>
        <w:spacing w:line="360" w:lineRule="auto"/>
        <w:ind w:left="567" w:hanging="357"/>
        <w:jc w:val="both"/>
        <w:rPr>
          <w:rFonts w:ascii="Arial" w:eastAsia="Calibri" w:hAnsi="Arial" w:cs="Arial"/>
          <w:sz w:val="22"/>
          <w:szCs w:val="22"/>
          <w:lang w:eastAsia="en-US"/>
        </w:rPr>
      </w:pPr>
      <w:r w:rsidRPr="004F2108">
        <w:rPr>
          <w:rFonts w:ascii="Arial" w:eastAsia="Calibri" w:hAnsi="Arial" w:cs="Arial"/>
          <w:sz w:val="22"/>
          <w:szCs w:val="22"/>
          <w:lang w:eastAsia="en-US"/>
        </w:rPr>
        <w:lastRenderedPageBreak/>
        <w:t xml:space="preserve">The completed application form and the payment must be submitted with a copy of a large scale plan which is not less than 1:1,250 to North Lanarkshire Council, </w:t>
      </w:r>
      <w:r w:rsidR="00B04C3F">
        <w:rPr>
          <w:rFonts w:ascii="Arial" w:eastAsia="Calibri" w:hAnsi="Arial" w:cs="Arial"/>
          <w:sz w:val="22"/>
          <w:szCs w:val="22"/>
          <w:lang w:eastAsia="en-US"/>
        </w:rPr>
        <w:t>Community Operations, Station House, 950 Old Edinburgh Road, Bellshill, ML4</w:t>
      </w:r>
      <w:r w:rsidR="00FF2977">
        <w:rPr>
          <w:rFonts w:ascii="Arial" w:eastAsia="Calibri" w:hAnsi="Arial" w:cs="Arial"/>
          <w:sz w:val="22"/>
          <w:szCs w:val="22"/>
          <w:lang w:eastAsia="en-US"/>
        </w:rPr>
        <w:t xml:space="preserve"> </w:t>
      </w:r>
      <w:r w:rsidR="00B04C3F">
        <w:rPr>
          <w:rFonts w:ascii="Arial" w:eastAsia="Calibri" w:hAnsi="Arial" w:cs="Arial"/>
          <w:sz w:val="22"/>
          <w:szCs w:val="22"/>
          <w:lang w:eastAsia="en-US"/>
        </w:rPr>
        <w:t xml:space="preserve"> </w:t>
      </w:r>
      <w:r w:rsidR="00E73D8F">
        <w:rPr>
          <w:rFonts w:ascii="Arial" w:eastAsia="Calibri" w:hAnsi="Arial" w:cs="Arial"/>
          <w:sz w:val="22"/>
          <w:szCs w:val="22"/>
          <w:lang w:eastAsia="en-US"/>
        </w:rPr>
        <w:t>.</w:t>
      </w:r>
      <w:r>
        <w:rPr>
          <w:rFonts w:ascii="Arial" w:eastAsia="Calibri" w:hAnsi="Arial" w:cs="Arial"/>
          <w:sz w:val="22"/>
          <w:szCs w:val="22"/>
          <w:lang w:eastAsia="en-US"/>
        </w:rPr>
        <w:t xml:space="preserve"> </w:t>
      </w:r>
      <w:r w:rsidRPr="004F2108">
        <w:rPr>
          <w:rFonts w:ascii="Arial" w:eastAsia="Calibri" w:hAnsi="Arial" w:cs="Arial"/>
          <w:sz w:val="22"/>
          <w:szCs w:val="22"/>
          <w:lang w:eastAsia="en-US"/>
        </w:rPr>
        <w:t xml:space="preserve">If you are submitting the form by e-mail, please send your application to </w:t>
      </w:r>
      <w:hyperlink r:id="rId15" w:history="1">
        <w:r w:rsidR="0009048F" w:rsidRPr="00647062">
          <w:rPr>
            <w:rStyle w:val="Hyperlink"/>
            <w:rFonts w:ascii="Arial" w:eastAsia="Calibri" w:hAnsi="Arial" w:cs="Arial"/>
            <w:sz w:val="22"/>
            <w:szCs w:val="22"/>
            <w:lang w:eastAsia="en-US"/>
          </w:rPr>
          <w:t>Roads-Support@northlan.gov.uk</w:t>
        </w:r>
      </w:hyperlink>
      <w:r w:rsidRPr="004F2108">
        <w:rPr>
          <w:rFonts w:ascii="Arial" w:eastAsia="Calibri" w:hAnsi="Arial" w:cs="Arial"/>
          <w:sz w:val="22"/>
          <w:szCs w:val="22"/>
          <w:lang w:eastAsia="en-US"/>
        </w:rPr>
        <w:t xml:space="preserve"> and ensure that you attach an electronic copy of the location plan to your e-mail.  The completed application form must be submitted at least </w:t>
      </w:r>
      <w:r w:rsidR="00CA6B4E">
        <w:rPr>
          <w:rFonts w:ascii="Arial" w:eastAsia="Calibri" w:hAnsi="Arial" w:cs="Arial"/>
          <w:sz w:val="22"/>
          <w:szCs w:val="22"/>
          <w:lang w:eastAsia="en-US"/>
        </w:rPr>
        <w:t>2</w:t>
      </w:r>
      <w:r w:rsidRPr="004F2108">
        <w:rPr>
          <w:rFonts w:ascii="Arial" w:eastAsia="Calibri" w:hAnsi="Arial" w:cs="Arial"/>
          <w:sz w:val="22"/>
          <w:szCs w:val="22"/>
          <w:lang w:eastAsia="en-US"/>
        </w:rPr>
        <w:t>0 working days in advance of the required start date (one month notice is required in traffic sensitive situations</w:t>
      </w:r>
      <w:r>
        <w:rPr>
          <w:rFonts w:ascii="Arial" w:eastAsia="Calibri" w:hAnsi="Arial" w:cs="Arial"/>
          <w:sz w:val="22"/>
          <w:szCs w:val="22"/>
          <w:lang w:eastAsia="en-US"/>
        </w:rPr>
        <w:t xml:space="preserve"> as per the </w:t>
      </w:r>
      <w:r w:rsidRPr="00255993">
        <w:rPr>
          <w:rFonts w:ascii="Arial" w:eastAsia="Calibri" w:hAnsi="Arial" w:cs="Arial"/>
          <w:sz w:val="22"/>
          <w:szCs w:val="22"/>
          <w:lang w:eastAsia="en-US"/>
        </w:rPr>
        <w:t>Transport (Scotland) Act 2005</w:t>
      </w:r>
      <w:r w:rsidRPr="004F2108">
        <w:rPr>
          <w:rFonts w:ascii="Arial" w:eastAsia="Calibri" w:hAnsi="Arial" w:cs="Arial"/>
          <w:sz w:val="22"/>
          <w:szCs w:val="22"/>
          <w:lang w:eastAsia="en-US"/>
        </w:rPr>
        <w:t>) in order to ensure that you have obtained the necessary permissions prior to the Road being occupied. Please note that approval will not be given for the requested date if there is a potential conflict with another proposed works within the same location</w:t>
      </w:r>
      <w:r>
        <w:rPr>
          <w:rFonts w:ascii="Arial" w:eastAsia="Calibri" w:hAnsi="Arial" w:cs="Arial"/>
          <w:sz w:val="22"/>
          <w:szCs w:val="22"/>
          <w:lang w:eastAsia="en-US"/>
        </w:rPr>
        <w:t>.</w:t>
      </w:r>
    </w:p>
    <w:p w14:paraId="49EB90B5" w14:textId="77777777" w:rsidR="00240DF5" w:rsidRDefault="00240DF5" w:rsidP="00240DF5">
      <w:pPr>
        <w:widowControl/>
        <w:autoSpaceDE/>
        <w:autoSpaceDN/>
        <w:adjustRightInd/>
        <w:spacing w:line="360" w:lineRule="auto"/>
        <w:ind w:left="567"/>
        <w:jc w:val="both"/>
        <w:rPr>
          <w:rFonts w:ascii="Arial" w:eastAsia="Calibri" w:hAnsi="Arial" w:cs="Arial"/>
          <w:sz w:val="22"/>
          <w:szCs w:val="22"/>
          <w:lang w:eastAsia="en-US"/>
        </w:rPr>
      </w:pPr>
    </w:p>
    <w:p w14:paraId="347E8678" w14:textId="77777777" w:rsidR="00E07FFD" w:rsidRDefault="00E07FFD" w:rsidP="00240DF5">
      <w:pPr>
        <w:numPr>
          <w:ilvl w:val="0"/>
          <w:numId w:val="1"/>
        </w:numPr>
        <w:spacing w:line="360" w:lineRule="auto"/>
        <w:ind w:left="567"/>
        <w:jc w:val="both"/>
        <w:rPr>
          <w:rFonts w:ascii="Arial" w:eastAsia="Calibri" w:hAnsi="Arial" w:cs="Arial"/>
          <w:sz w:val="22"/>
          <w:szCs w:val="22"/>
          <w:lang w:eastAsia="en-US"/>
        </w:rPr>
      </w:pPr>
      <w:r>
        <w:rPr>
          <w:rFonts w:ascii="Arial" w:eastAsia="Calibri" w:hAnsi="Arial" w:cs="Arial"/>
          <w:sz w:val="22"/>
          <w:szCs w:val="22"/>
          <w:lang w:eastAsia="en-US"/>
        </w:rPr>
        <w:t>Incomplete forms or missing documentation will result in delays processing your application.</w:t>
      </w:r>
    </w:p>
    <w:p w14:paraId="74F97040" w14:textId="77777777" w:rsidR="00E07FFD" w:rsidRDefault="00E07FFD" w:rsidP="00240DF5">
      <w:pPr>
        <w:spacing w:line="360" w:lineRule="auto"/>
        <w:ind w:left="567"/>
        <w:jc w:val="both"/>
        <w:rPr>
          <w:rFonts w:ascii="Arial" w:eastAsia="Calibri" w:hAnsi="Arial" w:cs="Arial"/>
          <w:sz w:val="22"/>
          <w:szCs w:val="22"/>
          <w:lang w:eastAsia="en-US"/>
        </w:rPr>
      </w:pPr>
    </w:p>
    <w:p w14:paraId="20542C1B" w14:textId="77777777" w:rsidR="00E07FFD" w:rsidRPr="00213BED" w:rsidRDefault="00E07FFD" w:rsidP="00240DF5">
      <w:pPr>
        <w:widowControl/>
        <w:numPr>
          <w:ilvl w:val="0"/>
          <w:numId w:val="1"/>
        </w:numPr>
        <w:autoSpaceDE/>
        <w:autoSpaceDN/>
        <w:adjustRightInd/>
        <w:spacing w:after="120" w:line="360" w:lineRule="auto"/>
        <w:ind w:left="567"/>
        <w:jc w:val="both"/>
        <w:rPr>
          <w:rFonts w:ascii="Arial" w:eastAsia="Calibri" w:hAnsi="Arial" w:cs="Arial"/>
          <w:sz w:val="22"/>
          <w:szCs w:val="22"/>
          <w:lang w:eastAsia="en-US"/>
        </w:rPr>
      </w:pPr>
      <w:r>
        <w:rPr>
          <w:rFonts w:ascii="Arial" w:eastAsia="Calibri" w:hAnsi="Arial" w:cs="Arial"/>
          <w:sz w:val="22"/>
          <w:szCs w:val="22"/>
          <w:lang w:eastAsia="en-US"/>
        </w:rPr>
        <w:t>Charges</w:t>
      </w:r>
      <w:r w:rsidRPr="00213BED">
        <w:rPr>
          <w:rFonts w:ascii="Arial" w:eastAsia="Calibri" w:hAnsi="Arial" w:cs="Arial"/>
          <w:sz w:val="22"/>
          <w:szCs w:val="22"/>
          <w:lang w:eastAsia="en-US"/>
        </w:rPr>
        <w:t xml:space="preserve"> are based on </w:t>
      </w:r>
      <w:r>
        <w:rPr>
          <w:rFonts w:ascii="Arial" w:eastAsia="Calibri" w:hAnsi="Arial" w:cs="Arial"/>
          <w:sz w:val="22"/>
          <w:szCs w:val="22"/>
          <w:lang w:eastAsia="en-US"/>
        </w:rPr>
        <w:t>up to</w:t>
      </w:r>
      <w:r w:rsidRPr="00213BED">
        <w:rPr>
          <w:rFonts w:ascii="Arial" w:eastAsia="Calibri" w:hAnsi="Arial" w:cs="Arial"/>
          <w:sz w:val="22"/>
          <w:szCs w:val="22"/>
          <w:lang w:eastAsia="en-US"/>
        </w:rPr>
        <w:t xml:space="preserve"> 28 days duration per each application. Once approved, dates cannot be changed and a new permit application with the required fee must be submitted.  Please note that where an extension is required when works extend beyond the agreed period as stated on the Permit, a new application must be submitted with the payment of a new charge.</w:t>
      </w:r>
    </w:p>
    <w:p w14:paraId="582CCE2A" w14:textId="77777777" w:rsidR="00E07FFD" w:rsidRPr="004F2108" w:rsidRDefault="00E07FFD" w:rsidP="00240DF5">
      <w:pPr>
        <w:widowControl/>
        <w:numPr>
          <w:ilvl w:val="0"/>
          <w:numId w:val="1"/>
        </w:numPr>
        <w:autoSpaceDE/>
        <w:autoSpaceDN/>
        <w:adjustRightInd/>
        <w:spacing w:after="160" w:line="360" w:lineRule="auto"/>
        <w:ind w:left="567"/>
        <w:jc w:val="both"/>
        <w:rPr>
          <w:rFonts w:ascii="Arial" w:eastAsia="Calibri" w:hAnsi="Arial" w:cs="Arial"/>
          <w:sz w:val="22"/>
          <w:szCs w:val="22"/>
          <w:lang w:eastAsia="en-US"/>
        </w:rPr>
      </w:pPr>
      <w:r w:rsidRPr="004F2108">
        <w:rPr>
          <w:rFonts w:ascii="Arial" w:eastAsia="Calibri" w:hAnsi="Arial" w:cs="Arial"/>
          <w:sz w:val="22"/>
          <w:szCs w:val="22"/>
          <w:lang w:eastAsia="en-US"/>
        </w:rPr>
        <w:t xml:space="preserve">The fees charged for a Road </w:t>
      </w:r>
      <w:r>
        <w:rPr>
          <w:rFonts w:ascii="Arial" w:eastAsia="Calibri" w:hAnsi="Arial" w:cs="Arial"/>
          <w:sz w:val="22"/>
          <w:szCs w:val="22"/>
          <w:lang w:eastAsia="en-US"/>
        </w:rPr>
        <w:t xml:space="preserve">Skip </w:t>
      </w:r>
      <w:r w:rsidRPr="004F2108">
        <w:rPr>
          <w:rFonts w:ascii="Arial" w:eastAsia="Calibri" w:hAnsi="Arial" w:cs="Arial"/>
          <w:sz w:val="22"/>
          <w:szCs w:val="22"/>
          <w:lang w:eastAsia="en-US"/>
        </w:rPr>
        <w:t xml:space="preserve">Permit are published on the Council website at: </w:t>
      </w:r>
    </w:p>
    <w:p w14:paraId="49EE109A" w14:textId="26117378" w:rsidR="00E07FFD" w:rsidRPr="001351A4" w:rsidRDefault="001351A4" w:rsidP="001351A4">
      <w:pPr>
        <w:widowControl/>
        <w:autoSpaceDE/>
        <w:autoSpaceDN/>
        <w:adjustRightInd/>
        <w:spacing w:after="160" w:line="360" w:lineRule="auto"/>
        <w:ind w:left="207"/>
        <w:jc w:val="both"/>
        <w:rPr>
          <w:rFonts w:ascii="Arial" w:eastAsia="Calibri" w:hAnsi="Arial" w:cs="Arial"/>
          <w:color w:val="FF0000"/>
          <w:sz w:val="22"/>
          <w:szCs w:val="22"/>
          <w:lang w:eastAsia="en-US"/>
        </w:rPr>
      </w:pPr>
      <w:hyperlink r:id="rId16" w:history="1">
        <w:r w:rsidRPr="001351A4">
          <w:rPr>
            <w:rStyle w:val="Hyperlink"/>
            <w:rFonts w:ascii="Arial" w:hAnsi="Arial"/>
            <w:sz w:val="22"/>
            <w:szCs w:val="22"/>
          </w:rPr>
          <w:t>https://www.northlanarkshire.gov.uk/roads-streetlighting-and-parking/permit-and-service-charges</w:t>
        </w:r>
      </w:hyperlink>
    </w:p>
    <w:p w14:paraId="08279549" w14:textId="77777777" w:rsidR="00E07FFD" w:rsidRDefault="00E07FFD" w:rsidP="001351A4">
      <w:pPr>
        <w:spacing w:line="360" w:lineRule="auto"/>
      </w:pPr>
      <w:r>
        <w:br w:type="page"/>
      </w:r>
    </w:p>
    <w:p w14:paraId="7196D002" w14:textId="77777777" w:rsidR="00E07FFD" w:rsidRDefault="00E07FFD" w:rsidP="00240DF5">
      <w:pPr>
        <w:spacing w:line="360" w:lineRule="auto"/>
        <w:ind w:left="567"/>
        <w:rPr>
          <w:rFonts w:ascii="Arial" w:hAnsi="Arial" w:cs="Arial"/>
          <w:b/>
          <w:sz w:val="22"/>
          <w:szCs w:val="22"/>
        </w:rPr>
      </w:pPr>
      <w:r w:rsidRPr="00CB100F">
        <w:rPr>
          <w:rFonts w:ascii="Arial" w:hAnsi="Arial" w:cs="Arial"/>
          <w:b/>
          <w:sz w:val="22"/>
          <w:szCs w:val="22"/>
        </w:rPr>
        <w:lastRenderedPageBreak/>
        <w:t>CONDITIONS FOR USE OF BUILDERS' SKIPS ROAD (SCOTLAND) ACT 1984, SECTION 85 AND 86 (ROAD TRAFFIC REGULATION ACT 1984, SECTION 65)</w:t>
      </w:r>
    </w:p>
    <w:p w14:paraId="41B6C94C" w14:textId="77777777" w:rsidR="00E07FFD" w:rsidRPr="00CB100F" w:rsidRDefault="00E07FFD" w:rsidP="00240DF5">
      <w:pPr>
        <w:ind w:left="567"/>
        <w:rPr>
          <w:rFonts w:ascii="Arial" w:hAnsi="Arial" w:cs="Arial"/>
          <w:b/>
          <w:sz w:val="22"/>
          <w:szCs w:val="22"/>
        </w:rPr>
      </w:pPr>
    </w:p>
    <w:p w14:paraId="1C554A18" w14:textId="77777777" w:rsidR="00E07FFD" w:rsidRPr="00CB100F" w:rsidRDefault="00E07FFD" w:rsidP="00240DF5">
      <w:pPr>
        <w:spacing w:line="360" w:lineRule="auto"/>
        <w:ind w:left="567"/>
        <w:jc w:val="center"/>
        <w:rPr>
          <w:rFonts w:ascii="Arial" w:hAnsi="Arial" w:cs="Arial"/>
          <w:b/>
          <w:sz w:val="22"/>
          <w:szCs w:val="22"/>
          <w:u w:val="single"/>
        </w:rPr>
      </w:pPr>
      <w:r w:rsidRPr="00CB100F">
        <w:rPr>
          <w:rFonts w:ascii="Arial" w:hAnsi="Arial" w:cs="Arial"/>
          <w:b/>
          <w:sz w:val="22"/>
          <w:szCs w:val="22"/>
          <w:u w:val="single"/>
        </w:rPr>
        <w:t>CONDITIONS APPLICABLE TO THE SKIP OWNER</w:t>
      </w:r>
    </w:p>
    <w:p w14:paraId="0F083A43" w14:textId="77777777" w:rsidR="00E07FFD" w:rsidRDefault="00E07FFD" w:rsidP="00240DF5">
      <w:pPr>
        <w:spacing w:line="360" w:lineRule="auto"/>
        <w:ind w:left="567"/>
        <w:jc w:val="both"/>
        <w:rPr>
          <w:rFonts w:ascii="Arial" w:hAnsi="Arial" w:cs="Arial"/>
          <w:sz w:val="22"/>
          <w:szCs w:val="22"/>
        </w:rPr>
      </w:pPr>
    </w:p>
    <w:p w14:paraId="49AFD104" w14:textId="77777777" w:rsidR="00E07FFD" w:rsidRDefault="00E07FFD" w:rsidP="005736C4">
      <w:pPr>
        <w:numPr>
          <w:ilvl w:val="0"/>
          <w:numId w:val="4"/>
        </w:numPr>
        <w:spacing w:line="360" w:lineRule="auto"/>
        <w:jc w:val="both"/>
        <w:rPr>
          <w:rFonts w:ascii="Arial" w:hAnsi="Arial" w:cs="Arial"/>
          <w:sz w:val="22"/>
          <w:szCs w:val="22"/>
        </w:rPr>
      </w:pPr>
      <w:r w:rsidRPr="00B532CE">
        <w:rPr>
          <w:rFonts w:ascii="Arial" w:hAnsi="Arial" w:cs="Arial"/>
          <w:sz w:val="22"/>
          <w:szCs w:val="22"/>
        </w:rPr>
        <w:t>Builder's skips for use on the road for the disposal of building materials, rubbish or other things shall comply with the appropriate Motor Vehicles Construction and Use Regulations when carried on a vehicle. Lighting and rear markings of vehicles carrying skips shall comply with the Roads Vehicles Lighting Regulations 1984.</w:t>
      </w:r>
    </w:p>
    <w:p w14:paraId="78F25486" w14:textId="77777777" w:rsidR="00E07FFD" w:rsidRDefault="00E07FFD" w:rsidP="00240DF5">
      <w:pPr>
        <w:spacing w:line="360" w:lineRule="auto"/>
        <w:ind w:left="567"/>
        <w:jc w:val="both"/>
        <w:rPr>
          <w:rFonts w:ascii="Arial" w:hAnsi="Arial" w:cs="Arial"/>
          <w:sz w:val="22"/>
          <w:szCs w:val="22"/>
        </w:rPr>
      </w:pPr>
    </w:p>
    <w:p w14:paraId="03A1A33A" w14:textId="77777777" w:rsidR="00E07FFD" w:rsidRDefault="00E07FFD" w:rsidP="005736C4">
      <w:pPr>
        <w:numPr>
          <w:ilvl w:val="0"/>
          <w:numId w:val="4"/>
        </w:numPr>
        <w:tabs>
          <w:tab w:val="left" w:pos="426"/>
        </w:tabs>
        <w:spacing w:line="360" w:lineRule="auto"/>
        <w:jc w:val="both"/>
        <w:rPr>
          <w:rFonts w:ascii="Arial" w:hAnsi="Arial" w:cs="Arial"/>
          <w:sz w:val="22"/>
          <w:szCs w:val="22"/>
        </w:rPr>
      </w:pPr>
      <w:r w:rsidRPr="00B532CE">
        <w:rPr>
          <w:rFonts w:ascii="Arial" w:hAnsi="Arial" w:cs="Arial"/>
          <w:sz w:val="22"/>
          <w:szCs w:val="22"/>
        </w:rPr>
        <w:t>Each skip shall be positioned so that its longer sides are parallel to the edge of the carriageway and as near to the edge of the carriageway as is reasonably practicable and so that it does not impede the surface water drainage of the road nor obstruct access to any manhole or the apparatus of any utility company or the Council.</w:t>
      </w:r>
    </w:p>
    <w:p w14:paraId="6AFF9600" w14:textId="77777777" w:rsidR="00E07FFD" w:rsidRPr="00B532CE" w:rsidRDefault="00E07FFD" w:rsidP="00240DF5">
      <w:pPr>
        <w:tabs>
          <w:tab w:val="left" w:pos="426"/>
        </w:tabs>
        <w:spacing w:line="360" w:lineRule="auto"/>
        <w:ind w:left="567"/>
        <w:jc w:val="both"/>
        <w:rPr>
          <w:rFonts w:ascii="Arial" w:hAnsi="Arial" w:cs="Arial"/>
          <w:sz w:val="22"/>
          <w:szCs w:val="22"/>
        </w:rPr>
      </w:pPr>
    </w:p>
    <w:p w14:paraId="6A2A6519" w14:textId="2A3E15B7" w:rsidR="00E07FFD" w:rsidRPr="005736C4" w:rsidRDefault="00E07FFD" w:rsidP="005736C4">
      <w:pPr>
        <w:pStyle w:val="ListParagraph"/>
        <w:numPr>
          <w:ilvl w:val="0"/>
          <w:numId w:val="4"/>
        </w:numPr>
        <w:tabs>
          <w:tab w:val="left" w:pos="426"/>
        </w:tabs>
        <w:spacing w:line="360" w:lineRule="auto"/>
        <w:jc w:val="both"/>
        <w:rPr>
          <w:rFonts w:ascii="Arial" w:hAnsi="Arial" w:cs="Arial"/>
          <w:sz w:val="22"/>
          <w:szCs w:val="22"/>
        </w:rPr>
      </w:pPr>
      <w:r w:rsidRPr="005736C4">
        <w:rPr>
          <w:rFonts w:ascii="Arial" w:hAnsi="Arial" w:cs="Arial"/>
          <w:sz w:val="22"/>
          <w:szCs w:val="22"/>
        </w:rPr>
        <w:t>In the event that permission is given for more than one skip to be deposited on the road at any one time, the skips shall be positioned as closely as possible to each other, but not so as to obstruct access to any premises unless the consent of the occupier has been obtained.</w:t>
      </w:r>
    </w:p>
    <w:p w14:paraId="77756DE2" w14:textId="77777777" w:rsidR="00E07FFD" w:rsidRPr="00B532CE" w:rsidRDefault="00E07FFD" w:rsidP="00240DF5">
      <w:pPr>
        <w:tabs>
          <w:tab w:val="left" w:pos="426"/>
        </w:tabs>
        <w:spacing w:line="360" w:lineRule="auto"/>
        <w:ind w:left="567" w:hanging="420"/>
        <w:jc w:val="both"/>
        <w:rPr>
          <w:rFonts w:ascii="Arial" w:hAnsi="Arial" w:cs="Arial"/>
          <w:sz w:val="22"/>
          <w:szCs w:val="22"/>
        </w:rPr>
      </w:pPr>
    </w:p>
    <w:p w14:paraId="6F057654" w14:textId="1A9B11CA" w:rsidR="00E07FFD" w:rsidRPr="005736C4" w:rsidRDefault="00E07FFD" w:rsidP="005736C4">
      <w:pPr>
        <w:pStyle w:val="ListParagraph"/>
        <w:numPr>
          <w:ilvl w:val="0"/>
          <w:numId w:val="4"/>
        </w:numPr>
        <w:spacing w:line="360" w:lineRule="auto"/>
        <w:jc w:val="both"/>
        <w:rPr>
          <w:rFonts w:ascii="Arial" w:hAnsi="Arial" w:cs="Arial"/>
          <w:sz w:val="22"/>
          <w:szCs w:val="22"/>
        </w:rPr>
      </w:pPr>
      <w:r w:rsidRPr="005736C4">
        <w:rPr>
          <w:rFonts w:ascii="Arial" w:hAnsi="Arial" w:cs="Arial"/>
          <w:sz w:val="22"/>
          <w:szCs w:val="22"/>
        </w:rPr>
        <w:t>Each skip shall not exceed 5 metres in length by 2 metres in width, and shall be clearly and permanently marked with the owner's name, address and telephone number.</w:t>
      </w:r>
    </w:p>
    <w:p w14:paraId="3F995ED7" w14:textId="77777777" w:rsidR="00E07FFD" w:rsidRPr="00B532CE" w:rsidRDefault="00E07FFD" w:rsidP="00240DF5">
      <w:pPr>
        <w:spacing w:line="360" w:lineRule="auto"/>
        <w:ind w:left="567" w:hanging="426"/>
        <w:jc w:val="both"/>
        <w:rPr>
          <w:rFonts w:ascii="Arial" w:hAnsi="Arial" w:cs="Arial"/>
          <w:sz w:val="22"/>
          <w:szCs w:val="22"/>
        </w:rPr>
      </w:pPr>
    </w:p>
    <w:p w14:paraId="79D82E5A" w14:textId="68C1DC46" w:rsidR="00E07FFD" w:rsidRPr="005736C4" w:rsidRDefault="00E07FFD" w:rsidP="005736C4">
      <w:pPr>
        <w:pStyle w:val="ListParagraph"/>
        <w:numPr>
          <w:ilvl w:val="0"/>
          <w:numId w:val="4"/>
        </w:numPr>
        <w:tabs>
          <w:tab w:val="left" w:pos="426"/>
        </w:tabs>
        <w:spacing w:line="360" w:lineRule="auto"/>
        <w:jc w:val="both"/>
        <w:rPr>
          <w:rFonts w:ascii="Arial" w:hAnsi="Arial" w:cs="Arial"/>
          <w:sz w:val="22"/>
          <w:szCs w:val="22"/>
        </w:rPr>
      </w:pPr>
      <w:r w:rsidRPr="005736C4">
        <w:rPr>
          <w:rFonts w:ascii="Arial" w:hAnsi="Arial" w:cs="Arial"/>
          <w:sz w:val="22"/>
          <w:szCs w:val="22"/>
        </w:rPr>
        <w:t>The ends of each skip (that is to say, the sides of the skip facing traffic in both directions when the skip is positioned as mentioned in Condition 2 above) shall be painted in a bright colour and there shall be attached, as near to the outer edges of the skip, reflective plates, the composition of which complies with the Builders Skips (Markings) (Scotland) Regulations 1986 No: 642 (S.61). The plates shall consist of broad red fluorescent and yellow reflex reflective diagonal stripes. The painting and the strips of material shall at all times be kept clean.</w:t>
      </w:r>
    </w:p>
    <w:p w14:paraId="75772123" w14:textId="77777777" w:rsidR="00E07FFD" w:rsidRPr="00B532CE" w:rsidRDefault="00E07FFD" w:rsidP="00240DF5">
      <w:pPr>
        <w:tabs>
          <w:tab w:val="left" w:pos="426"/>
        </w:tabs>
        <w:spacing w:line="360" w:lineRule="auto"/>
        <w:ind w:left="567" w:hanging="420"/>
        <w:jc w:val="both"/>
        <w:rPr>
          <w:rFonts w:ascii="Arial" w:hAnsi="Arial" w:cs="Arial"/>
          <w:sz w:val="22"/>
          <w:szCs w:val="22"/>
        </w:rPr>
      </w:pPr>
    </w:p>
    <w:p w14:paraId="763F3206" w14:textId="7BE9CB95" w:rsidR="00E07FFD" w:rsidRDefault="00E07FFD" w:rsidP="005736C4">
      <w:pPr>
        <w:pStyle w:val="ListParagraph"/>
        <w:numPr>
          <w:ilvl w:val="0"/>
          <w:numId w:val="4"/>
        </w:numPr>
        <w:tabs>
          <w:tab w:val="left" w:pos="426"/>
        </w:tabs>
        <w:spacing w:line="360" w:lineRule="auto"/>
        <w:jc w:val="both"/>
        <w:rPr>
          <w:rFonts w:ascii="Arial" w:hAnsi="Arial" w:cs="Arial"/>
          <w:sz w:val="22"/>
          <w:szCs w:val="22"/>
        </w:rPr>
      </w:pPr>
      <w:r w:rsidRPr="005736C4">
        <w:rPr>
          <w:rFonts w:ascii="Arial" w:hAnsi="Arial" w:cs="Arial"/>
          <w:sz w:val="22"/>
          <w:szCs w:val="22"/>
        </w:rPr>
        <w:t>All signs, cones and lighting required to meet the following conditions shall be in good condition and working order.</w:t>
      </w:r>
    </w:p>
    <w:p w14:paraId="0EB70290" w14:textId="77777777" w:rsidR="005736C4" w:rsidRPr="005736C4" w:rsidRDefault="005736C4" w:rsidP="005736C4">
      <w:pPr>
        <w:pStyle w:val="ListParagraph"/>
        <w:rPr>
          <w:rFonts w:ascii="Arial" w:hAnsi="Arial" w:cs="Arial"/>
          <w:sz w:val="22"/>
          <w:szCs w:val="22"/>
        </w:rPr>
      </w:pPr>
    </w:p>
    <w:p w14:paraId="716F0930" w14:textId="77777777" w:rsidR="00E07FFD" w:rsidRPr="00B532CE" w:rsidRDefault="00E07FFD" w:rsidP="005736C4">
      <w:pPr>
        <w:numPr>
          <w:ilvl w:val="0"/>
          <w:numId w:val="3"/>
        </w:numPr>
        <w:spacing w:line="360" w:lineRule="auto"/>
        <w:ind w:left="1080"/>
        <w:jc w:val="both"/>
        <w:rPr>
          <w:rFonts w:ascii="Arial" w:hAnsi="Arial" w:cs="Arial"/>
          <w:sz w:val="22"/>
          <w:szCs w:val="22"/>
        </w:rPr>
      </w:pPr>
      <w:r w:rsidRPr="00B532CE">
        <w:rPr>
          <w:rFonts w:ascii="Arial" w:hAnsi="Arial" w:cs="Arial"/>
          <w:sz w:val="22"/>
          <w:szCs w:val="22"/>
        </w:rPr>
        <w:t>Each skip while on the road is to be marked (guarded) and lit in accordance with the requirements of Chapter 8 of the Traffic Signs Manual and the booklet Safety at Street Works and Road Works (a Code of Practice).</w:t>
      </w:r>
    </w:p>
    <w:p w14:paraId="4BC05DC3" w14:textId="77777777" w:rsidR="00E07FFD" w:rsidRDefault="00E07FFD" w:rsidP="005736C4">
      <w:pPr>
        <w:numPr>
          <w:ilvl w:val="0"/>
          <w:numId w:val="3"/>
        </w:numPr>
        <w:spacing w:line="360" w:lineRule="auto"/>
        <w:ind w:left="1080"/>
        <w:jc w:val="both"/>
        <w:rPr>
          <w:rFonts w:ascii="Arial" w:hAnsi="Arial" w:cs="Arial"/>
          <w:sz w:val="22"/>
          <w:szCs w:val="22"/>
        </w:rPr>
      </w:pPr>
      <w:r w:rsidRPr="00B532CE">
        <w:rPr>
          <w:rFonts w:ascii="Arial" w:hAnsi="Arial" w:cs="Arial"/>
          <w:sz w:val="22"/>
          <w:szCs w:val="22"/>
        </w:rPr>
        <w:t>Each ski</w:t>
      </w:r>
      <w:r>
        <w:rPr>
          <w:rFonts w:ascii="Arial" w:hAnsi="Arial" w:cs="Arial"/>
          <w:sz w:val="22"/>
          <w:szCs w:val="22"/>
        </w:rPr>
        <w:t>p shall be guarded by at least 4</w:t>
      </w:r>
      <w:r w:rsidRPr="00B532CE">
        <w:rPr>
          <w:rFonts w:ascii="Arial" w:hAnsi="Arial" w:cs="Arial"/>
          <w:sz w:val="22"/>
          <w:szCs w:val="22"/>
        </w:rPr>
        <w:t xml:space="preserve"> traffic cones placed on the carriageway in an oblique line on the approach side of the skip. Where 2 or more skips are deposited in a row, so that the distance between adjacent skips does not exceed 2 metres, the row shall be guarded as if it were only one skip.</w:t>
      </w:r>
    </w:p>
    <w:p w14:paraId="2DD9EE43" w14:textId="77777777" w:rsidR="00E07FFD" w:rsidRPr="00B532CE" w:rsidRDefault="00E07FFD" w:rsidP="005736C4">
      <w:pPr>
        <w:spacing w:line="360" w:lineRule="auto"/>
        <w:ind w:left="1080"/>
        <w:jc w:val="both"/>
        <w:rPr>
          <w:rFonts w:ascii="Arial" w:hAnsi="Arial" w:cs="Arial"/>
          <w:sz w:val="22"/>
          <w:szCs w:val="22"/>
        </w:rPr>
      </w:pPr>
    </w:p>
    <w:p w14:paraId="1C9653D0" w14:textId="77777777" w:rsidR="00E07FFD" w:rsidRDefault="00E07FFD" w:rsidP="005736C4">
      <w:pPr>
        <w:numPr>
          <w:ilvl w:val="0"/>
          <w:numId w:val="3"/>
        </w:numPr>
        <w:spacing w:line="360" w:lineRule="auto"/>
        <w:ind w:left="1080"/>
        <w:jc w:val="both"/>
        <w:rPr>
          <w:rFonts w:ascii="Arial" w:hAnsi="Arial" w:cs="Arial"/>
          <w:sz w:val="22"/>
          <w:szCs w:val="22"/>
        </w:rPr>
      </w:pPr>
      <w:r w:rsidRPr="00B532CE">
        <w:rPr>
          <w:rFonts w:ascii="Arial" w:hAnsi="Arial" w:cs="Arial"/>
          <w:sz w:val="22"/>
          <w:szCs w:val="22"/>
        </w:rPr>
        <w:t>At night (that is to say, between half an hour after sunset and half an hour before sunrise) a light shall be placed against or attached to each corner of the skip or the end corners of the row of skips where two or more skips are deposited in a row and the distance between adjacent skips does not exceed 2 metres, and shall be placed between each cone and the next. Lights shall comply with the Traffic Signs Regulations and General Directions.</w:t>
      </w:r>
    </w:p>
    <w:p w14:paraId="4E1A1360" w14:textId="77777777" w:rsidR="00E07FFD" w:rsidRDefault="00E07FFD" w:rsidP="005736C4">
      <w:pPr>
        <w:spacing w:line="360" w:lineRule="auto"/>
        <w:ind w:left="1080"/>
        <w:jc w:val="both"/>
        <w:rPr>
          <w:rFonts w:ascii="Arial" w:hAnsi="Arial" w:cs="Arial"/>
          <w:sz w:val="22"/>
          <w:szCs w:val="22"/>
        </w:rPr>
      </w:pPr>
    </w:p>
    <w:p w14:paraId="59662849" w14:textId="74130E82" w:rsidR="00E07FFD" w:rsidRPr="005736C4" w:rsidRDefault="005736C4" w:rsidP="005736C4">
      <w:pPr>
        <w:pStyle w:val="ListParagraph"/>
        <w:numPr>
          <w:ilvl w:val="0"/>
          <w:numId w:val="4"/>
        </w:numPr>
        <w:tabs>
          <w:tab w:val="left" w:pos="426"/>
        </w:tabs>
        <w:spacing w:line="360" w:lineRule="auto"/>
        <w:jc w:val="both"/>
        <w:rPr>
          <w:rFonts w:ascii="Arial" w:hAnsi="Arial" w:cs="Arial"/>
          <w:sz w:val="22"/>
          <w:szCs w:val="22"/>
        </w:rPr>
      </w:pPr>
      <w:r>
        <w:rPr>
          <w:rFonts w:ascii="Arial" w:hAnsi="Arial" w:cs="Arial"/>
          <w:sz w:val="22"/>
          <w:szCs w:val="22"/>
        </w:rPr>
        <w:t>T</w:t>
      </w:r>
      <w:r w:rsidR="00E07FFD" w:rsidRPr="005736C4">
        <w:rPr>
          <w:rFonts w:ascii="Arial" w:hAnsi="Arial" w:cs="Arial"/>
          <w:sz w:val="22"/>
          <w:szCs w:val="22"/>
        </w:rPr>
        <w:t>he owner of the skip shall be responsible for the removal and proper disposal of all materials placed therein, whether by such person or by any other, either with or without authority.</w:t>
      </w:r>
    </w:p>
    <w:p w14:paraId="3F244D44" w14:textId="77777777" w:rsidR="00E07FFD" w:rsidRPr="00B532CE" w:rsidRDefault="00E07FFD" w:rsidP="00240DF5">
      <w:pPr>
        <w:tabs>
          <w:tab w:val="left" w:pos="426"/>
        </w:tabs>
        <w:spacing w:line="360" w:lineRule="auto"/>
        <w:ind w:left="567" w:hanging="420"/>
        <w:jc w:val="both"/>
        <w:rPr>
          <w:rFonts w:ascii="Arial" w:hAnsi="Arial" w:cs="Arial"/>
          <w:sz w:val="22"/>
          <w:szCs w:val="22"/>
        </w:rPr>
      </w:pPr>
    </w:p>
    <w:p w14:paraId="6EB4EDE3" w14:textId="1B85BEFD" w:rsidR="00E07FFD" w:rsidRPr="005736C4" w:rsidRDefault="005736C4" w:rsidP="005736C4">
      <w:pPr>
        <w:pStyle w:val="ListParagraph"/>
        <w:numPr>
          <w:ilvl w:val="0"/>
          <w:numId w:val="4"/>
        </w:numPr>
        <w:tabs>
          <w:tab w:val="left" w:pos="426"/>
        </w:tabs>
        <w:spacing w:line="360" w:lineRule="auto"/>
        <w:jc w:val="both"/>
        <w:rPr>
          <w:rFonts w:ascii="Arial" w:hAnsi="Arial" w:cs="Arial"/>
          <w:sz w:val="22"/>
          <w:szCs w:val="22"/>
        </w:rPr>
      </w:pPr>
      <w:r>
        <w:rPr>
          <w:rFonts w:ascii="Arial" w:hAnsi="Arial" w:cs="Arial"/>
          <w:sz w:val="22"/>
          <w:szCs w:val="22"/>
        </w:rPr>
        <w:t>T</w:t>
      </w:r>
      <w:r w:rsidR="00E07FFD" w:rsidRPr="005736C4">
        <w:rPr>
          <w:rFonts w:ascii="Arial" w:hAnsi="Arial" w:cs="Arial"/>
          <w:sz w:val="22"/>
          <w:szCs w:val="22"/>
        </w:rPr>
        <w:t>he permit holder and the skip owner shall indemnify the Council as Roads Authority for and against all actions, claims, demands, costs, charges, damages, losses and expenses of whatsoever kind or nature which may be brought or made against them or incurred by them in respect of the negligence, omission or default of the permit holder or skip owner or those for whom the permit holder or skip owner are responsible arising in respect of any operation authorised by this permission unless due to the negligence or other breach of legal duty on the part of the Council or if any person for whom the Council are responsible.</w:t>
      </w:r>
    </w:p>
    <w:p w14:paraId="6CD87580" w14:textId="77777777" w:rsidR="00000000" w:rsidRDefault="00000000" w:rsidP="00240DF5">
      <w:pPr>
        <w:ind w:left="567"/>
        <w:jc w:val="both"/>
      </w:pPr>
    </w:p>
    <w:sectPr w:rsidR="00EC034A" w:rsidSect="00BD07D3">
      <w:headerReference w:type="default" r:id="rId17"/>
      <w:pgSz w:w="11909" w:h="16834"/>
      <w:pgMar w:top="567" w:right="1134" w:bottom="567" w:left="1134" w:header="720" w:footer="15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9720B" w14:textId="77777777" w:rsidR="009D2655" w:rsidRDefault="009D2655" w:rsidP="00E07FFD">
      <w:r>
        <w:separator/>
      </w:r>
    </w:p>
  </w:endnote>
  <w:endnote w:type="continuationSeparator" w:id="0">
    <w:p w14:paraId="4B40DD94" w14:textId="77777777" w:rsidR="009D2655" w:rsidRDefault="009D2655" w:rsidP="00E0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926C" w14:textId="77777777" w:rsidR="00000000" w:rsidRDefault="005736C4" w:rsidP="00E81A2E">
    <w:pPr>
      <w:shd w:val="clear" w:color="auto" w:fill="FFFFFF"/>
      <w:jc w:val="right"/>
      <w:rPr>
        <w:rFonts w:ascii="Arial" w:hAnsi="Arial" w:cs="Arial"/>
      </w:rPr>
    </w:pPr>
    <w:r w:rsidRPr="00BB571E">
      <w:rPr>
        <w:rFonts w:ascii="Arial" w:hAnsi="Arial" w:cs="Arial"/>
      </w:rPr>
      <w:t>BS1</w:t>
    </w:r>
    <w:r>
      <w:rPr>
        <w:rFonts w:ascii="Arial" w:hAnsi="Arial" w:cs="Arial"/>
      </w:rPr>
      <w:t>(V2) 26/09</w:t>
    </w:r>
  </w:p>
  <w:p w14:paraId="7CA0F4B9" w14:textId="77777777" w:rsidR="00000000" w:rsidRPr="00BB571E" w:rsidRDefault="005736C4" w:rsidP="00E81A2E">
    <w:pPr>
      <w:pStyle w:val="Header"/>
      <w:tabs>
        <w:tab w:val="clear" w:pos="4153"/>
        <w:tab w:val="clear" w:pos="8306"/>
        <w:tab w:val="left" w:pos="8490"/>
      </w:tabs>
      <w:jc w:val="both"/>
      <w:rPr>
        <w:rFonts w:ascii="Arial" w:hAnsi="Arial" w:cs="Arial"/>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45D965F3" w14:textId="77777777" w:rsidR="00000000" w:rsidRPr="00B42F37" w:rsidRDefault="0000000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CCBB" w14:textId="77777777" w:rsidR="009D2655" w:rsidRDefault="009D2655" w:rsidP="00E07FFD">
      <w:r>
        <w:separator/>
      </w:r>
    </w:p>
  </w:footnote>
  <w:footnote w:type="continuationSeparator" w:id="0">
    <w:p w14:paraId="6F7543E1" w14:textId="77777777" w:rsidR="009D2655" w:rsidRDefault="009D2655" w:rsidP="00E0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89B4" w14:textId="31215925" w:rsidR="00000000" w:rsidRDefault="00000000" w:rsidP="00E07FFD">
    <w:pPr>
      <w:pStyle w:val="Header"/>
    </w:pPr>
  </w:p>
  <w:p w14:paraId="6765B136" w14:textId="434C5D7A" w:rsidR="00E07FFD" w:rsidRDefault="00E07FFD" w:rsidP="00E07FFD">
    <w:pPr>
      <w:pStyle w:val="Header"/>
    </w:pPr>
  </w:p>
  <w:p w14:paraId="63AAEAA2" w14:textId="77777777" w:rsidR="00E07FFD" w:rsidRPr="00E07FFD" w:rsidRDefault="00E07FFD" w:rsidP="00E07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0BA" w14:textId="77777777" w:rsidR="00000000" w:rsidRDefault="00000000" w:rsidP="003D21F3">
    <w:pPr>
      <w:pStyle w:val="Header"/>
      <w:tabs>
        <w:tab w:val="clear" w:pos="4153"/>
        <w:tab w:val="clear" w:pos="8306"/>
        <w:tab w:val="left" w:pos="8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F4"/>
    <w:multiLevelType w:val="hybridMultilevel"/>
    <w:tmpl w:val="D3829E64"/>
    <w:lvl w:ilvl="0" w:tplc="4A46B952">
      <w:start w:val="1"/>
      <w:numFmt w:val="decimal"/>
      <w:lvlText w:val="%1"/>
      <w:lvlJc w:val="left"/>
      <w:pPr>
        <w:ind w:left="424" w:hanging="435"/>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 w15:restartNumberingAfterBreak="0">
    <w:nsid w:val="177A53BB"/>
    <w:multiLevelType w:val="hybridMultilevel"/>
    <w:tmpl w:val="1986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B4EC3"/>
    <w:multiLevelType w:val="hybridMultilevel"/>
    <w:tmpl w:val="A0648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35310D"/>
    <w:multiLevelType w:val="hybridMultilevel"/>
    <w:tmpl w:val="A19EB3F0"/>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num w:numId="1" w16cid:durableId="557399448">
    <w:abstractNumId w:val="1"/>
  </w:num>
  <w:num w:numId="2" w16cid:durableId="563761599">
    <w:abstractNumId w:val="0"/>
  </w:num>
  <w:num w:numId="3" w16cid:durableId="1202941385">
    <w:abstractNumId w:val="3"/>
  </w:num>
  <w:num w:numId="4" w16cid:durableId="1014847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FD"/>
    <w:rsid w:val="0009048F"/>
    <w:rsid w:val="00092D1E"/>
    <w:rsid w:val="001351A4"/>
    <w:rsid w:val="001F0D1F"/>
    <w:rsid w:val="00240DF5"/>
    <w:rsid w:val="003D19AC"/>
    <w:rsid w:val="005415B2"/>
    <w:rsid w:val="005736C4"/>
    <w:rsid w:val="007A4F80"/>
    <w:rsid w:val="00992FC2"/>
    <w:rsid w:val="009D2655"/>
    <w:rsid w:val="009D7418"/>
    <w:rsid w:val="00AE3BEB"/>
    <w:rsid w:val="00B04C3F"/>
    <w:rsid w:val="00C670F5"/>
    <w:rsid w:val="00CA6B4E"/>
    <w:rsid w:val="00E07FFD"/>
    <w:rsid w:val="00E73D8F"/>
    <w:rsid w:val="00F30666"/>
    <w:rsid w:val="00FF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71FBA0"/>
  <w15:chartTrackingRefBased/>
  <w15:docId w15:val="{698B78BB-0F4C-49CD-8B11-21DE57DB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FD"/>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07FFD"/>
    <w:pPr>
      <w:keepNext/>
      <w:shd w:val="clear" w:color="auto" w:fill="FFFFFF"/>
      <w:spacing w:line="413" w:lineRule="exact"/>
      <w:ind w:left="3427" w:right="3955"/>
      <w:jc w:val="center"/>
      <w:outlineLvl w:val="0"/>
    </w:pPr>
    <w:rPr>
      <w:rFonts w:ascii="Arial" w:hAnsi="Arial"/>
      <w:b/>
      <w:color w:val="000000"/>
      <w:spacing w:val="-7"/>
    </w:rPr>
  </w:style>
  <w:style w:type="paragraph" w:styleId="Heading2">
    <w:name w:val="heading 2"/>
    <w:basedOn w:val="Normal"/>
    <w:next w:val="Normal"/>
    <w:link w:val="Heading2Char"/>
    <w:uiPriority w:val="9"/>
    <w:semiHidden/>
    <w:unhideWhenUsed/>
    <w:qFormat/>
    <w:rsid w:val="00E07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7FF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FFD"/>
    <w:rPr>
      <w:rFonts w:ascii="Arial" w:eastAsia="Times New Roman" w:hAnsi="Arial" w:cs="Times New Roman"/>
      <w:b/>
      <w:color w:val="000000"/>
      <w:spacing w:val="-7"/>
      <w:sz w:val="20"/>
      <w:szCs w:val="20"/>
      <w:shd w:val="clear" w:color="auto" w:fill="FFFFFF"/>
      <w:lang w:eastAsia="en-GB"/>
    </w:rPr>
  </w:style>
  <w:style w:type="paragraph" w:styleId="Header">
    <w:name w:val="header"/>
    <w:basedOn w:val="Normal"/>
    <w:link w:val="HeaderChar"/>
    <w:rsid w:val="00E07FFD"/>
    <w:pPr>
      <w:tabs>
        <w:tab w:val="center" w:pos="4153"/>
        <w:tab w:val="right" w:pos="8306"/>
      </w:tabs>
    </w:pPr>
  </w:style>
  <w:style w:type="character" w:customStyle="1" w:styleId="HeaderChar">
    <w:name w:val="Header Char"/>
    <w:basedOn w:val="DefaultParagraphFont"/>
    <w:link w:val="Header"/>
    <w:rsid w:val="00E07FFD"/>
    <w:rPr>
      <w:rFonts w:ascii="Times New Roman" w:eastAsia="Times New Roman" w:hAnsi="Times New Roman" w:cs="Times New Roman"/>
      <w:sz w:val="20"/>
      <w:szCs w:val="20"/>
      <w:lang w:eastAsia="en-GB"/>
    </w:rPr>
  </w:style>
  <w:style w:type="paragraph" w:styleId="Footer">
    <w:name w:val="footer"/>
    <w:basedOn w:val="Normal"/>
    <w:link w:val="FooterChar"/>
    <w:rsid w:val="00E07FFD"/>
    <w:pPr>
      <w:tabs>
        <w:tab w:val="center" w:pos="4153"/>
        <w:tab w:val="right" w:pos="8306"/>
      </w:tabs>
    </w:pPr>
  </w:style>
  <w:style w:type="character" w:customStyle="1" w:styleId="FooterChar">
    <w:name w:val="Footer Char"/>
    <w:basedOn w:val="DefaultParagraphFont"/>
    <w:link w:val="Footer"/>
    <w:rsid w:val="00E07FFD"/>
    <w:rPr>
      <w:rFonts w:ascii="Times New Roman" w:eastAsia="Times New Roman" w:hAnsi="Times New Roman" w:cs="Times New Roman"/>
      <w:sz w:val="20"/>
      <w:szCs w:val="20"/>
      <w:lang w:eastAsia="en-GB"/>
    </w:rPr>
  </w:style>
  <w:style w:type="character" w:styleId="Hyperlink">
    <w:name w:val="Hyperlink"/>
    <w:rsid w:val="00E07FFD"/>
    <w:rPr>
      <w:color w:val="0000FF"/>
      <w:u w:val="single"/>
    </w:rPr>
  </w:style>
  <w:style w:type="character" w:customStyle="1" w:styleId="Heading2Char">
    <w:name w:val="Heading 2 Char"/>
    <w:basedOn w:val="DefaultParagraphFont"/>
    <w:link w:val="Heading2"/>
    <w:uiPriority w:val="9"/>
    <w:semiHidden/>
    <w:rsid w:val="00E07F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E07FFD"/>
    <w:rPr>
      <w:rFonts w:asciiTheme="majorHAnsi" w:eastAsiaTheme="majorEastAsia" w:hAnsiTheme="majorHAnsi" w:cstheme="majorBidi"/>
      <w:color w:val="1F3763" w:themeColor="accent1" w:themeShade="7F"/>
      <w:sz w:val="24"/>
      <w:szCs w:val="24"/>
      <w:lang w:eastAsia="en-GB"/>
    </w:rPr>
  </w:style>
  <w:style w:type="table" w:styleId="TableGrid">
    <w:name w:val="Table Grid"/>
    <w:basedOn w:val="TableNormal"/>
    <w:uiPriority w:val="39"/>
    <w:rsid w:val="00E0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orthlanarkshire.gov.uk/roads-streetlighting-and-parking/permit-and-service-charg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ads-Support@northla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ads-Support@northl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Environmental Assets</TermName>
          <TermId xmlns="http://schemas.microsoft.com/office/infopath/2007/PartnerControls">f41648ce-2748-41fe-8dac-db1413409db9</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_dlc_DocId xmlns="8f05d3e4-0582-485c-9ba6-ab26e7804d1a">NLC--636419843-2074</_dlc_DocId>
    <_dlc_DocIdUrl xmlns="8f05d3e4-0582-485c-9ba6-ab26e7804d1a">
      <Url>https://nlcgov.sharepoint.com/sites/TRI-ROADSANDLANDSUPPORT/_layouts/15/DocIdRedir.aspx?ID=NLC--636419843-2074</Url>
      <Description>NLC--636419843-2074</Description>
    </_dlc_DocIdUrl>
    <i0f84bba906045b4af568ee102a52dcb xmlns="3a8eb40a-9d77-4b6c-a585-2766db1e539d">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lcf76f155ced4ddcb4097134ff3c332f xmlns="6b192ae3-9293-4eed-a9d1-68a23f8152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085efe-fbee-4112-b17b-61a14ccdd7b6" ContentTypeId="0x010100AB4565BB804CC848BD2EF3E87A42FE8B0E"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AE3D38DCA866EE48B44C21795C1A68E2" ma:contentTypeVersion="16" ma:contentTypeDescription="" ma:contentTypeScope="" ma:versionID="680e5499403f646f31bba4eacf05c531">
  <xsd:schema xmlns:xsd="http://www.w3.org/2001/XMLSchema" xmlns:xs="http://www.w3.org/2001/XMLSchema" xmlns:p="http://schemas.microsoft.com/office/2006/metadata/properties" xmlns:ns2="8f05d3e4-0582-485c-9ba6-ab26e7804d1a" xmlns:ns3="3a8eb40a-9d77-4b6c-a585-2766db1e539d" xmlns:ns4="6b192ae3-9293-4eed-a9d1-68a23f8152c2" targetNamespace="http://schemas.microsoft.com/office/2006/metadata/properties" ma:root="true" ma:fieldsID="2bf1e6a3891f74549f9e1b5f45d2d2c0" ns2:_="" ns3:_="" ns4:_="">
    <xsd:import namespace="8f05d3e4-0582-485c-9ba6-ab26e7804d1a"/>
    <xsd:import namespace="3a8eb40a-9d77-4b6c-a585-2766db1e539d"/>
    <xsd:import namespace="6b192ae3-9293-4eed-a9d1-68a23f8152c2"/>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e3323-73ab-48a1-811d-437074e20fa6}" ma:internalName="TaxCatchAll" ma:showField="CatchAllData" ma:web="3a8eb40a-9d77-4b6c-a585-2766db1e53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e3323-73ab-48a1-811d-437074e20fa6}" ma:internalName="TaxCatchAllLabel" ma:readOnly="true" ma:showField="CatchAllDataLabel" ma:web="3a8eb40a-9d77-4b6c-a585-2766db1e539d">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8eb40a-9d77-4b6c-a585-2766db1e539d"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92ae3-9293-4eed-a9d1-68a23f8152c2"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085efe-fbee-4112-b17b-61a14ccdd7b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AA65B-3A81-4F84-84F0-DC010C80B914}">
  <ds:schemaRefs>
    <ds:schemaRef ds:uri="http://schemas.microsoft.com/office/2006/metadata/properties"/>
    <ds:schemaRef ds:uri="http://schemas.microsoft.com/office/infopath/2007/PartnerControls"/>
    <ds:schemaRef ds:uri="8f05d3e4-0582-485c-9ba6-ab26e7804d1a"/>
    <ds:schemaRef ds:uri="3a8eb40a-9d77-4b6c-a585-2766db1e539d"/>
    <ds:schemaRef ds:uri="6b192ae3-9293-4eed-a9d1-68a23f8152c2"/>
  </ds:schemaRefs>
</ds:datastoreItem>
</file>

<file path=customXml/itemProps2.xml><?xml version="1.0" encoding="utf-8"?>
<ds:datastoreItem xmlns:ds="http://schemas.openxmlformats.org/officeDocument/2006/customXml" ds:itemID="{C58D8B93-6C27-412C-8C39-00F1419EF343}">
  <ds:schemaRefs>
    <ds:schemaRef ds:uri="http://schemas.microsoft.com/sharepoint/v3/contenttype/forms"/>
  </ds:schemaRefs>
</ds:datastoreItem>
</file>

<file path=customXml/itemProps3.xml><?xml version="1.0" encoding="utf-8"?>
<ds:datastoreItem xmlns:ds="http://schemas.openxmlformats.org/officeDocument/2006/customXml" ds:itemID="{DBAFB4E4-7D4F-4E8B-A7E3-39C39FB0DF96}">
  <ds:schemaRefs>
    <ds:schemaRef ds:uri="http://schemas.microsoft.com/sharepoint/events"/>
  </ds:schemaRefs>
</ds:datastoreItem>
</file>

<file path=customXml/itemProps4.xml><?xml version="1.0" encoding="utf-8"?>
<ds:datastoreItem xmlns:ds="http://schemas.openxmlformats.org/officeDocument/2006/customXml" ds:itemID="{C7B1B618-D312-4AD9-9DD5-FDBE8264C894}">
  <ds:schemaRefs>
    <ds:schemaRef ds:uri="Microsoft.SharePoint.Taxonomy.ContentTypeSync"/>
  </ds:schemaRefs>
</ds:datastoreItem>
</file>

<file path=customXml/itemProps5.xml><?xml version="1.0" encoding="utf-8"?>
<ds:datastoreItem xmlns:ds="http://schemas.openxmlformats.org/officeDocument/2006/customXml" ds:itemID="{B80EC022-6D1A-4887-B9D2-81C9F37A1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3a8eb40a-9d77-4b6c-a585-2766db1e539d"/>
    <ds:schemaRef ds:uri="6b192ae3-9293-4eed-a9d1-68a23f815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Quinn</dc:creator>
  <cp:keywords/>
  <dc:description/>
  <cp:lastModifiedBy>Kirsty Hamilton</cp:lastModifiedBy>
  <cp:revision>7</cp:revision>
  <dcterms:created xsi:type="dcterms:W3CDTF">2022-04-04T09:10:00Z</dcterms:created>
  <dcterms:modified xsi:type="dcterms:W3CDTF">2025-02-14T14:13:00Z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2020-10-20T12:31:31Z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937e6e95-053d-4b71-bf0d-0000d6f2b3c5</vt:lpwstr>
  </property>
  <property fmtid="{D5CDD505-2E9C-101B-9397-08002B2CF9AE}" pid="8" name="MSIP_Label_3c381991-eab8-4fff-8f2f-4f88109aa1cd_ContentBits">
    <vt:lpwstr>0</vt:lpwstr>
  </property>
  <property fmtid="{D5CDD505-2E9C-101B-9397-08002B2CF9AE}" pid="9" name="ContentTypeId">
    <vt:lpwstr>0x010100AB4565BB804CC848BD2EF3E87A42FE8B0E00AE3D38DCA866EE48B44C21795C1A68E2</vt:lpwstr>
  </property>
  <property fmtid="{D5CDD505-2E9C-101B-9397-08002B2CF9AE}" pid="10" name="i0f84bba906045b4af568ee102a52dcb">
    <vt:lpwstr>BCS|819376d4-bc70-4d53-bae7-773a2688b0e5</vt:lpwstr>
  </property>
  <property fmtid="{D5CDD505-2E9C-101B-9397-08002B2CF9AE}" pid="11" name="TaxKeyword">
    <vt:lpwstr/>
  </property>
  <property fmtid="{D5CDD505-2E9C-101B-9397-08002B2CF9AE}" pid="12" name="BusinessUnit">
    <vt:lpwstr>2;#Environmental Assets|f41648ce-2748-41fe-8dac-db1413409db9</vt:lpwstr>
  </property>
  <property fmtid="{D5CDD505-2E9C-101B-9397-08002B2CF9AE}" pid="13" name="Service1">
    <vt:lpwstr>1;#Enterprise and Communities|c4dcab27-3585-4606-92db-01a112d6829d</vt:lpwstr>
  </property>
  <property fmtid="{D5CDD505-2E9C-101B-9397-08002B2CF9AE}" pid="14" name="RevIMBCS">
    <vt:lpwstr>3;#BCS|819376d4-bc70-4d53-bae7-773a2688b0e5</vt:lpwstr>
  </property>
  <property fmtid="{D5CDD505-2E9C-101B-9397-08002B2CF9AE}" pid="15" name="_dlc_DocIdItemGuid">
    <vt:lpwstr>a1384558-871b-486b-b6c2-28b1c132387f</vt:lpwstr>
  </property>
  <property fmtid="{D5CDD505-2E9C-101B-9397-08002B2CF9AE}" pid="16" name="MediaServiceImageTags">
    <vt:lpwstr/>
  </property>
</Properties>
</file>