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CAE0" w14:textId="5843666D" w:rsidR="00F06B75" w:rsidRPr="00F71EE0" w:rsidRDefault="00147E63" w:rsidP="00F71EE0">
      <w:pPr>
        <w:spacing w:after="0"/>
        <w:jc w:val="center"/>
        <w:rPr>
          <w:rFonts w:ascii="Arial" w:hAnsi="Arial" w:cs="Arial"/>
          <w:b/>
          <w:sz w:val="20"/>
        </w:rPr>
      </w:pPr>
      <w:r>
        <w:rPr>
          <w:rFonts w:ascii="Arial" w:hAnsi="Arial" w:cs="Arial"/>
          <w:b/>
          <w:sz w:val="20"/>
        </w:rPr>
        <w:t>SCOTTISH PARLIAMENT ELECTION</w:t>
      </w:r>
    </w:p>
    <w:p w14:paraId="0E43C50D" w14:textId="77777777" w:rsidR="00896B5C" w:rsidRPr="00F71EE0" w:rsidRDefault="00896B5C" w:rsidP="00F71EE0">
      <w:pPr>
        <w:spacing w:after="0"/>
        <w:jc w:val="center"/>
        <w:rPr>
          <w:rFonts w:ascii="Arial" w:hAnsi="Arial" w:cs="Arial"/>
          <w:b/>
          <w:sz w:val="20"/>
        </w:rPr>
      </w:pPr>
    </w:p>
    <w:p w14:paraId="52A031F9" w14:textId="5431AA1E" w:rsidR="00F06B75" w:rsidRDefault="008C47DD" w:rsidP="00F71EE0">
      <w:pPr>
        <w:spacing w:after="0"/>
        <w:jc w:val="center"/>
        <w:rPr>
          <w:rFonts w:ascii="Arial" w:hAnsi="Arial" w:cs="Arial"/>
          <w:b/>
          <w:sz w:val="20"/>
        </w:rPr>
      </w:pPr>
      <w:r>
        <w:rPr>
          <w:rFonts w:ascii="Arial" w:hAnsi="Arial" w:cs="Arial"/>
          <w:b/>
          <w:sz w:val="20"/>
        </w:rPr>
        <w:t>CENTRAL SCOTLAND AND LOTHIANS WEST REGION</w:t>
      </w:r>
    </w:p>
    <w:p w14:paraId="1E4B190E" w14:textId="77777777" w:rsidR="007B55D2" w:rsidRDefault="007B55D2" w:rsidP="00F71EE0">
      <w:pPr>
        <w:spacing w:after="0"/>
        <w:jc w:val="center"/>
        <w:rPr>
          <w:rFonts w:ascii="Arial" w:hAnsi="Arial" w:cs="Arial"/>
          <w:b/>
          <w:sz w:val="20"/>
        </w:rPr>
      </w:pPr>
    </w:p>
    <w:p w14:paraId="7FBD8D36" w14:textId="77777777" w:rsidR="00460222" w:rsidRDefault="00460222" w:rsidP="00460222">
      <w:pPr>
        <w:spacing w:after="0"/>
        <w:jc w:val="center"/>
        <w:rPr>
          <w:rFonts w:ascii="Arial" w:hAnsi="Arial" w:cs="Arial"/>
          <w:b/>
          <w:sz w:val="20"/>
        </w:rPr>
      </w:pPr>
      <w:r>
        <w:rPr>
          <w:rFonts w:ascii="Arial" w:hAnsi="Arial" w:cs="Arial"/>
          <w:b/>
          <w:sz w:val="20"/>
        </w:rPr>
        <w:t>AIRDRIE COUNTY CONSTITUENCY</w:t>
      </w:r>
    </w:p>
    <w:p w14:paraId="25DF56BE" w14:textId="77777777" w:rsidR="00460222" w:rsidRDefault="00460222" w:rsidP="00460222">
      <w:pPr>
        <w:spacing w:after="0"/>
        <w:jc w:val="center"/>
        <w:rPr>
          <w:rFonts w:ascii="Arial" w:hAnsi="Arial" w:cs="Arial"/>
          <w:b/>
          <w:sz w:val="20"/>
        </w:rPr>
      </w:pPr>
      <w:r>
        <w:rPr>
          <w:rFonts w:ascii="Arial" w:hAnsi="Arial" w:cs="Arial"/>
          <w:b/>
          <w:sz w:val="20"/>
        </w:rPr>
        <w:t>COATBRIDGE AND CHRYSTON BURGH CONSTITUENCY</w:t>
      </w:r>
    </w:p>
    <w:p w14:paraId="040F86D3" w14:textId="77777777" w:rsidR="00460222" w:rsidRDefault="00460222" w:rsidP="00460222">
      <w:pPr>
        <w:spacing w:after="0"/>
        <w:jc w:val="center"/>
        <w:rPr>
          <w:rFonts w:ascii="Arial" w:hAnsi="Arial" w:cs="Arial"/>
          <w:b/>
          <w:sz w:val="20"/>
        </w:rPr>
      </w:pPr>
      <w:r>
        <w:rPr>
          <w:rFonts w:ascii="Arial" w:hAnsi="Arial" w:cs="Arial"/>
          <w:b/>
          <w:sz w:val="20"/>
        </w:rPr>
        <w:t>CUMBERNAULD AND KILSYTH BURGH CONSTITUENCY</w:t>
      </w:r>
    </w:p>
    <w:p w14:paraId="62B41149" w14:textId="77777777" w:rsidR="00460222" w:rsidRDefault="00460222" w:rsidP="00460222">
      <w:pPr>
        <w:spacing w:after="0"/>
        <w:jc w:val="center"/>
        <w:rPr>
          <w:rFonts w:ascii="Arial" w:hAnsi="Arial" w:cs="Arial"/>
          <w:b/>
          <w:sz w:val="20"/>
        </w:rPr>
      </w:pPr>
      <w:r>
        <w:rPr>
          <w:rFonts w:ascii="Arial" w:hAnsi="Arial" w:cs="Arial"/>
          <w:b/>
          <w:sz w:val="20"/>
        </w:rPr>
        <w:t>MOTHERWELL AND WISHAW BURGH CONSTITUENCY</w:t>
      </w:r>
    </w:p>
    <w:p w14:paraId="054FAACE" w14:textId="24DB2794" w:rsidR="007B55D2" w:rsidRDefault="00460222" w:rsidP="00460222">
      <w:pPr>
        <w:spacing w:after="0"/>
        <w:jc w:val="center"/>
        <w:rPr>
          <w:rFonts w:ascii="Arial" w:hAnsi="Arial" w:cs="Arial"/>
          <w:b/>
          <w:sz w:val="20"/>
        </w:rPr>
      </w:pPr>
      <w:r>
        <w:rPr>
          <w:rFonts w:ascii="Arial" w:hAnsi="Arial" w:cs="Arial"/>
          <w:b/>
          <w:sz w:val="20"/>
        </w:rPr>
        <w:t>UDDINGSTON AND BELLSHILL BURGH CONSTITUENCY</w:t>
      </w:r>
    </w:p>
    <w:p w14:paraId="206B064C" w14:textId="77777777" w:rsidR="008C47DD" w:rsidRPr="00F71EE0" w:rsidRDefault="008C47DD" w:rsidP="00F71EE0">
      <w:pPr>
        <w:spacing w:after="0"/>
        <w:jc w:val="center"/>
        <w:rPr>
          <w:rFonts w:ascii="Arial" w:hAnsi="Arial" w:cs="Arial"/>
          <w:b/>
          <w:sz w:val="20"/>
        </w:rPr>
      </w:pPr>
    </w:p>
    <w:p w14:paraId="66AA0F92" w14:textId="5C5EBE87" w:rsidR="00F06B75" w:rsidRPr="00F71EE0" w:rsidRDefault="00833258" w:rsidP="00F71EE0">
      <w:pPr>
        <w:spacing w:after="0"/>
        <w:jc w:val="center"/>
        <w:rPr>
          <w:rFonts w:ascii="Arial" w:hAnsi="Arial" w:cs="Arial"/>
          <w:b/>
          <w:sz w:val="20"/>
        </w:rPr>
      </w:pPr>
      <w:r w:rsidRPr="00F71EE0">
        <w:rPr>
          <w:rFonts w:ascii="Arial" w:hAnsi="Arial" w:cs="Arial"/>
          <w:b/>
          <w:sz w:val="20"/>
        </w:rPr>
        <w:t xml:space="preserve">THURSDAY, </w:t>
      </w:r>
      <w:r w:rsidR="00147E63">
        <w:rPr>
          <w:rFonts w:ascii="Arial" w:hAnsi="Arial" w:cs="Arial"/>
          <w:b/>
          <w:sz w:val="20"/>
        </w:rPr>
        <w:t>7 MAY 2026</w:t>
      </w:r>
    </w:p>
    <w:p w14:paraId="25244662" w14:textId="77777777" w:rsidR="00F06B75" w:rsidRPr="00F71EE0" w:rsidRDefault="00F06B75" w:rsidP="00F71EE0">
      <w:pPr>
        <w:spacing w:after="0"/>
        <w:jc w:val="center"/>
        <w:rPr>
          <w:rFonts w:ascii="Arial" w:hAnsi="Arial" w:cs="Arial"/>
          <w:b/>
          <w:sz w:val="20"/>
        </w:rPr>
      </w:pPr>
    </w:p>
    <w:p w14:paraId="7BACD81E" w14:textId="77777777" w:rsidR="00F06B75" w:rsidRPr="00F71EE0" w:rsidRDefault="00F06B75" w:rsidP="00F71EE0">
      <w:pPr>
        <w:spacing w:after="0"/>
        <w:jc w:val="center"/>
        <w:rPr>
          <w:rFonts w:ascii="Arial" w:hAnsi="Arial" w:cs="Arial"/>
          <w:b/>
          <w:sz w:val="20"/>
        </w:rPr>
      </w:pPr>
      <w:r w:rsidRPr="00F71EE0">
        <w:rPr>
          <w:rFonts w:ascii="Arial" w:hAnsi="Arial" w:cs="Arial"/>
          <w:b/>
          <w:sz w:val="20"/>
        </w:rPr>
        <w:t>ARRANGEMENTS IN FORCE AT THE POLL</w:t>
      </w:r>
    </w:p>
    <w:p w14:paraId="30EBF1C8" w14:textId="77777777" w:rsidR="00F06B75" w:rsidRPr="00F71EE0" w:rsidRDefault="00F06B75" w:rsidP="00F71EE0">
      <w:pPr>
        <w:spacing w:after="0"/>
        <w:jc w:val="both"/>
        <w:rPr>
          <w:rFonts w:ascii="Arial" w:hAnsi="Arial" w:cs="Arial"/>
          <w:b/>
          <w:sz w:val="20"/>
        </w:rPr>
      </w:pPr>
    </w:p>
    <w:p w14:paraId="66A75B4C" w14:textId="77777777" w:rsidR="00BB1504" w:rsidRPr="003B7567" w:rsidRDefault="00BB1504" w:rsidP="00F71EE0">
      <w:pPr>
        <w:spacing w:after="0"/>
        <w:jc w:val="both"/>
        <w:rPr>
          <w:rFonts w:ascii="Arial" w:hAnsi="Arial" w:cs="Arial"/>
          <w:b/>
          <w:sz w:val="8"/>
        </w:rPr>
      </w:pPr>
    </w:p>
    <w:p w14:paraId="1C1920B7" w14:textId="520224FB" w:rsidR="00B52B3D" w:rsidRDefault="00431C89" w:rsidP="00B52B3D">
      <w:pPr>
        <w:jc w:val="both"/>
        <w:rPr>
          <w:rFonts w:ascii="Arial" w:hAnsi="Arial" w:cs="Arial"/>
          <w:b/>
          <w:sz w:val="20"/>
          <w:szCs w:val="20"/>
        </w:rPr>
      </w:pPr>
      <w:r w:rsidRPr="00F71EE0">
        <w:rPr>
          <w:rFonts w:ascii="Arial" w:hAnsi="Arial" w:cs="Arial"/>
          <w:b/>
          <w:sz w:val="20"/>
          <w:szCs w:val="20"/>
        </w:rPr>
        <w:t>This document has been prepared to highlight specific issues rel</w:t>
      </w:r>
      <w:r w:rsidR="005D313B" w:rsidRPr="00F71EE0">
        <w:rPr>
          <w:rFonts w:ascii="Arial" w:hAnsi="Arial" w:cs="Arial"/>
          <w:b/>
          <w:sz w:val="20"/>
          <w:szCs w:val="20"/>
        </w:rPr>
        <w:t xml:space="preserve">ating to the Poll for the above </w:t>
      </w:r>
      <w:r w:rsidRPr="00F71EE0">
        <w:rPr>
          <w:rFonts w:ascii="Arial" w:hAnsi="Arial" w:cs="Arial"/>
          <w:b/>
          <w:sz w:val="20"/>
          <w:szCs w:val="20"/>
        </w:rPr>
        <w:t>Election and should be read in conjunction with other guidance provided.</w:t>
      </w:r>
    </w:p>
    <w:p w14:paraId="0B08C5BB" w14:textId="77777777" w:rsidR="00E87588" w:rsidRPr="00F71EE0" w:rsidRDefault="00E87588" w:rsidP="00F71EE0">
      <w:pPr>
        <w:spacing w:after="0"/>
        <w:jc w:val="both"/>
        <w:rPr>
          <w:rFonts w:ascii="Arial" w:hAnsi="Arial" w:cs="Arial"/>
          <w:sz w:val="20"/>
        </w:rPr>
      </w:pPr>
    </w:p>
    <w:p w14:paraId="6A9641B7" w14:textId="3250A9A0" w:rsidR="00431C89" w:rsidRPr="00F71EE0" w:rsidRDefault="00431C89" w:rsidP="00F71EE0">
      <w:pPr>
        <w:pStyle w:val="BodyText"/>
        <w:tabs>
          <w:tab w:val="left" w:pos="720"/>
          <w:tab w:val="left" w:pos="8456"/>
        </w:tabs>
        <w:spacing w:before="0" w:after="0"/>
        <w:jc w:val="both"/>
        <w:rPr>
          <w:rFonts w:ascii="Arial" w:hAnsi="Arial" w:cs="Arial"/>
          <w:sz w:val="20"/>
          <w:szCs w:val="20"/>
        </w:rPr>
      </w:pPr>
      <w:r w:rsidRPr="00F71EE0">
        <w:rPr>
          <w:rFonts w:ascii="Arial" w:hAnsi="Arial" w:cs="Arial"/>
          <w:sz w:val="20"/>
          <w:szCs w:val="20"/>
        </w:rPr>
        <w:t>At this Election the following arrangements will apply:-</w:t>
      </w:r>
    </w:p>
    <w:p w14:paraId="2163FED2" w14:textId="77777777" w:rsidR="00F06B75" w:rsidRPr="00F71EE0" w:rsidRDefault="00F06B75" w:rsidP="00F71EE0">
      <w:pPr>
        <w:spacing w:after="0"/>
        <w:jc w:val="both"/>
        <w:rPr>
          <w:rFonts w:ascii="Arial" w:hAnsi="Arial" w:cs="Arial"/>
          <w:sz w:val="20"/>
        </w:rPr>
      </w:pPr>
    </w:p>
    <w:p w14:paraId="14338300" w14:textId="77777777" w:rsidR="00431C89" w:rsidRPr="00F71EE0" w:rsidRDefault="00431C89" w:rsidP="00F71EE0">
      <w:pPr>
        <w:pStyle w:val="BodyText"/>
        <w:keepLines w:val="0"/>
        <w:widowControl w:val="0"/>
        <w:numPr>
          <w:ilvl w:val="0"/>
          <w:numId w:val="1"/>
        </w:numPr>
        <w:tabs>
          <w:tab w:val="clear" w:pos="644"/>
          <w:tab w:val="num" w:pos="540"/>
          <w:tab w:val="left" w:pos="8456"/>
        </w:tabs>
        <w:spacing w:before="0" w:after="0"/>
        <w:ind w:left="0" w:firstLine="0"/>
        <w:jc w:val="both"/>
        <w:rPr>
          <w:rFonts w:ascii="Arial" w:hAnsi="Arial" w:cs="Arial"/>
          <w:b/>
          <w:caps/>
          <w:sz w:val="20"/>
          <w:szCs w:val="20"/>
        </w:rPr>
      </w:pPr>
      <w:r w:rsidRPr="00F71EE0">
        <w:rPr>
          <w:rFonts w:ascii="Arial" w:hAnsi="Arial" w:cs="Arial"/>
          <w:b/>
          <w:sz w:val="20"/>
          <w:szCs w:val="20"/>
        </w:rPr>
        <w:t xml:space="preserve">Entitlement to attend the Polling </w:t>
      </w:r>
      <w:r w:rsidR="00357712" w:rsidRPr="00F71EE0">
        <w:rPr>
          <w:rFonts w:ascii="Arial" w:hAnsi="Arial" w:cs="Arial"/>
          <w:b/>
          <w:sz w:val="20"/>
          <w:szCs w:val="20"/>
        </w:rPr>
        <w:t>Place</w:t>
      </w:r>
    </w:p>
    <w:p w14:paraId="17356022" w14:textId="77777777" w:rsidR="00E44D1E" w:rsidRPr="00F71EE0" w:rsidRDefault="00E44D1E" w:rsidP="00F71EE0">
      <w:pPr>
        <w:pStyle w:val="BodyText"/>
        <w:keepLines w:val="0"/>
        <w:widowControl w:val="0"/>
        <w:tabs>
          <w:tab w:val="left" w:pos="8456"/>
        </w:tabs>
        <w:spacing w:before="0" w:after="0"/>
        <w:jc w:val="both"/>
        <w:rPr>
          <w:rFonts w:ascii="Arial" w:hAnsi="Arial" w:cs="Arial"/>
          <w:caps/>
          <w:sz w:val="20"/>
          <w:szCs w:val="20"/>
        </w:rPr>
      </w:pPr>
    </w:p>
    <w:p w14:paraId="75B5B69D" w14:textId="06969685" w:rsidR="00431C89" w:rsidRPr="00F71EE0" w:rsidRDefault="00357712" w:rsidP="00F71EE0">
      <w:pPr>
        <w:tabs>
          <w:tab w:val="num" w:pos="540"/>
        </w:tabs>
        <w:autoSpaceDE w:val="0"/>
        <w:autoSpaceDN w:val="0"/>
        <w:adjustRightInd w:val="0"/>
        <w:spacing w:after="0"/>
        <w:ind w:left="540"/>
        <w:jc w:val="both"/>
        <w:rPr>
          <w:rFonts w:ascii="Arial" w:hAnsi="Arial" w:cs="Arial"/>
          <w:color w:val="000000"/>
          <w:sz w:val="20"/>
        </w:rPr>
      </w:pPr>
      <w:r w:rsidRPr="00F71EE0">
        <w:rPr>
          <w:rFonts w:ascii="Arial" w:hAnsi="Arial" w:cs="Arial"/>
          <w:color w:val="000000"/>
          <w:sz w:val="20"/>
        </w:rPr>
        <w:t xml:space="preserve">Candidates and </w:t>
      </w:r>
      <w:r w:rsidR="00431C89" w:rsidRPr="00F71EE0">
        <w:rPr>
          <w:rFonts w:ascii="Arial" w:hAnsi="Arial" w:cs="Arial"/>
          <w:color w:val="000000"/>
          <w:sz w:val="20"/>
        </w:rPr>
        <w:t xml:space="preserve">Election Agents are entitled to visit any Polling </w:t>
      </w:r>
      <w:r w:rsidRPr="00F71EE0">
        <w:rPr>
          <w:rFonts w:ascii="Arial" w:hAnsi="Arial" w:cs="Arial"/>
          <w:color w:val="000000"/>
          <w:sz w:val="20"/>
        </w:rPr>
        <w:t xml:space="preserve">Place and the polling stations contained therein </w:t>
      </w:r>
      <w:r w:rsidR="00431C89" w:rsidRPr="00F71EE0">
        <w:rPr>
          <w:rFonts w:ascii="Arial" w:hAnsi="Arial" w:cs="Arial"/>
          <w:color w:val="000000"/>
          <w:sz w:val="20"/>
        </w:rPr>
        <w:t xml:space="preserve">within the </w:t>
      </w:r>
      <w:r w:rsidR="00327A2F" w:rsidRPr="00F71EE0">
        <w:rPr>
          <w:rFonts w:ascii="Arial" w:hAnsi="Arial" w:cs="Arial"/>
          <w:color w:val="000000"/>
          <w:sz w:val="20"/>
        </w:rPr>
        <w:t xml:space="preserve">above </w:t>
      </w:r>
      <w:r w:rsidR="00735E01">
        <w:rPr>
          <w:rFonts w:ascii="Arial" w:hAnsi="Arial" w:cs="Arial"/>
          <w:color w:val="000000"/>
          <w:sz w:val="20"/>
        </w:rPr>
        <w:t>Constituenc</w:t>
      </w:r>
      <w:r w:rsidR="00A45075">
        <w:rPr>
          <w:rFonts w:ascii="Arial" w:hAnsi="Arial" w:cs="Arial"/>
          <w:color w:val="000000"/>
          <w:sz w:val="20"/>
        </w:rPr>
        <w:t>ies</w:t>
      </w:r>
      <w:r w:rsidR="00833258" w:rsidRPr="00F71EE0">
        <w:rPr>
          <w:rFonts w:ascii="Arial" w:hAnsi="Arial" w:cs="Arial"/>
          <w:color w:val="000000"/>
          <w:sz w:val="20"/>
        </w:rPr>
        <w:t xml:space="preserve"> </w:t>
      </w:r>
      <w:r w:rsidR="00491CF8" w:rsidRPr="00F71EE0">
        <w:rPr>
          <w:rFonts w:ascii="Arial" w:hAnsi="Arial" w:cs="Arial"/>
          <w:color w:val="000000"/>
          <w:sz w:val="20"/>
        </w:rPr>
        <w:t>in which the candidate is standing</w:t>
      </w:r>
      <w:r w:rsidR="00E4796E" w:rsidRPr="00F71EE0">
        <w:rPr>
          <w:rFonts w:ascii="Arial" w:hAnsi="Arial" w:cs="Arial"/>
          <w:color w:val="000000"/>
          <w:sz w:val="20"/>
        </w:rPr>
        <w:t xml:space="preserve">. </w:t>
      </w:r>
      <w:r w:rsidR="00431C89" w:rsidRPr="00F71EE0">
        <w:rPr>
          <w:rFonts w:ascii="Arial" w:hAnsi="Arial" w:cs="Arial"/>
          <w:color w:val="000000"/>
          <w:sz w:val="20"/>
        </w:rPr>
        <w:t xml:space="preserve"> Polling Agents may also attend at the Polling </w:t>
      </w:r>
      <w:r w:rsidRPr="00F71EE0">
        <w:rPr>
          <w:rFonts w:ascii="Arial" w:hAnsi="Arial" w:cs="Arial"/>
          <w:color w:val="000000"/>
          <w:sz w:val="20"/>
        </w:rPr>
        <w:t>Place/</w:t>
      </w:r>
      <w:r w:rsidR="00431C89" w:rsidRPr="00F71EE0">
        <w:rPr>
          <w:rFonts w:ascii="Arial" w:hAnsi="Arial" w:cs="Arial"/>
          <w:color w:val="000000"/>
          <w:sz w:val="20"/>
        </w:rPr>
        <w:t xml:space="preserve">Station(s) for which they have been appointed. Only one Polling Agent on behalf of each </w:t>
      </w:r>
      <w:r w:rsidR="009A5755" w:rsidRPr="00F71EE0">
        <w:rPr>
          <w:rFonts w:ascii="Arial" w:hAnsi="Arial" w:cs="Arial"/>
          <w:color w:val="000000"/>
          <w:sz w:val="20"/>
        </w:rPr>
        <w:t>Candidate</w:t>
      </w:r>
      <w:r w:rsidR="00BB1504" w:rsidRPr="00F71EE0">
        <w:rPr>
          <w:rFonts w:ascii="Arial" w:hAnsi="Arial" w:cs="Arial"/>
          <w:color w:val="000000"/>
          <w:sz w:val="20"/>
        </w:rPr>
        <w:t xml:space="preserve"> </w:t>
      </w:r>
      <w:r w:rsidR="00431C89" w:rsidRPr="00F71EE0">
        <w:rPr>
          <w:rFonts w:ascii="Arial" w:hAnsi="Arial" w:cs="Arial"/>
          <w:color w:val="000000"/>
          <w:sz w:val="20"/>
        </w:rPr>
        <w:t xml:space="preserve">is allowed to enter the Polling Station at any time. </w:t>
      </w:r>
      <w:r w:rsidR="00CC0DAC" w:rsidRPr="00F71EE0">
        <w:rPr>
          <w:rFonts w:ascii="Arial" w:hAnsi="Arial" w:cs="Arial"/>
          <w:color w:val="000000"/>
          <w:sz w:val="20"/>
        </w:rPr>
        <w:t xml:space="preserve"> </w:t>
      </w:r>
      <w:r w:rsidR="00431C89" w:rsidRPr="00F71EE0">
        <w:rPr>
          <w:rFonts w:ascii="Arial" w:hAnsi="Arial" w:cs="Arial"/>
          <w:color w:val="000000"/>
          <w:sz w:val="20"/>
        </w:rPr>
        <w:t xml:space="preserve">Those attending must have received notification, in writing, of the requirement of secrecy, and must hold the appropriate admission pass or similar authority from me otherwise admission to the Polling Stations will not be allowed.  On entering </w:t>
      </w:r>
      <w:r w:rsidRPr="00F71EE0">
        <w:rPr>
          <w:rFonts w:ascii="Arial" w:hAnsi="Arial" w:cs="Arial"/>
          <w:color w:val="000000"/>
          <w:sz w:val="20"/>
        </w:rPr>
        <w:t xml:space="preserve">the </w:t>
      </w:r>
      <w:r w:rsidR="00431C89" w:rsidRPr="00F71EE0">
        <w:rPr>
          <w:rFonts w:ascii="Arial" w:hAnsi="Arial" w:cs="Arial"/>
          <w:color w:val="000000"/>
          <w:sz w:val="20"/>
        </w:rPr>
        <w:t xml:space="preserve">Polling </w:t>
      </w:r>
      <w:r w:rsidR="00781B70" w:rsidRPr="00F71EE0">
        <w:rPr>
          <w:rFonts w:ascii="Arial" w:hAnsi="Arial" w:cs="Arial"/>
          <w:color w:val="000000"/>
          <w:sz w:val="20"/>
        </w:rPr>
        <w:t>Station,</w:t>
      </w:r>
      <w:r w:rsidR="00431C89" w:rsidRPr="00F71EE0">
        <w:rPr>
          <w:rFonts w:ascii="Arial" w:hAnsi="Arial" w:cs="Arial"/>
          <w:color w:val="000000"/>
          <w:sz w:val="20"/>
        </w:rPr>
        <w:t xml:space="preserve"> </w:t>
      </w:r>
      <w:r w:rsidR="006926C6" w:rsidRPr="00F71EE0">
        <w:rPr>
          <w:rFonts w:ascii="Arial" w:hAnsi="Arial" w:cs="Arial"/>
          <w:color w:val="000000"/>
          <w:sz w:val="20"/>
        </w:rPr>
        <w:t xml:space="preserve">you must maintain and adhere to the requirements of </w:t>
      </w:r>
      <w:r w:rsidR="00781B70" w:rsidRPr="00F71EE0">
        <w:rPr>
          <w:rFonts w:ascii="Arial" w:hAnsi="Arial" w:cs="Arial"/>
          <w:color w:val="000000"/>
          <w:sz w:val="20"/>
        </w:rPr>
        <w:t>secrecy,</w:t>
      </w:r>
      <w:r w:rsidR="006926C6" w:rsidRPr="00F71EE0">
        <w:rPr>
          <w:rFonts w:ascii="Arial" w:hAnsi="Arial" w:cs="Arial"/>
          <w:color w:val="000000"/>
          <w:sz w:val="20"/>
        </w:rPr>
        <w:t xml:space="preserve"> and </w:t>
      </w:r>
      <w:r w:rsidR="00431C89" w:rsidRPr="00F71EE0">
        <w:rPr>
          <w:rFonts w:ascii="Arial" w:hAnsi="Arial" w:cs="Arial"/>
          <w:color w:val="000000"/>
          <w:sz w:val="20"/>
        </w:rPr>
        <w:t>your pass must be</w:t>
      </w:r>
      <w:r w:rsidR="00E4796E" w:rsidRPr="00F71EE0">
        <w:rPr>
          <w:rFonts w:ascii="Arial" w:hAnsi="Arial" w:cs="Arial"/>
          <w:color w:val="000000"/>
          <w:sz w:val="20"/>
        </w:rPr>
        <w:t xml:space="preserve"> sh</w:t>
      </w:r>
      <w:r w:rsidR="006926C6" w:rsidRPr="00F71EE0">
        <w:rPr>
          <w:rFonts w:ascii="Arial" w:hAnsi="Arial" w:cs="Arial"/>
          <w:color w:val="000000"/>
          <w:sz w:val="20"/>
        </w:rPr>
        <w:t>own to the Presiding Officer</w:t>
      </w:r>
      <w:r w:rsidR="00E4796E" w:rsidRPr="00F71EE0">
        <w:rPr>
          <w:rFonts w:ascii="Arial" w:hAnsi="Arial" w:cs="Arial"/>
          <w:color w:val="000000"/>
          <w:sz w:val="20"/>
        </w:rPr>
        <w:t>.</w:t>
      </w:r>
    </w:p>
    <w:p w14:paraId="572BA310" w14:textId="77777777" w:rsidR="00431C89" w:rsidRPr="00F71EE0" w:rsidRDefault="00431C89" w:rsidP="00F71EE0">
      <w:pPr>
        <w:tabs>
          <w:tab w:val="num" w:pos="540"/>
        </w:tabs>
        <w:autoSpaceDE w:val="0"/>
        <w:autoSpaceDN w:val="0"/>
        <w:adjustRightInd w:val="0"/>
        <w:spacing w:after="0"/>
        <w:jc w:val="both"/>
        <w:rPr>
          <w:rFonts w:ascii="Arial" w:hAnsi="Arial" w:cs="Arial"/>
          <w:color w:val="000000"/>
          <w:sz w:val="20"/>
        </w:rPr>
      </w:pPr>
    </w:p>
    <w:p w14:paraId="401B8ABC" w14:textId="77777777" w:rsidR="00431C89" w:rsidRPr="00F71EE0" w:rsidRDefault="00431C89" w:rsidP="00F71EE0">
      <w:pPr>
        <w:numPr>
          <w:ilvl w:val="0"/>
          <w:numId w:val="1"/>
        </w:numPr>
        <w:tabs>
          <w:tab w:val="clear" w:pos="644"/>
          <w:tab w:val="num" w:pos="540"/>
        </w:tabs>
        <w:autoSpaceDE w:val="0"/>
        <w:autoSpaceDN w:val="0"/>
        <w:adjustRightInd w:val="0"/>
        <w:spacing w:after="0"/>
        <w:ind w:left="0" w:firstLine="0"/>
        <w:jc w:val="both"/>
        <w:rPr>
          <w:rFonts w:ascii="Arial" w:hAnsi="Arial" w:cs="Arial"/>
          <w:b/>
          <w:bCs/>
          <w:color w:val="000000"/>
          <w:sz w:val="20"/>
        </w:rPr>
      </w:pPr>
      <w:r w:rsidRPr="00F71EE0">
        <w:rPr>
          <w:rFonts w:ascii="Arial" w:hAnsi="Arial" w:cs="Arial"/>
          <w:b/>
          <w:bCs/>
          <w:color w:val="000000"/>
          <w:sz w:val="20"/>
        </w:rPr>
        <w:t>What does a Polling Agent do?</w:t>
      </w:r>
    </w:p>
    <w:p w14:paraId="7BA613AD" w14:textId="77777777" w:rsidR="00E44D1E" w:rsidRPr="00F71EE0" w:rsidRDefault="00E44D1E" w:rsidP="00F71EE0">
      <w:pPr>
        <w:tabs>
          <w:tab w:val="num" w:pos="540"/>
        </w:tabs>
        <w:autoSpaceDE w:val="0"/>
        <w:autoSpaceDN w:val="0"/>
        <w:adjustRightInd w:val="0"/>
        <w:spacing w:after="0"/>
        <w:ind w:left="540"/>
        <w:jc w:val="both"/>
        <w:rPr>
          <w:rFonts w:ascii="Arial" w:hAnsi="Arial" w:cs="Arial"/>
          <w:color w:val="000000"/>
          <w:sz w:val="20"/>
        </w:rPr>
      </w:pPr>
    </w:p>
    <w:p w14:paraId="2D4DDBB2" w14:textId="77777777" w:rsidR="00431C89" w:rsidRPr="00F71EE0" w:rsidRDefault="008828D3" w:rsidP="00F71EE0">
      <w:pPr>
        <w:tabs>
          <w:tab w:val="num" w:pos="540"/>
        </w:tabs>
        <w:autoSpaceDE w:val="0"/>
        <w:autoSpaceDN w:val="0"/>
        <w:adjustRightInd w:val="0"/>
        <w:spacing w:after="0"/>
        <w:ind w:left="540"/>
        <w:jc w:val="both"/>
        <w:rPr>
          <w:rFonts w:ascii="Arial" w:hAnsi="Arial" w:cs="Arial"/>
          <w:color w:val="000000"/>
          <w:sz w:val="20"/>
        </w:rPr>
      </w:pPr>
      <w:r w:rsidRPr="00F71EE0">
        <w:rPr>
          <w:rFonts w:ascii="Arial" w:hAnsi="Arial" w:cs="Arial"/>
          <w:color w:val="000000"/>
          <w:sz w:val="20"/>
        </w:rPr>
        <w:t xml:space="preserve">On polling day Polling Agents are </w:t>
      </w:r>
      <w:proofErr w:type="gramStart"/>
      <w:r w:rsidRPr="00F71EE0">
        <w:rPr>
          <w:rFonts w:ascii="Arial" w:hAnsi="Arial" w:cs="Arial"/>
          <w:color w:val="000000"/>
          <w:sz w:val="20"/>
        </w:rPr>
        <w:t>entitled</w:t>
      </w:r>
      <w:r w:rsidR="00431C89" w:rsidRPr="00F71EE0">
        <w:rPr>
          <w:rFonts w:ascii="Arial" w:hAnsi="Arial" w:cs="Arial"/>
          <w:color w:val="000000"/>
          <w:sz w:val="20"/>
        </w:rPr>
        <w:t>:-</w:t>
      </w:r>
      <w:proofErr w:type="gramEnd"/>
    </w:p>
    <w:p w14:paraId="1EF1FB48" w14:textId="77777777" w:rsidR="00E44D1E" w:rsidRPr="00F71EE0" w:rsidRDefault="00E44D1E" w:rsidP="00F71EE0">
      <w:pPr>
        <w:tabs>
          <w:tab w:val="num" w:pos="540"/>
        </w:tabs>
        <w:autoSpaceDE w:val="0"/>
        <w:autoSpaceDN w:val="0"/>
        <w:adjustRightInd w:val="0"/>
        <w:spacing w:after="0"/>
        <w:ind w:left="540"/>
        <w:jc w:val="both"/>
        <w:rPr>
          <w:rFonts w:ascii="Arial" w:hAnsi="Arial" w:cs="Arial"/>
          <w:color w:val="000000"/>
          <w:sz w:val="20"/>
        </w:rPr>
      </w:pPr>
    </w:p>
    <w:p w14:paraId="4441B4CD" w14:textId="77777777" w:rsidR="00431C89" w:rsidRPr="00F71EE0" w:rsidRDefault="00431C89" w:rsidP="00F71EE0">
      <w:pPr>
        <w:numPr>
          <w:ilvl w:val="0"/>
          <w:numId w:val="2"/>
        </w:numPr>
        <w:tabs>
          <w:tab w:val="clear" w:pos="1506"/>
          <w:tab w:val="num" w:pos="786"/>
          <w:tab w:val="num" w:pos="1260"/>
        </w:tabs>
        <w:autoSpaceDE w:val="0"/>
        <w:autoSpaceDN w:val="0"/>
        <w:adjustRightInd w:val="0"/>
        <w:spacing w:after="0"/>
        <w:ind w:left="540" w:firstLine="0"/>
        <w:jc w:val="both"/>
        <w:rPr>
          <w:rFonts w:ascii="Arial" w:hAnsi="Arial" w:cs="Arial"/>
          <w:color w:val="000000"/>
          <w:sz w:val="20"/>
        </w:rPr>
      </w:pPr>
      <w:r w:rsidRPr="00F71EE0">
        <w:rPr>
          <w:rFonts w:ascii="Arial" w:hAnsi="Arial" w:cs="Arial"/>
          <w:color w:val="000000"/>
          <w:sz w:val="20"/>
        </w:rPr>
        <w:t>to observe the Presiding Officer showing the empty ballot box prior to sealing</w:t>
      </w:r>
      <w:r w:rsidR="005D313B" w:rsidRPr="00F71EE0">
        <w:rPr>
          <w:rFonts w:ascii="Arial" w:hAnsi="Arial" w:cs="Arial"/>
          <w:color w:val="000000"/>
          <w:sz w:val="20"/>
        </w:rPr>
        <w:t xml:space="preserve"> </w:t>
      </w:r>
      <w:proofErr w:type="gramStart"/>
      <w:r w:rsidR="005D313B" w:rsidRPr="00F71EE0">
        <w:rPr>
          <w:rFonts w:ascii="Arial" w:hAnsi="Arial" w:cs="Arial"/>
          <w:color w:val="000000"/>
          <w:sz w:val="20"/>
        </w:rPr>
        <w:t>it</w:t>
      </w:r>
      <w:r w:rsidRPr="00F71EE0">
        <w:rPr>
          <w:rFonts w:ascii="Arial" w:hAnsi="Arial" w:cs="Arial"/>
          <w:color w:val="000000"/>
          <w:sz w:val="20"/>
        </w:rPr>
        <w:t>;</w:t>
      </w:r>
      <w:proofErr w:type="gramEnd"/>
    </w:p>
    <w:p w14:paraId="27C1E66E" w14:textId="14F84227" w:rsidR="00431C89" w:rsidRPr="00F71EE0" w:rsidRDefault="00431C89" w:rsidP="00F71EE0">
      <w:pPr>
        <w:numPr>
          <w:ilvl w:val="0"/>
          <w:numId w:val="2"/>
        </w:numPr>
        <w:tabs>
          <w:tab w:val="clear" w:pos="1506"/>
          <w:tab w:val="num" w:pos="786"/>
          <w:tab w:val="num" w:pos="1260"/>
        </w:tabs>
        <w:autoSpaceDE w:val="0"/>
        <w:autoSpaceDN w:val="0"/>
        <w:adjustRightInd w:val="0"/>
        <w:spacing w:after="0"/>
        <w:ind w:left="540" w:firstLine="0"/>
        <w:jc w:val="both"/>
        <w:rPr>
          <w:rFonts w:ascii="Arial" w:hAnsi="Arial" w:cs="Arial"/>
          <w:color w:val="000000"/>
          <w:sz w:val="20"/>
        </w:rPr>
      </w:pPr>
      <w:r w:rsidRPr="00F71EE0">
        <w:rPr>
          <w:rFonts w:ascii="Arial" w:hAnsi="Arial" w:cs="Arial"/>
          <w:color w:val="000000"/>
          <w:sz w:val="20"/>
        </w:rPr>
        <w:t>to detect personation and prevent people from voting more than once at the same</w:t>
      </w:r>
      <w:r w:rsidR="005D313B" w:rsidRPr="00F71EE0">
        <w:rPr>
          <w:rFonts w:ascii="Arial" w:hAnsi="Arial" w:cs="Arial"/>
          <w:color w:val="000000"/>
          <w:sz w:val="20"/>
        </w:rPr>
        <w:t xml:space="preserve"> </w:t>
      </w:r>
      <w:r w:rsidR="003846EE">
        <w:rPr>
          <w:rFonts w:ascii="Arial" w:hAnsi="Arial" w:cs="Arial"/>
          <w:color w:val="000000"/>
          <w:sz w:val="20"/>
        </w:rPr>
        <w:t>Election</w:t>
      </w:r>
      <w:r w:rsidRPr="00F71EE0">
        <w:rPr>
          <w:rFonts w:ascii="Arial" w:hAnsi="Arial" w:cs="Arial"/>
          <w:color w:val="000000"/>
          <w:sz w:val="20"/>
        </w:rPr>
        <w:t>;</w:t>
      </w:r>
    </w:p>
    <w:p w14:paraId="54B1C827" w14:textId="77777777" w:rsidR="00431C89" w:rsidRPr="00F71EE0" w:rsidRDefault="00431C89" w:rsidP="00F71EE0">
      <w:pPr>
        <w:numPr>
          <w:ilvl w:val="0"/>
          <w:numId w:val="2"/>
        </w:numPr>
        <w:tabs>
          <w:tab w:val="clear" w:pos="1506"/>
          <w:tab w:val="num" w:pos="786"/>
          <w:tab w:val="num" w:pos="1260"/>
        </w:tabs>
        <w:autoSpaceDE w:val="0"/>
        <w:autoSpaceDN w:val="0"/>
        <w:adjustRightInd w:val="0"/>
        <w:spacing w:after="0"/>
        <w:ind w:left="540" w:firstLine="0"/>
        <w:jc w:val="both"/>
        <w:rPr>
          <w:rFonts w:ascii="Arial" w:hAnsi="Arial" w:cs="Arial"/>
          <w:color w:val="000000"/>
          <w:sz w:val="20"/>
        </w:rPr>
      </w:pPr>
      <w:r w:rsidRPr="00F71EE0">
        <w:rPr>
          <w:rFonts w:ascii="Arial" w:hAnsi="Arial" w:cs="Arial"/>
          <w:color w:val="000000"/>
          <w:sz w:val="20"/>
        </w:rPr>
        <w:t>to report to their Election Agent any improper occurrences;</w:t>
      </w:r>
    </w:p>
    <w:p w14:paraId="435850DE" w14:textId="77777777" w:rsidR="00431C89" w:rsidRPr="00F71EE0" w:rsidRDefault="00431C89" w:rsidP="00F71EE0">
      <w:pPr>
        <w:numPr>
          <w:ilvl w:val="0"/>
          <w:numId w:val="2"/>
        </w:numPr>
        <w:tabs>
          <w:tab w:val="clear" w:pos="1506"/>
          <w:tab w:val="num" w:pos="786"/>
          <w:tab w:val="num" w:pos="1260"/>
        </w:tabs>
        <w:autoSpaceDE w:val="0"/>
        <w:autoSpaceDN w:val="0"/>
        <w:adjustRightInd w:val="0"/>
        <w:spacing w:after="0"/>
        <w:ind w:left="540" w:firstLine="0"/>
        <w:jc w:val="both"/>
        <w:rPr>
          <w:rFonts w:ascii="Arial" w:hAnsi="Arial" w:cs="Arial"/>
          <w:color w:val="000000"/>
          <w:sz w:val="20"/>
        </w:rPr>
      </w:pPr>
      <w:r w:rsidRPr="00F71EE0">
        <w:rPr>
          <w:rFonts w:ascii="Arial" w:hAnsi="Arial" w:cs="Arial"/>
          <w:color w:val="000000"/>
          <w:sz w:val="20"/>
        </w:rPr>
        <w:t xml:space="preserve">to be present when the Presiding Officer marks ballot papers at the request of </w:t>
      </w:r>
      <w:proofErr w:type="gramStart"/>
      <w:r w:rsidRPr="00F71EE0">
        <w:rPr>
          <w:rFonts w:ascii="Arial" w:hAnsi="Arial" w:cs="Arial"/>
          <w:color w:val="000000"/>
          <w:sz w:val="20"/>
        </w:rPr>
        <w:t>electors;</w:t>
      </w:r>
      <w:proofErr w:type="gramEnd"/>
    </w:p>
    <w:p w14:paraId="2E23202D" w14:textId="77777777" w:rsidR="00431C89" w:rsidRPr="00F71EE0" w:rsidRDefault="00431C89" w:rsidP="00F71EE0">
      <w:pPr>
        <w:numPr>
          <w:ilvl w:val="0"/>
          <w:numId w:val="2"/>
        </w:numPr>
        <w:tabs>
          <w:tab w:val="clear" w:pos="1506"/>
          <w:tab w:val="num" w:pos="786"/>
          <w:tab w:val="num" w:pos="1260"/>
        </w:tabs>
        <w:autoSpaceDE w:val="0"/>
        <w:autoSpaceDN w:val="0"/>
        <w:adjustRightInd w:val="0"/>
        <w:spacing w:after="0"/>
        <w:ind w:left="540" w:firstLine="0"/>
        <w:jc w:val="both"/>
        <w:rPr>
          <w:rFonts w:ascii="Arial" w:hAnsi="Arial" w:cs="Arial"/>
          <w:color w:val="000000"/>
          <w:sz w:val="20"/>
        </w:rPr>
      </w:pPr>
      <w:r w:rsidRPr="00F71EE0">
        <w:rPr>
          <w:rFonts w:ascii="Arial" w:hAnsi="Arial" w:cs="Arial"/>
          <w:color w:val="000000"/>
          <w:sz w:val="20"/>
        </w:rPr>
        <w:t xml:space="preserve">to be present at the close of poll when the </w:t>
      </w:r>
      <w:r w:rsidR="001C4E7E" w:rsidRPr="00F71EE0">
        <w:rPr>
          <w:rFonts w:ascii="Arial" w:hAnsi="Arial" w:cs="Arial"/>
          <w:color w:val="000000"/>
          <w:sz w:val="20"/>
        </w:rPr>
        <w:t xml:space="preserve">ballot box and </w:t>
      </w:r>
      <w:r w:rsidR="005D313B" w:rsidRPr="00F71EE0">
        <w:rPr>
          <w:rFonts w:ascii="Arial" w:hAnsi="Arial" w:cs="Arial"/>
          <w:color w:val="000000"/>
          <w:sz w:val="20"/>
        </w:rPr>
        <w:t xml:space="preserve">the </w:t>
      </w:r>
      <w:r w:rsidRPr="00F71EE0">
        <w:rPr>
          <w:rFonts w:ascii="Arial" w:hAnsi="Arial" w:cs="Arial"/>
          <w:color w:val="000000"/>
          <w:sz w:val="20"/>
        </w:rPr>
        <w:t xml:space="preserve">various packets of documents are </w:t>
      </w:r>
      <w:proofErr w:type="gramStart"/>
      <w:r w:rsidRPr="00F71EE0">
        <w:rPr>
          <w:rFonts w:ascii="Arial" w:hAnsi="Arial" w:cs="Arial"/>
          <w:color w:val="000000"/>
          <w:sz w:val="20"/>
        </w:rPr>
        <w:t>sealed;</w:t>
      </w:r>
      <w:proofErr w:type="gramEnd"/>
    </w:p>
    <w:p w14:paraId="14963BC9" w14:textId="77777777" w:rsidR="00431C89" w:rsidRPr="00F71EE0" w:rsidRDefault="00431C89" w:rsidP="00F71EE0">
      <w:pPr>
        <w:tabs>
          <w:tab w:val="num" w:pos="540"/>
        </w:tabs>
        <w:autoSpaceDE w:val="0"/>
        <w:autoSpaceDN w:val="0"/>
        <w:adjustRightInd w:val="0"/>
        <w:spacing w:after="0"/>
        <w:ind w:left="540"/>
        <w:jc w:val="both"/>
        <w:rPr>
          <w:rFonts w:ascii="Arial" w:hAnsi="Arial" w:cs="Arial"/>
          <w:color w:val="000000"/>
          <w:sz w:val="20"/>
        </w:rPr>
      </w:pPr>
    </w:p>
    <w:p w14:paraId="628054E6" w14:textId="77777777" w:rsidR="00431C89" w:rsidRPr="00F71EE0" w:rsidRDefault="00C53597" w:rsidP="00F71EE0">
      <w:pPr>
        <w:tabs>
          <w:tab w:val="num" w:pos="540"/>
        </w:tabs>
        <w:autoSpaceDE w:val="0"/>
        <w:autoSpaceDN w:val="0"/>
        <w:adjustRightInd w:val="0"/>
        <w:spacing w:after="0"/>
        <w:ind w:left="540"/>
        <w:jc w:val="both"/>
        <w:rPr>
          <w:rFonts w:ascii="Arial" w:hAnsi="Arial" w:cs="Arial"/>
          <w:color w:val="000000"/>
          <w:sz w:val="20"/>
        </w:rPr>
      </w:pPr>
      <w:r w:rsidRPr="00F71EE0">
        <w:rPr>
          <w:rFonts w:ascii="Arial" w:hAnsi="Arial" w:cs="Arial"/>
          <w:color w:val="000000"/>
          <w:sz w:val="20"/>
        </w:rPr>
        <w:t>An</w:t>
      </w:r>
      <w:r w:rsidR="00431C89" w:rsidRPr="00F71EE0">
        <w:rPr>
          <w:rFonts w:ascii="Arial" w:hAnsi="Arial" w:cs="Arial"/>
          <w:color w:val="000000"/>
          <w:sz w:val="20"/>
        </w:rPr>
        <w:t xml:space="preserve"> Election Agent can also </w:t>
      </w:r>
      <w:r w:rsidR="00BB1504" w:rsidRPr="00F71EE0">
        <w:rPr>
          <w:rFonts w:ascii="Arial" w:hAnsi="Arial" w:cs="Arial"/>
          <w:color w:val="000000"/>
          <w:sz w:val="20"/>
        </w:rPr>
        <w:t xml:space="preserve">carry out </w:t>
      </w:r>
      <w:r w:rsidR="00431C89" w:rsidRPr="00F71EE0">
        <w:rPr>
          <w:rFonts w:ascii="Arial" w:hAnsi="Arial" w:cs="Arial"/>
          <w:color w:val="000000"/>
          <w:sz w:val="20"/>
        </w:rPr>
        <w:t xml:space="preserve">any of the </w:t>
      </w:r>
      <w:r w:rsidR="00BB1504" w:rsidRPr="00F71EE0">
        <w:rPr>
          <w:rFonts w:ascii="Arial" w:hAnsi="Arial" w:cs="Arial"/>
          <w:color w:val="000000"/>
          <w:sz w:val="20"/>
        </w:rPr>
        <w:t xml:space="preserve">functions </w:t>
      </w:r>
      <w:r w:rsidR="00431C89" w:rsidRPr="00F71EE0">
        <w:rPr>
          <w:rFonts w:ascii="Arial" w:hAnsi="Arial" w:cs="Arial"/>
          <w:color w:val="000000"/>
          <w:sz w:val="20"/>
        </w:rPr>
        <w:t>that a Polling Agent is authorised to do. However,</w:t>
      </w:r>
      <w:r w:rsidR="00FB799C" w:rsidRPr="00F71EE0">
        <w:rPr>
          <w:rFonts w:ascii="Arial" w:hAnsi="Arial" w:cs="Arial"/>
          <w:color w:val="000000"/>
          <w:sz w:val="20"/>
        </w:rPr>
        <w:t xml:space="preserve"> even </w:t>
      </w:r>
      <w:r w:rsidR="005D313B" w:rsidRPr="00F71EE0">
        <w:rPr>
          <w:rFonts w:ascii="Arial" w:hAnsi="Arial" w:cs="Arial"/>
          <w:color w:val="000000"/>
          <w:sz w:val="20"/>
        </w:rPr>
        <w:t>al</w:t>
      </w:r>
      <w:r w:rsidR="00FB799C" w:rsidRPr="00F71EE0">
        <w:rPr>
          <w:rFonts w:ascii="Arial" w:hAnsi="Arial" w:cs="Arial"/>
          <w:color w:val="000000"/>
          <w:sz w:val="20"/>
        </w:rPr>
        <w:t>though</w:t>
      </w:r>
      <w:r w:rsidR="00431C89" w:rsidRPr="00F71EE0">
        <w:rPr>
          <w:rFonts w:ascii="Arial" w:hAnsi="Arial" w:cs="Arial"/>
          <w:color w:val="000000"/>
          <w:sz w:val="20"/>
        </w:rPr>
        <w:t xml:space="preserve"> a Polling Agent is entitled to witness various aspects of the polling procedure, the procedure is not invalidated if they have not witnessed it.</w:t>
      </w:r>
    </w:p>
    <w:p w14:paraId="7045F54F" w14:textId="77777777" w:rsidR="00431C89" w:rsidRPr="00F71EE0" w:rsidRDefault="00431C89" w:rsidP="00F71EE0">
      <w:pPr>
        <w:tabs>
          <w:tab w:val="num" w:pos="540"/>
        </w:tabs>
        <w:autoSpaceDE w:val="0"/>
        <w:autoSpaceDN w:val="0"/>
        <w:adjustRightInd w:val="0"/>
        <w:spacing w:after="0"/>
        <w:ind w:left="540"/>
        <w:jc w:val="both"/>
        <w:rPr>
          <w:rFonts w:ascii="Arial" w:hAnsi="Arial" w:cs="Arial"/>
          <w:color w:val="000000"/>
          <w:sz w:val="20"/>
        </w:rPr>
      </w:pPr>
    </w:p>
    <w:p w14:paraId="46E0DE45" w14:textId="77777777" w:rsidR="00431C89" w:rsidRDefault="00431C89" w:rsidP="00F71EE0">
      <w:pPr>
        <w:tabs>
          <w:tab w:val="num" w:pos="540"/>
        </w:tabs>
        <w:autoSpaceDE w:val="0"/>
        <w:autoSpaceDN w:val="0"/>
        <w:adjustRightInd w:val="0"/>
        <w:spacing w:after="0"/>
        <w:ind w:left="540"/>
        <w:jc w:val="both"/>
        <w:rPr>
          <w:rFonts w:ascii="Arial" w:hAnsi="Arial" w:cs="Arial"/>
          <w:color w:val="000000"/>
          <w:sz w:val="20"/>
        </w:rPr>
      </w:pPr>
      <w:r w:rsidRPr="00F71EE0">
        <w:rPr>
          <w:rFonts w:ascii="Arial" w:hAnsi="Arial" w:cs="Arial"/>
          <w:color w:val="000000"/>
          <w:sz w:val="20"/>
        </w:rPr>
        <w:t xml:space="preserve">Any number of people may be appointed as a Polling Agent to attend any </w:t>
      </w:r>
      <w:proofErr w:type="gramStart"/>
      <w:r w:rsidRPr="00F71EE0">
        <w:rPr>
          <w:rFonts w:ascii="Arial" w:hAnsi="Arial" w:cs="Arial"/>
          <w:color w:val="000000"/>
          <w:sz w:val="20"/>
        </w:rPr>
        <w:t>particular Polling</w:t>
      </w:r>
      <w:proofErr w:type="gramEnd"/>
      <w:r w:rsidRPr="00F71EE0">
        <w:rPr>
          <w:rFonts w:ascii="Arial" w:hAnsi="Arial" w:cs="Arial"/>
          <w:color w:val="000000"/>
          <w:sz w:val="20"/>
        </w:rPr>
        <w:t xml:space="preserve"> Station, although only one Polling Agent on behalf of each </w:t>
      </w:r>
      <w:r w:rsidR="009A5755" w:rsidRPr="00F71EE0">
        <w:rPr>
          <w:rFonts w:ascii="Arial" w:hAnsi="Arial" w:cs="Arial"/>
          <w:color w:val="000000"/>
          <w:sz w:val="20"/>
        </w:rPr>
        <w:t>Candidate</w:t>
      </w:r>
      <w:r w:rsidR="00BB1504" w:rsidRPr="00F71EE0">
        <w:rPr>
          <w:rFonts w:ascii="Arial" w:hAnsi="Arial" w:cs="Arial"/>
          <w:color w:val="000000"/>
          <w:sz w:val="20"/>
        </w:rPr>
        <w:t xml:space="preserve"> </w:t>
      </w:r>
      <w:r w:rsidRPr="00F71EE0">
        <w:rPr>
          <w:rFonts w:ascii="Arial" w:hAnsi="Arial" w:cs="Arial"/>
          <w:color w:val="000000"/>
          <w:sz w:val="20"/>
        </w:rPr>
        <w:t>will be allowed into a particular Polling Station at any time.  A person may be appointed as a Polling Agent for more than one Polling Station.</w:t>
      </w:r>
    </w:p>
    <w:p w14:paraId="2B490033" w14:textId="77777777" w:rsidR="00F93CC7" w:rsidRDefault="00F93CC7" w:rsidP="00F71EE0">
      <w:pPr>
        <w:tabs>
          <w:tab w:val="num" w:pos="540"/>
        </w:tabs>
        <w:autoSpaceDE w:val="0"/>
        <w:autoSpaceDN w:val="0"/>
        <w:adjustRightInd w:val="0"/>
        <w:spacing w:after="0"/>
        <w:ind w:left="540"/>
        <w:jc w:val="both"/>
        <w:rPr>
          <w:rFonts w:ascii="Arial" w:hAnsi="Arial" w:cs="Arial"/>
          <w:color w:val="000000"/>
          <w:sz w:val="20"/>
        </w:rPr>
      </w:pPr>
    </w:p>
    <w:p w14:paraId="58EBA35C" w14:textId="3C74CB75" w:rsidR="00437E0A" w:rsidRDefault="00F93CC7" w:rsidP="00F71EE0">
      <w:pPr>
        <w:tabs>
          <w:tab w:val="num" w:pos="540"/>
        </w:tabs>
        <w:autoSpaceDE w:val="0"/>
        <w:autoSpaceDN w:val="0"/>
        <w:adjustRightInd w:val="0"/>
        <w:spacing w:after="0"/>
        <w:ind w:left="540"/>
        <w:jc w:val="both"/>
        <w:rPr>
          <w:rFonts w:ascii="Arial" w:hAnsi="Arial" w:cs="Arial"/>
          <w:sz w:val="20"/>
          <w:szCs w:val="20"/>
        </w:rPr>
      </w:pPr>
      <w:r w:rsidRPr="00F71EE0">
        <w:rPr>
          <w:rFonts w:ascii="Arial" w:hAnsi="Arial" w:cs="Arial"/>
          <w:sz w:val="20"/>
          <w:szCs w:val="20"/>
        </w:rPr>
        <w:t>In exercise of my discretion, I have decided that a Polling Agent within a Polling Station for the purpose of detecting personation shall be allowed to wear a coloured rosette.  They should, however, wear no other means of campaign identification.  For this purpose, the Polling Station is the classroom or other room in which the actual voting takes place.  There will, however, be no restriction on the wearing of rosettes or other means of campaign identification within a Polling Station by (a) a</w:t>
      </w:r>
      <w:r>
        <w:rPr>
          <w:rFonts w:ascii="Arial" w:hAnsi="Arial" w:cs="Arial"/>
          <w:sz w:val="20"/>
          <w:szCs w:val="20"/>
        </w:rPr>
        <w:t xml:space="preserve"> Candidate,</w:t>
      </w:r>
      <w:r w:rsidRPr="00F71EE0">
        <w:rPr>
          <w:rFonts w:ascii="Arial" w:hAnsi="Arial" w:cs="Arial"/>
          <w:sz w:val="20"/>
          <w:szCs w:val="20"/>
        </w:rPr>
        <w:t xml:space="preserve"> Election Agent or Polling Agent making a brief visit to a Polling Station or (b) any person entering a Polling Station for the purposes of (i) voting personally or (ii) assisting another voter to vote where permitted so in terms of the relevant legislation.</w:t>
      </w:r>
    </w:p>
    <w:p w14:paraId="67AE1A99" w14:textId="77777777" w:rsidR="00437E0A" w:rsidRDefault="00437E0A">
      <w:pPr>
        <w:spacing w:after="200" w:line="276" w:lineRule="auto"/>
        <w:rPr>
          <w:rFonts w:ascii="Arial" w:hAnsi="Arial" w:cs="Arial"/>
          <w:sz w:val="20"/>
          <w:szCs w:val="20"/>
        </w:rPr>
      </w:pPr>
      <w:r>
        <w:rPr>
          <w:rFonts w:ascii="Arial" w:hAnsi="Arial" w:cs="Arial"/>
          <w:sz w:val="20"/>
          <w:szCs w:val="20"/>
        </w:rPr>
        <w:br w:type="page"/>
      </w:r>
    </w:p>
    <w:p w14:paraId="317DC4F4" w14:textId="77777777" w:rsidR="00431C89" w:rsidRPr="00F71EE0" w:rsidRDefault="00431C89" w:rsidP="00F71EE0">
      <w:pPr>
        <w:numPr>
          <w:ilvl w:val="0"/>
          <w:numId w:val="1"/>
        </w:numPr>
        <w:tabs>
          <w:tab w:val="clear" w:pos="644"/>
          <w:tab w:val="num" w:pos="540"/>
        </w:tabs>
        <w:autoSpaceDE w:val="0"/>
        <w:autoSpaceDN w:val="0"/>
        <w:adjustRightInd w:val="0"/>
        <w:spacing w:after="0"/>
        <w:ind w:left="0" w:firstLine="0"/>
        <w:jc w:val="both"/>
        <w:rPr>
          <w:rFonts w:ascii="Arial" w:hAnsi="Arial" w:cs="Arial"/>
          <w:b/>
          <w:caps/>
          <w:sz w:val="20"/>
        </w:rPr>
      </w:pPr>
      <w:r w:rsidRPr="00F71EE0">
        <w:rPr>
          <w:rFonts w:ascii="Arial" w:hAnsi="Arial" w:cs="Arial"/>
          <w:b/>
          <w:sz w:val="20"/>
        </w:rPr>
        <w:lastRenderedPageBreak/>
        <w:t>Display of advertisements</w:t>
      </w:r>
    </w:p>
    <w:p w14:paraId="40F98C59" w14:textId="77777777" w:rsidR="00E44D1E" w:rsidRPr="00F71EE0" w:rsidRDefault="00E44D1E" w:rsidP="00F71EE0">
      <w:pPr>
        <w:tabs>
          <w:tab w:val="num" w:pos="540"/>
        </w:tabs>
        <w:autoSpaceDE w:val="0"/>
        <w:autoSpaceDN w:val="0"/>
        <w:adjustRightInd w:val="0"/>
        <w:spacing w:after="0"/>
        <w:ind w:left="540"/>
        <w:jc w:val="both"/>
        <w:rPr>
          <w:rFonts w:ascii="Arial" w:hAnsi="Arial" w:cs="Arial"/>
          <w:color w:val="000000"/>
          <w:sz w:val="20"/>
        </w:rPr>
      </w:pPr>
    </w:p>
    <w:p w14:paraId="408A05A7" w14:textId="77777777" w:rsidR="00431C89" w:rsidRDefault="00E4796E" w:rsidP="00F71EE0">
      <w:pPr>
        <w:tabs>
          <w:tab w:val="num" w:pos="540"/>
        </w:tabs>
        <w:autoSpaceDE w:val="0"/>
        <w:autoSpaceDN w:val="0"/>
        <w:adjustRightInd w:val="0"/>
        <w:spacing w:after="0"/>
        <w:ind w:left="540"/>
        <w:jc w:val="both"/>
        <w:rPr>
          <w:rFonts w:ascii="Arial" w:hAnsi="Arial" w:cs="Arial"/>
          <w:color w:val="000000"/>
          <w:sz w:val="20"/>
        </w:rPr>
      </w:pPr>
      <w:r w:rsidRPr="00F71EE0">
        <w:rPr>
          <w:rFonts w:ascii="Arial" w:hAnsi="Arial" w:cs="Arial"/>
          <w:bCs/>
          <w:color w:val="000000"/>
          <w:sz w:val="20"/>
        </w:rPr>
        <w:t xml:space="preserve">No </w:t>
      </w:r>
      <w:r w:rsidR="00431C89" w:rsidRPr="00F71EE0">
        <w:rPr>
          <w:rFonts w:ascii="Arial" w:hAnsi="Arial" w:cs="Arial"/>
          <w:bCs/>
          <w:color w:val="000000"/>
          <w:sz w:val="20"/>
        </w:rPr>
        <w:t xml:space="preserve">advertisement should be displayed without the permission </w:t>
      </w:r>
      <w:r w:rsidR="00431C89" w:rsidRPr="00F71EE0">
        <w:rPr>
          <w:rFonts w:ascii="Arial" w:hAnsi="Arial" w:cs="Arial"/>
          <w:color w:val="000000"/>
          <w:sz w:val="20"/>
        </w:rPr>
        <w:t xml:space="preserve">of the owner of the site or anyone else with an interest in the site.  </w:t>
      </w:r>
      <w:r w:rsidR="00F62720" w:rsidRPr="00F71EE0">
        <w:rPr>
          <w:rFonts w:ascii="Arial" w:hAnsi="Arial" w:cs="Arial"/>
          <w:color w:val="000000"/>
          <w:sz w:val="20"/>
        </w:rPr>
        <w:t xml:space="preserve">It should be noted that </w:t>
      </w:r>
      <w:r w:rsidR="00BB1504" w:rsidRPr="00F71EE0">
        <w:rPr>
          <w:rFonts w:ascii="Arial" w:hAnsi="Arial" w:cs="Arial"/>
          <w:color w:val="000000"/>
          <w:sz w:val="20"/>
        </w:rPr>
        <w:t>the</w:t>
      </w:r>
      <w:r w:rsidR="00F62720" w:rsidRPr="00F71EE0">
        <w:rPr>
          <w:rFonts w:ascii="Arial" w:hAnsi="Arial" w:cs="Arial"/>
          <w:color w:val="000000"/>
          <w:sz w:val="20"/>
        </w:rPr>
        <w:t xml:space="preserve"> Council </w:t>
      </w:r>
      <w:r w:rsidR="000F0125" w:rsidRPr="00F71EE0">
        <w:rPr>
          <w:rFonts w:ascii="Arial" w:hAnsi="Arial" w:cs="Arial"/>
          <w:color w:val="000000"/>
          <w:sz w:val="20"/>
        </w:rPr>
        <w:t>prohibit</w:t>
      </w:r>
      <w:r w:rsidR="00BB1504" w:rsidRPr="00F71EE0">
        <w:rPr>
          <w:rFonts w:ascii="Arial" w:hAnsi="Arial" w:cs="Arial"/>
          <w:color w:val="000000"/>
          <w:sz w:val="20"/>
        </w:rPr>
        <w:t>s</w:t>
      </w:r>
      <w:r w:rsidR="00F62720" w:rsidRPr="00F71EE0">
        <w:rPr>
          <w:rFonts w:ascii="Arial" w:hAnsi="Arial" w:cs="Arial"/>
          <w:color w:val="000000"/>
          <w:sz w:val="20"/>
        </w:rPr>
        <w:t xml:space="preserve"> the display of all election </w:t>
      </w:r>
      <w:r w:rsidR="00FB799C" w:rsidRPr="00F71EE0">
        <w:rPr>
          <w:rFonts w:ascii="Arial" w:hAnsi="Arial" w:cs="Arial"/>
          <w:color w:val="000000"/>
          <w:sz w:val="20"/>
        </w:rPr>
        <w:t xml:space="preserve">or campaign </w:t>
      </w:r>
      <w:r w:rsidR="00F62720" w:rsidRPr="00F71EE0">
        <w:rPr>
          <w:rFonts w:ascii="Arial" w:hAnsi="Arial" w:cs="Arial"/>
          <w:color w:val="000000"/>
          <w:sz w:val="20"/>
        </w:rPr>
        <w:t>material on street furniture</w:t>
      </w:r>
      <w:r w:rsidR="000F0125" w:rsidRPr="00F71EE0">
        <w:rPr>
          <w:rFonts w:ascii="Arial" w:hAnsi="Arial" w:cs="Arial"/>
          <w:color w:val="000000"/>
          <w:sz w:val="20"/>
        </w:rPr>
        <w:t xml:space="preserve">. </w:t>
      </w:r>
      <w:r w:rsidR="00F62720" w:rsidRPr="00F71EE0">
        <w:rPr>
          <w:rFonts w:ascii="Arial" w:hAnsi="Arial" w:cs="Arial"/>
          <w:color w:val="000000"/>
          <w:sz w:val="20"/>
        </w:rPr>
        <w:t xml:space="preserve"> </w:t>
      </w:r>
      <w:r w:rsidR="00431C89" w:rsidRPr="00F71EE0">
        <w:rPr>
          <w:rFonts w:ascii="Arial" w:hAnsi="Arial" w:cs="Arial"/>
          <w:color w:val="000000"/>
          <w:sz w:val="20"/>
        </w:rPr>
        <w:t>Agents or Tellers should not display campaign material (eg billboards, posters, placards or leaflets) on walls</w:t>
      </w:r>
      <w:r w:rsidRPr="00F71EE0">
        <w:rPr>
          <w:rFonts w:ascii="Arial" w:hAnsi="Arial" w:cs="Arial"/>
          <w:color w:val="000000"/>
          <w:sz w:val="20"/>
        </w:rPr>
        <w:t>, fences etc</w:t>
      </w:r>
      <w:r w:rsidR="005D313B" w:rsidRPr="00F71EE0">
        <w:rPr>
          <w:rFonts w:ascii="Arial" w:hAnsi="Arial" w:cs="Arial"/>
          <w:color w:val="000000"/>
          <w:sz w:val="20"/>
        </w:rPr>
        <w:t xml:space="preserve"> or distribute such material within</w:t>
      </w:r>
      <w:r w:rsidRPr="00F71EE0">
        <w:rPr>
          <w:rFonts w:ascii="Arial" w:hAnsi="Arial" w:cs="Arial"/>
          <w:color w:val="000000"/>
          <w:sz w:val="20"/>
        </w:rPr>
        <w:t xml:space="preserve"> </w:t>
      </w:r>
      <w:r w:rsidR="00431C89" w:rsidRPr="00F71EE0">
        <w:rPr>
          <w:rFonts w:ascii="Arial" w:hAnsi="Arial" w:cs="Arial"/>
          <w:color w:val="000000"/>
          <w:sz w:val="20"/>
        </w:rPr>
        <w:t>the Polling Place.  Any display of such material should be brought to the attention of the Presiding Officer immediately.</w:t>
      </w:r>
    </w:p>
    <w:p w14:paraId="06ACBDA3" w14:textId="77777777" w:rsidR="0012413B" w:rsidRDefault="0012413B" w:rsidP="00F71EE0">
      <w:pPr>
        <w:tabs>
          <w:tab w:val="num" w:pos="540"/>
        </w:tabs>
        <w:autoSpaceDE w:val="0"/>
        <w:autoSpaceDN w:val="0"/>
        <w:adjustRightInd w:val="0"/>
        <w:spacing w:after="0"/>
        <w:ind w:left="540"/>
        <w:jc w:val="both"/>
        <w:rPr>
          <w:rFonts w:ascii="Arial" w:hAnsi="Arial" w:cs="Arial"/>
          <w:color w:val="000000"/>
          <w:sz w:val="20"/>
        </w:rPr>
      </w:pPr>
    </w:p>
    <w:p w14:paraId="448A2615" w14:textId="7902B24A" w:rsidR="0012413B" w:rsidRDefault="0012413B" w:rsidP="00F71EE0">
      <w:pPr>
        <w:tabs>
          <w:tab w:val="num" w:pos="540"/>
        </w:tabs>
        <w:autoSpaceDE w:val="0"/>
        <w:autoSpaceDN w:val="0"/>
        <w:adjustRightInd w:val="0"/>
        <w:spacing w:after="0"/>
        <w:ind w:left="540"/>
        <w:jc w:val="both"/>
        <w:rPr>
          <w:rStyle w:val="normaltextrun"/>
          <w:rFonts w:ascii="Arial" w:hAnsi="Arial" w:cs="Arial"/>
          <w:color w:val="000000"/>
          <w:sz w:val="20"/>
          <w:shd w:val="clear" w:color="auto" w:fill="FFFFFF"/>
        </w:rPr>
      </w:pPr>
      <w:r w:rsidRPr="0012413B">
        <w:rPr>
          <w:rStyle w:val="normaltextrun"/>
          <w:rFonts w:ascii="Arial" w:hAnsi="Arial" w:cs="Arial"/>
          <w:color w:val="000000"/>
          <w:sz w:val="20"/>
          <w:shd w:val="clear" w:color="auto" w:fill="FFFFFF"/>
        </w:rPr>
        <w:t xml:space="preserve">Candidates are permitted to place one A-board adjacent to the entrance to the boundary of a polling place. It must be positioned outside the boundary of the Polling Place and in such a way as to ensure voter entry to the Polling Place is unimpeded. If a Polling Place has more than one </w:t>
      </w:r>
      <w:proofErr w:type="gramStart"/>
      <w:r w:rsidRPr="0012413B">
        <w:rPr>
          <w:rStyle w:val="normaltextrun"/>
          <w:rFonts w:ascii="Arial" w:hAnsi="Arial" w:cs="Arial"/>
          <w:color w:val="000000"/>
          <w:sz w:val="20"/>
          <w:shd w:val="clear" w:color="auto" w:fill="FFFFFF"/>
        </w:rPr>
        <w:t>entrance</w:t>
      </w:r>
      <w:proofErr w:type="gramEnd"/>
      <w:r w:rsidRPr="0012413B">
        <w:rPr>
          <w:rStyle w:val="normaltextrun"/>
          <w:rFonts w:ascii="Arial" w:hAnsi="Arial" w:cs="Arial"/>
          <w:color w:val="000000"/>
          <w:sz w:val="20"/>
          <w:shd w:val="clear" w:color="auto" w:fill="FFFFFF"/>
        </w:rPr>
        <w:t xml:space="preserve"> then an A-board can be placed at each entrance. If it is not clear where the boundary of a Polling Place is advice should be sought from the Presiding Officer at Polling Station No 1.</w:t>
      </w:r>
      <w:r w:rsidR="00134024">
        <w:rPr>
          <w:rStyle w:val="normaltextrun"/>
          <w:rFonts w:ascii="Arial" w:hAnsi="Arial" w:cs="Arial"/>
          <w:color w:val="000000"/>
          <w:sz w:val="20"/>
          <w:shd w:val="clear" w:color="auto" w:fill="FFFFFF"/>
        </w:rPr>
        <w:t xml:space="preserve"> Campaigns must abide by any decision made by the Presiding Officer at Polling Station No. 1, a Polling Place Inspector or a Depute Returning Officer about the positioning of A-boards. No person connected with any campaign should touch or move any other campaign’s A-boards.</w:t>
      </w:r>
    </w:p>
    <w:p w14:paraId="50D9B9BD" w14:textId="77777777" w:rsidR="00134024" w:rsidRDefault="00134024" w:rsidP="00F71EE0">
      <w:pPr>
        <w:tabs>
          <w:tab w:val="num" w:pos="540"/>
        </w:tabs>
        <w:autoSpaceDE w:val="0"/>
        <w:autoSpaceDN w:val="0"/>
        <w:adjustRightInd w:val="0"/>
        <w:spacing w:after="0"/>
        <w:ind w:left="540"/>
        <w:jc w:val="both"/>
        <w:rPr>
          <w:rStyle w:val="normaltextrun"/>
          <w:rFonts w:ascii="Arial" w:hAnsi="Arial" w:cs="Arial"/>
          <w:color w:val="000000"/>
          <w:sz w:val="20"/>
          <w:shd w:val="clear" w:color="auto" w:fill="FFFFFF"/>
        </w:rPr>
      </w:pPr>
    </w:p>
    <w:p w14:paraId="554C7B5C" w14:textId="00AA2176" w:rsidR="00134024" w:rsidRPr="0012413B" w:rsidRDefault="00134024" w:rsidP="00F71EE0">
      <w:pPr>
        <w:tabs>
          <w:tab w:val="num" w:pos="540"/>
        </w:tabs>
        <w:autoSpaceDE w:val="0"/>
        <w:autoSpaceDN w:val="0"/>
        <w:adjustRightInd w:val="0"/>
        <w:spacing w:after="0"/>
        <w:ind w:left="540"/>
        <w:jc w:val="both"/>
        <w:rPr>
          <w:rFonts w:ascii="Arial" w:hAnsi="Arial" w:cs="Arial"/>
          <w:color w:val="000000"/>
          <w:sz w:val="20"/>
        </w:rPr>
      </w:pPr>
      <w:r>
        <w:rPr>
          <w:rStyle w:val="normaltextrun"/>
          <w:rFonts w:ascii="Arial" w:hAnsi="Arial" w:cs="Arial"/>
          <w:color w:val="000000"/>
          <w:sz w:val="20"/>
          <w:shd w:val="clear" w:color="auto" w:fill="FFFFFF"/>
        </w:rPr>
        <w:t>No campaign material should be affixed to any lighting column, fence or other street furniture owned by North Lanarkshire Council. If such material is discovered, the council will arrange for its removal and an invoice for the cost of the removal will be raised with the relevant campaign.</w:t>
      </w:r>
    </w:p>
    <w:p w14:paraId="0136C896" w14:textId="77777777" w:rsidR="00753231" w:rsidRDefault="00753231" w:rsidP="00753231">
      <w:pPr>
        <w:pStyle w:val="BodyText"/>
        <w:keepLines w:val="0"/>
        <w:widowControl w:val="0"/>
        <w:tabs>
          <w:tab w:val="left" w:pos="8456"/>
        </w:tabs>
        <w:spacing w:before="0" w:after="0"/>
        <w:jc w:val="both"/>
        <w:rPr>
          <w:rFonts w:ascii="Arial" w:hAnsi="Arial" w:cs="Arial"/>
          <w:b/>
          <w:sz w:val="20"/>
          <w:szCs w:val="20"/>
        </w:rPr>
      </w:pPr>
    </w:p>
    <w:p w14:paraId="641A9AEE" w14:textId="694E704A" w:rsidR="00431C89" w:rsidRPr="00F71EE0" w:rsidRDefault="00431C89" w:rsidP="00F71EE0">
      <w:pPr>
        <w:pStyle w:val="BodyText"/>
        <w:keepLines w:val="0"/>
        <w:widowControl w:val="0"/>
        <w:numPr>
          <w:ilvl w:val="0"/>
          <w:numId w:val="1"/>
        </w:numPr>
        <w:tabs>
          <w:tab w:val="clear" w:pos="644"/>
          <w:tab w:val="num" w:pos="540"/>
          <w:tab w:val="left" w:pos="8456"/>
        </w:tabs>
        <w:spacing w:before="0" w:after="0"/>
        <w:ind w:left="0" w:firstLine="0"/>
        <w:jc w:val="both"/>
        <w:rPr>
          <w:rFonts w:ascii="Arial" w:hAnsi="Arial" w:cs="Arial"/>
          <w:b/>
          <w:sz w:val="20"/>
          <w:szCs w:val="20"/>
        </w:rPr>
      </w:pPr>
      <w:r w:rsidRPr="00F71EE0">
        <w:rPr>
          <w:rFonts w:ascii="Arial" w:hAnsi="Arial" w:cs="Arial"/>
          <w:b/>
          <w:sz w:val="20"/>
          <w:szCs w:val="20"/>
        </w:rPr>
        <w:t>Campaigning on polling day</w:t>
      </w:r>
    </w:p>
    <w:p w14:paraId="6BB696D1" w14:textId="77777777" w:rsidR="00E44D1E" w:rsidRPr="00F71EE0" w:rsidRDefault="00E44D1E" w:rsidP="00F71EE0">
      <w:pPr>
        <w:spacing w:after="0"/>
        <w:jc w:val="both"/>
        <w:rPr>
          <w:rFonts w:ascii="Arial" w:hAnsi="Arial" w:cs="Arial"/>
          <w:sz w:val="20"/>
        </w:rPr>
      </w:pPr>
    </w:p>
    <w:p w14:paraId="56C4C184" w14:textId="77777777" w:rsidR="00F71EE0" w:rsidRDefault="008828D3" w:rsidP="00F71EE0">
      <w:pPr>
        <w:spacing w:after="0"/>
        <w:ind w:left="540"/>
        <w:jc w:val="both"/>
        <w:rPr>
          <w:rFonts w:ascii="Arial" w:hAnsi="Arial" w:cs="Arial"/>
          <w:sz w:val="20"/>
        </w:rPr>
      </w:pPr>
      <w:r w:rsidRPr="00F71EE0">
        <w:rPr>
          <w:rFonts w:ascii="Arial" w:hAnsi="Arial" w:cs="Arial"/>
          <w:sz w:val="20"/>
        </w:rPr>
        <w:t xml:space="preserve">Campaigning </w:t>
      </w:r>
      <w:r w:rsidR="005D313B" w:rsidRPr="00F71EE0">
        <w:rPr>
          <w:rFonts w:ascii="Arial" w:hAnsi="Arial" w:cs="Arial"/>
          <w:sz w:val="20"/>
        </w:rPr>
        <w:t xml:space="preserve">must not take place </w:t>
      </w:r>
      <w:r w:rsidRPr="00F71EE0">
        <w:rPr>
          <w:rFonts w:ascii="Arial" w:hAnsi="Arial" w:cs="Arial"/>
          <w:sz w:val="20"/>
        </w:rPr>
        <w:t>within a Polling Station (</w:t>
      </w:r>
      <w:r w:rsidR="00E4796E" w:rsidRPr="00F71EE0">
        <w:rPr>
          <w:rFonts w:ascii="Arial" w:hAnsi="Arial" w:cs="Arial"/>
          <w:sz w:val="20"/>
        </w:rPr>
        <w:t xml:space="preserve">the </w:t>
      </w:r>
      <w:r w:rsidRPr="00F71EE0">
        <w:rPr>
          <w:rFonts w:ascii="Arial" w:hAnsi="Arial" w:cs="Arial"/>
          <w:sz w:val="20"/>
        </w:rPr>
        <w:t>room where people vote) or the Polling Place (buildi</w:t>
      </w:r>
      <w:r w:rsidR="00FB799C" w:rsidRPr="00F71EE0">
        <w:rPr>
          <w:rFonts w:ascii="Arial" w:hAnsi="Arial" w:cs="Arial"/>
          <w:sz w:val="20"/>
        </w:rPr>
        <w:t>ng and perimeter area eg playground</w:t>
      </w:r>
      <w:r w:rsidRPr="00F71EE0">
        <w:rPr>
          <w:rFonts w:ascii="Arial" w:hAnsi="Arial" w:cs="Arial"/>
          <w:sz w:val="20"/>
        </w:rPr>
        <w:t xml:space="preserve">). There should be no more than one Teller at a Polling Place for each Candidate at any time.  Where a Polling Place contains more than one Polling Station with separate entrances, it may be appropriate for there to be Tellers at each entrance, but no more than one per Candidate.  Tellers must remain outside the Polling Station except when entering to cast their own vote, to vote as a proxy or to accompany a disabled voter.  Presiding Officers must ensure that electors can cast their vote </w:t>
      </w:r>
      <w:r w:rsidR="00E4796E" w:rsidRPr="00F71EE0">
        <w:rPr>
          <w:rFonts w:ascii="Arial" w:hAnsi="Arial" w:cs="Arial"/>
          <w:sz w:val="20"/>
        </w:rPr>
        <w:t xml:space="preserve">in private </w:t>
      </w:r>
      <w:r w:rsidRPr="00F71EE0">
        <w:rPr>
          <w:rFonts w:ascii="Arial" w:hAnsi="Arial" w:cs="Arial"/>
          <w:sz w:val="20"/>
        </w:rPr>
        <w:t xml:space="preserve">and </w:t>
      </w:r>
      <w:r w:rsidR="005D313B" w:rsidRPr="00F71EE0">
        <w:rPr>
          <w:rFonts w:ascii="Arial" w:hAnsi="Arial" w:cs="Arial"/>
          <w:sz w:val="20"/>
        </w:rPr>
        <w:t xml:space="preserve">must </w:t>
      </w:r>
      <w:r w:rsidRPr="00F71EE0">
        <w:rPr>
          <w:rFonts w:ascii="Arial" w:hAnsi="Arial" w:cs="Arial"/>
          <w:sz w:val="20"/>
        </w:rPr>
        <w:t>provide a space where the secrecy of the ballot will be</w:t>
      </w:r>
      <w:r w:rsidR="00FB799C" w:rsidRPr="00F71EE0">
        <w:rPr>
          <w:rFonts w:ascii="Arial" w:hAnsi="Arial" w:cs="Arial"/>
          <w:sz w:val="20"/>
        </w:rPr>
        <w:t xml:space="preserve"> maintained</w:t>
      </w:r>
      <w:r w:rsidRPr="00F71EE0">
        <w:rPr>
          <w:rFonts w:ascii="Arial" w:hAnsi="Arial" w:cs="Arial"/>
          <w:sz w:val="20"/>
        </w:rPr>
        <w:t>.  Electors should be able to enter the surr</w:t>
      </w:r>
      <w:r w:rsidR="00F71EE0">
        <w:rPr>
          <w:rFonts w:ascii="Arial" w:hAnsi="Arial" w:cs="Arial"/>
          <w:sz w:val="20"/>
        </w:rPr>
        <w:t>ounding area in the same manner.</w:t>
      </w:r>
    </w:p>
    <w:p w14:paraId="3200AB1B" w14:textId="2DB9E614" w:rsidR="00F71EE0" w:rsidRDefault="00F71EE0" w:rsidP="00134024">
      <w:pPr>
        <w:spacing w:after="0"/>
        <w:jc w:val="both"/>
        <w:rPr>
          <w:rFonts w:ascii="Arial" w:hAnsi="Arial" w:cs="Arial"/>
          <w:sz w:val="20"/>
        </w:rPr>
      </w:pPr>
    </w:p>
    <w:p w14:paraId="4FBC60F6" w14:textId="77777777" w:rsidR="00753231" w:rsidRDefault="00753231" w:rsidP="00F71EE0">
      <w:pPr>
        <w:spacing w:after="0"/>
        <w:ind w:left="540"/>
        <w:jc w:val="both"/>
        <w:rPr>
          <w:rFonts w:ascii="Arial" w:hAnsi="Arial" w:cs="Arial"/>
          <w:sz w:val="20"/>
        </w:rPr>
      </w:pPr>
    </w:p>
    <w:p w14:paraId="5EB0FCB4" w14:textId="77777777" w:rsidR="00F06B75" w:rsidRPr="00F71EE0" w:rsidRDefault="00F71EE0" w:rsidP="00F71EE0">
      <w:pPr>
        <w:pStyle w:val="ListParagraph"/>
        <w:numPr>
          <w:ilvl w:val="0"/>
          <w:numId w:val="1"/>
        </w:numPr>
        <w:spacing w:after="0"/>
        <w:jc w:val="both"/>
        <w:rPr>
          <w:rFonts w:ascii="Arial" w:hAnsi="Arial" w:cs="Arial"/>
          <w:sz w:val="20"/>
        </w:rPr>
      </w:pPr>
      <w:r w:rsidRPr="00F71EE0">
        <w:rPr>
          <w:rFonts w:ascii="Arial" w:hAnsi="Arial" w:cs="Arial"/>
          <w:b/>
          <w:sz w:val="20"/>
        </w:rPr>
        <w:t>S</w:t>
      </w:r>
      <w:r w:rsidR="00431C89" w:rsidRPr="00F71EE0">
        <w:rPr>
          <w:rFonts w:ascii="Arial" w:hAnsi="Arial" w:cs="Arial"/>
          <w:b/>
          <w:sz w:val="20"/>
          <w:szCs w:val="20"/>
        </w:rPr>
        <w:t>igns and Notices</w:t>
      </w:r>
    </w:p>
    <w:p w14:paraId="46DB73AF" w14:textId="77777777" w:rsidR="00E44D1E" w:rsidRPr="00F71EE0" w:rsidRDefault="00E44D1E" w:rsidP="00F71EE0">
      <w:pPr>
        <w:pStyle w:val="BodyText"/>
        <w:keepLines w:val="0"/>
        <w:widowControl w:val="0"/>
        <w:tabs>
          <w:tab w:val="left" w:pos="426"/>
          <w:tab w:val="num" w:pos="540"/>
          <w:tab w:val="left" w:pos="8456"/>
        </w:tabs>
        <w:spacing w:before="0" w:after="0"/>
        <w:ind w:left="426"/>
        <w:jc w:val="both"/>
        <w:rPr>
          <w:rFonts w:ascii="Arial" w:hAnsi="Arial" w:cs="Arial"/>
          <w:sz w:val="20"/>
          <w:szCs w:val="20"/>
        </w:rPr>
      </w:pPr>
    </w:p>
    <w:p w14:paraId="6BF1E8CC" w14:textId="77777777" w:rsidR="00431C89" w:rsidRPr="00F71EE0" w:rsidRDefault="00431C89" w:rsidP="00F71EE0">
      <w:pPr>
        <w:pStyle w:val="BodyText"/>
        <w:keepLines w:val="0"/>
        <w:widowControl w:val="0"/>
        <w:tabs>
          <w:tab w:val="left" w:pos="426"/>
          <w:tab w:val="num" w:pos="540"/>
          <w:tab w:val="left" w:pos="8456"/>
        </w:tabs>
        <w:spacing w:before="0" w:after="0"/>
        <w:ind w:left="426"/>
        <w:jc w:val="both"/>
        <w:rPr>
          <w:rFonts w:ascii="Arial" w:hAnsi="Arial" w:cs="Arial"/>
          <w:sz w:val="20"/>
          <w:szCs w:val="20"/>
        </w:rPr>
      </w:pPr>
      <w:r w:rsidRPr="00F71EE0">
        <w:rPr>
          <w:rFonts w:ascii="Arial" w:hAnsi="Arial" w:cs="Arial"/>
          <w:sz w:val="20"/>
          <w:szCs w:val="20"/>
        </w:rPr>
        <w:t xml:space="preserve">The Presiding Officer at Station No 1 will ensure that signs and notices are in place to provide information for voters.  The following notices will be in </w:t>
      </w:r>
      <w:proofErr w:type="gramStart"/>
      <w:r w:rsidRPr="00F71EE0">
        <w:rPr>
          <w:rFonts w:ascii="Arial" w:hAnsi="Arial" w:cs="Arial"/>
          <w:sz w:val="20"/>
          <w:szCs w:val="20"/>
        </w:rPr>
        <w:t>place:-</w:t>
      </w:r>
      <w:proofErr w:type="gramEnd"/>
    </w:p>
    <w:p w14:paraId="3A7CCD5A" w14:textId="77777777" w:rsidR="00E44D1E" w:rsidRPr="00F71EE0" w:rsidRDefault="00E44D1E" w:rsidP="00F71EE0">
      <w:pPr>
        <w:pStyle w:val="BodyText"/>
        <w:keepLines w:val="0"/>
        <w:widowControl w:val="0"/>
        <w:tabs>
          <w:tab w:val="left" w:pos="426"/>
          <w:tab w:val="num" w:pos="540"/>
          <w:tab w:val="left" w:pos="8456"/>
        </w:tabs>
        <w:spacing w:before="0" w:after="0"/>
        <w:ind w:left="426"/>
        <w:jc w:val="both"/>
        <w:rPr>
          <w:rFonts w:ascii="Arial" w:hAnsi="Arial" w:cs="Arial"/>
          <w:sz w:val="20"/>
          <w:szCs w:val="20"/>
        </w:rPr>
      </w:pPr>
    </w:p>
    <w:p w14:paraId="60DEB742" w14:textId="3A17A545" w:rsidR="00431C89" w:rsidRPr="00F71EE0" w:rsidRDefault="00E4796E" w:rsidP="00F71EE0">
      <w:pPr>
        <w:pStyle w:val="BodyText"/>
        <w:keepLines w:val="0"/>
        <w:widowControl w:val="0"/>
        <w:numPr>
          <w:ilvl w:val="0"/>
          <w:numId w:val="3"/>
        </w:numPr>
        <w:tabs>
          <w:tab w:val="clear" w:pos="1013"/>
          <w:tab w:val="left" w:pos="851"/>
          <w:tab w:val="num" w:pos="966"/>
        </w:tabs>
        <w:spacing w:before="0" w:after="0"/>
        <w:ind w:left="426" w:firstLine="0"/>
        <w:jc w:val="both"/>
        <w:rPr>
          <w:rFonts w:ascii="Arial" w:hAnsi="Arial" w:cs="Arial"/>
          <w:sz w:val="20"/>
          <w:szCs w:val="20"/>
        </w:rPr>
      </w:pPr>
      <w:r w:rsidRPr="00F71EE0">
        <w:rPr>
          <w:rFonts w:ascii="Arial" w:hAnsi="Arial" w:cs="Arial"/>
          <w:sz w:val="20"/>
          <w:szCs w:val="20"/>
        </w:rPr>
        <w:t xml:space="preserve">A </w:t>
      </w:r>
      <w:r w:rsidR="00431C89" w:rsidRPr="00F71EE0">
        <w:rPr>
          <w:rFonts w:ascii="Arial" w:hAnsi="Arial" w:cs="Arial"/>
          <w:sz w:val="20"/>
          <w:szCs w:val="20"/>
        </w:rPr>
        <w:t>‘How to Vote’ notice will be displayed inside and outside the Polling Station</w:t>
      </w:r>
    </w:p>
    <w:p w14:paraId="5B293657" w14:textId="77777777" w:rsidR="00431C89" w:rsidRPr="00F71EE0" w:rsidRDefault="00431C89" w:rsidP="00F71EE0">
      <w:pPr>
        <w:pStyle w:val="BodyText"/>
        <w:keepLines w:val="0"/>
        <w:widowControl w:val="0"/>
        <w:numPr>
          <w:ilvl w:val="0"/>
          <w:numId w:val="3"/>
        </w:numPr>
        <w:tabs>
          <w:tab w:val="clear" w:pos="1013"/>
          <w:tab w:val="left" w:pos="851"/>
          <w:tab w:val="num" w:pos="966"/>
        </w:tabs>
        <w:spacing w:before="0" w:after="0"/>
        <w:ind w:left="851" w:hanging="425"/>
        <w:jc w:val="both"/>
        <w:rPr>
          <w:rFonts w:ascii="Arial" w:hAnsi="Arial" w:cs="Arial"/>
          <w:sz w:val="20"/>
          <w:szCs w:val="20"/>
        </w:rPr>
      </w:pPr>
      <w:r w:rsidRPr="00F71EE0">
        <w:rPr>
          <w:rFonts w:ascii="Arial" w:hAnsi="Arial" w:cs="Arial"/>
          <w:sz w:val="20"/>
          <w:szCs w:val="20"/>
        </w:rPr>
        <w:t>A large sample copy of the ballot paper will be displayed inside the Polling Station and an enlarged hand-held copy marked ‘sample’ will also be available in the Polling Station.</w:t>
      </w:r>
    </w:p>
    <w:p w14:paraId="57169FDD" w14:textId="77777777" w:rsidR="00E44D1E" w:rsidRPr="00F71EE0" w:rsidRDefault="00E44D1E" w:rsidP="00F71EE0">
      <w:pPr>
        <w:pStyle w:val="BodyText"/>
        <w:keepLines w:val="0"/>
        <w:widowControl w:val="0"/>
        <w:tabs>
          <w:tab w:val="left" w:pos="851"/>
        </w:tabs>
        <w:spacing w:before="0" w:after="0"/>
        <w:ind w:left="851"/>
        <w:jc w:val="both"/>
        <w:rPr>
          <w:rFonts w:ascii="Arial" w:hAnsi="Arial" w:cs="Arial"/>
          <w:sz w:val="20"/>
          <w:szCs w:val="20"/>
        </w:rPr>
      </w:pPr>
    </w:p>
    <w:p w14:paraId="19FFCF95" w14:textId="32DB9211" w:rsidR="00431C89" w:rsidRPr="00F71EE0" w:rsidRDefault="00431C89" w:rsidP="00F71EE0">
      <w:pPr>
        <w:pStyle w:val="BodyText"/>
        <w:tabs>
          <w:tab w:val="num" w:pos="540"/>
        </w:tabs>
        <w:spacing w:before="0" w:after="0"/>
        <w:ind w:left="426"/>
        <w:jc w:val="both"/>
        <w:rPr>
          <w:rFonts w:ascii="Arial" w:hAnsi="Arial" w:cs="Arial"/>
          <w:sz w:val="20"/>
          <w:szCs w:val="20"/>
        </w:rPr>
      </w:pPr>
      <w:r w:rsidRPr="00F71EE0">
        <w:rPr>
          <w:rFonts w:ascii="Arial" w:hAnsi="Arial" w:cs="Arial"/>
          <w:sz w:val="20"/>
          <w:szCs w:val="20"/>
        </w:rPr>
        <w:t xml:space="preserve">No party posters or other material that might be construed as supporting the views of any </w:t>
      </w:r>
      <w:r w:rsidR="009A5755" w:rsidRPr="00F71EE0">
        <w:rPr>
          <w:rFonts w:ascii="Arial" w:hAnsi="Arial" w:cs="Arial"/>
          <w:sz w:val="20"/>
          <w:szCs w:val="20"/>
        </w:rPr>
        <w:t>Candidate</w:t>
      </w:r>
      <w:r w:rsidR="00BB1504" w:rsidRPr="00F71EE0">
        <w:rPr>
          <w:rFonts w:ascii="Arial" w:hAnsi="Arial" w:cs="Arial"/>
          <w:sz w:val="20"/>
          <w:szCs w:val="20"/>
        </w:rPr>
        <w:t xml:space="preserve"> </w:t>
      </w:r>
      <w:r w:rsidR="00DB510A" w:rsidRPr="00F71EE0">
        <w:rPr>
          <w:rFonts w:ascii="Arial" w:hAnsi="Arial" w:cs="Arial"/>
          <w:sz w:val="20"/>
          <w:szCs w:val="20"/>
        </w:rPr>
        <w:t xml:space="preserve">or Campaign Group </w:t>
      </w:r>
      <w:r w:rsidRPr="00F71EE0">
        <w:rPr>
          <w:rFonts w:ascii="Arial" w:hAnsi="Arial" w:cs="Arial"/>
          <w:sz w:val="20"/>
          <w:szCs w:val="20"/>
        </w:rPr>
        <w:t>involved in the</w:t>
      </w:r>
      <w:r w:rsidR="005D313B" w:rsidRPr="00F71EE0">
        <w:rPr>
          <w:rFonts w:ascii="Arial" w:hAnsi="Arial" w:cs="Arial"/>
          <w:sz w:val="20"/>
          <w:szCs w:val="20"/>
        </w:rPr>
        <w:t xml:space="preserve"> </w:t>
      </w:r>
      <w:r w:rsidR="003846EE">
        <w:rPr>
          <w:rFonts w:ascii="Arial" w:hAnsi="Arial" w:cs="Arial"/>
          <w:sz w:val="20"/>
          <w:szCs w:val="20"/>
        </w:rPr>
        <w:t>Election</w:t>
      </w:r>
      <w:r w:rsidRPr="00F71EE0">
        <w:rPr>
          <w:rFonts w:ascii="Arial" w:hAnsi="Arial" w:cs="Arial"/>
          <w:sz w:val="20"/>
          <w:szCs w:val="20"/>
        </w:rPr>
        <w:t xml:space="preserve"> should be displayed in or on the premises.  If any such materials are found, they </w:t>
      </w:r>
      <w:r w:rsidR="008F4C18">
        <w:rPr>
          <w:rFonts w:ascii="Arial" w:hAnsi="Arial" w:cs="Arial"/>
          <w:sz w:val="20"/>
          <w:szCs w:val="20"/>
        </w:rPr>
        <w:t>will</w:t>
      </w:r>
      <w:r w:rsidRPr="00F71EE0">
        <w:rPr>
          <w:rFonts w:ascii="Arial" w:hAnsi="Arial" w:cs="Arial"/>
          <w:sz w:val="20"/>
          <w:szCs w:val="20"/>
        </w:rPr>
        <w:t xml:space="preserve"> be removed</w:t>
      </w:r>
      <w:r w:rsidR="005D313B" w:rsidRPr="00F71EE0">
        <w:rPr>
          <w:rFonts w:ascii="Arial" w:hAnsi="Arial" w:cs="Arial"/>
          <w:sz w:val="20"/>
          <w:szCs w:val="20"/>
        </w:rPr>
        <w:t>.</w:t>
      </w:r>
    </w:p>
    <w:p w14:paraId="05CB48FF" w14:textId="77777777" w:rsidR="00E44D1E" w:rsidRPr="00F71EE0" w:rsidRDefault="00E44D1E" w:rsidP="00F71EE0">
      <w:pPr>
        <w:pStyle w:val="BodyText"/>
        <w:tabs>
          <w:tab w:val="num" w:pos="540"/>
        </w:tabs>
        <w:spacing w:before="0" w:after="0"/>
        <w:ind w:left="426"/>
        <w:jc w:val="both"/>
        <w:rPr>
          <w:rFonts w:ascii="Arial" w:hAnsi="Arial" w:cs="Arial"/>
          <w:sz w:val="20"/>
          <w:szCs w:val="20"/>
        </w:rPr>
      </w:pPr>
    </w:p>
    <w:p w14:paraId="62BC0526" w14:textId="5EDCEF3A" w:rsidR="00431C89" w:rsidRPr="00F71EE0" w:rsidRDefault="00C9075D" w:rsidP="00F71EE0">
      <w:pPr>
        <w:pStyle w:val="BodyText"/>
        <w:keepLines w:val="0"/>
        <w:widowControl w:val="0"/>
        <w:numPr>
          <w:ilvl w:val="0"/>
          <w:numId w:val="1"/>
        </w:numPr>
        <w:tabs>
          <w:tab w:val="clear" w:pos="644"/>
          <w:tab w:val="num" w:pos="540"/>
          <w:tab w:val="left" w:pos="8456"/>
        </w:tabs>
        <w:spacing w:before="0" w:after="0"/>
        <w:ind w:left="0" w:firstLine="0"/>
        <w:jc w:val="both"/>
        <w:rPr>
          <w:rFonts w:ascii="Arial" w:hAnsi="Arial" w:cs="Arial"/>
          <w:sz w:val="20"/>
          <w:szCs w:val="20"/>
        </w:rPr>
      </w:pPr>
      <w:r>
        <w:rPr>
          <w:rFonts w:ascii="Arial" w:hAnsi="Arial" w:cs="Arial"/>
          <w:b/>
          <w:sz w:val="20"/>
          <w:szCs w:val="20"/>
        </w:rPr>
        <w:t xml:space="preserve">Tellers and </w:t>
      </w:r>
      <w:r w:rsidR="00431C89" w:rsidRPr="00F71EE0">
        <w:rPr>
          <w:rFonts w:ascii="Arial" w:hAnsi="Arial" w:cs="Arial"/>
          <w:b/>
          <w:sz w:val="20"/>
          <w:szCs w:val="20"/>
        </w:rPr>
        <w:t>Identificatio</w:t>
      </w:r>
      <w:r>
        <w:rPr>
          <w:rFonts w:ascii="Arial" w:hAnsi="Arial" w:cs="Arial"/>
          <w:b/>
          <w:sz w:val="20"/>
          <w:szCs w:val="20"/>
        </w:rPr>
        <w:t>n</w:t>
      </w:r>
    </w:p>
    <w:p w14:paraId="621E6A94" w14:textId="77777777" w:rsidR="00E44D1E" w:rsidRPr="00F71EE0" w:rsidRDefault="00E44D1E" w:rsidP="00F71EE0">
      <w:pPr>
        <w:pStyle w:val="BodyText"/>
        <w:keepLines w:val="0"/>
        <w:widowControl w:val="0"/>
        <w:tabs>
          <w:tab w:val="num" w:pos="540"/>
          <w:tab w:val="left" w:pos="8456"/>
        </w:tabs>
        <w:spacing w:before="0" w:after="0"/>
        <w:ind w:left="540"/>
        <w:jc w:val="both"/>
        <w:rPr>
          <w:rFonts w:ascii="Arial" w:hAnsi="Arial" w:cs="Arial"/>
          <w:sz w:val="20"/>
          <w:szCs w:val="20"/>
        </w:rPr>
      </w:pPr>
    </w:p>
    <w:p w14:paraId="05949ADC" w14:textId="5472C620" w:rsidR="00CC27B1" w:rsidRDefault="003F5C25" w:rsidP="00F71EE0">
      <w:pPr>
        <w:pStyle w:val="BodyText"/>
        <w:keepLines w:val="0"/>
        <w:widowControl w:val="0"/>
        <w:tabs>
          <w:tab w:val="num" w:pos="540"/>
          <w:tab w:val="left" w:pos="8456"/>
        </w:tabs>
        <w:spacing w:before="0" w:after="0"/>
        <w:ind w:left="540"/>
        <w:jc w:val="both"/>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Tellers are volunteers for candidates and parties who stand outside polling stations and record the elector numbers of those who have voted. They can then identify likely supporters who have not voted and encourage them to do so. Tellers have no legal status and voters have the right to refuse to give them information. The Electoral Commission has produced </w:t>
      </w:r>
      <w:hyperlink r:id="rId13" w:tgtFrame="_blank" w:history="1">
        <w:r>
          <w:rPr>
            <w:rStyle w:val="normaltextrun"/>
            <w:rFonts w:ascii="Arial" w:hAnsi="Arial" w:cs="Arial"/>
            <w:color w:val="0000FF"/>
            <w:sz w:val="20"/>
            <w:szCs w:val="20"/>
            <w:u w:val="single"/>
            <w:shd w:val="clear" w:color="auto" w:fill="FFFFFF"/>
          </w:rPr>
          <w:t>guidance on its website</w:t>
        </w:r>
      </w:hyperlink>
      <w:r>
        <w:rPr>
          <w:rStyle w:val="normaltextrun"/>
          <w:rFonts w:ascii="Arial" w:hAnsi="Arial" w:cs="Arial"/>
          <w:color w:val="000000"/>
          <w:sz w:val="20"/>
          <w:szCs w:val="20"/>
          <w:shd w:val="clear" w:color="auto" w:fill="FFFFFF"/>
        </w:rPr>
        <w:t xml:space="preserve"> for tellers.</w:t>
      </w:r>
      <w:r>
        <w:rPr>
          <w:rStyle w:val="eop"/>
          <w:rFonts w:ascii="Arial" w:hAnsi="Arial" w:cs="Arial"/>
          <w:color w:val="000000"/>
          <w:sz w:val="20"/>
          <w:szCs w:val="20"/>
          <w:shd w:val="clear" w:color="auto" w:fill="FFFFFF"/>
        </w:rPr>
        <w:t> Election agents should ensure that tellers are aware of and understand</w:t>
      </w:r>
      <w:r w:rsidR="00C9075D">
        <w:rPr>
          <w:rStyle w:val="eop"/>
          <w:rFonts w:ascii="Arial" w:hAnsi="Arial" w:cs="Arial"/>
          <w:color w:val="000000"/>
          <w:sz w:val="20"/>
          <w:szCs w:val="20"/>
          <w:shd w:val="clear" w:color="auto" w:fill="FFFFFF"/>
        </w:rPr>
        <w:t xml:space="preserve"> </w:t>
      </w:r>
      <w:r>
        <w:rPr>
          <w:rStyle w:val="eop"/>
          <w:rFonts w:ascii="Arial" w:hAnsi="Arial" w:cs="Arial"/>
          <w:color w:val="000000"/>
          <w:sz w:val="20"/>
          <w:szCs w:val="20"/>
          <w:shd w:val="clear" w:color="auto" w:fill="FFFFFF"/>
        </w:rPr>
        <w:t>this guidance</w:t>
      </w:r>
      <w:r w:rsidR="00134024">
        <w:rPr>
          <w:rStyle w:val="eop"/>
          <w:rFonts w:ascii="Arial" w:hAnsi="Arial" w:cs="Arial"/>
          <w:color w:val="000000"/>
          <w:sz w:val="20"/>
          <w:szCs w:val="20"/>
          <w:shd w:val="clear" w:color="auto" w:fill="FFFFFF"/>
        </w:rPr>
        <w:t>, which will be relied upon by election staff in determining any issues.</w:t>
      </w:r>
    </w:p>
    <w:p w14:paraId="5227AA04" w14:textId="77777777" w:rsidR="00CC27B1" w:rsidRDefault="00CC27B1">
      <w:pPr>
        <w:spacing w:after="200" w:line="276" w:lineRule="auto"/>
        <w:rPr>
          <w:rStyle w:val="eop"/>
          <w:rFonts w:ascii="Arial" w:hAnsi="Arial" w:cs="Arial"/>
          <w:color w:val="000000"/>
          <w:sz w:val="20"/>
          <w:szCs w:val="20"/>
          <w:shd w:val="clear" w:color="auto" w:fill="FFFFFF"/>
        </w:rPr>
      </w:pPr>
      <w:r>
        <w:rPr>
          <w:rStyle w:val="eop"/>
          <w:rFonts w:ascii="Arial" w:hAnsi="Arial" w:cs="Arial"/>
          <w:color w:val="000000"/>
          <w:sz w:val="20"/>
          <w:szCs w:val="20"/>
          <w:shd w:val="clear" w:color="auto" w:fill="FFFFFF"/>
        </w:rPr>
        <w:br w:type="page"/>
      </w:r>
    </w:p>
    <w:p w14:paraId="43EB9F8F" w14:textId="34AD5A26" w:rsidR="00431C89" w:rsidRPr="00F71EE0" w:rsidRDefault="00666A1D" w:rsidP="00F71EE0">
      <w:pPr>
        <w:pStyle w:val="BodyText"/>
        <w:keepLines w:val="0"/>
        <w:widowControl w:val="0"/>
        <w:tabs>
          <w:tab w:val="num" w:pos="540"/>
          <w:tab w:val="left" w:pos="8456"/>
        </w:tabs>
        <w:spacing w:before="0" w:after="0"/>
        <w:ind w:left="540"/>
        <w:jc w:val="both"/>
        <w:rPr>
          <w:rFonts w:ascii="Arial" w:hAnsi="Arial" w:cs="Arial"/>
          <w:sz w:val="20"/>
          <w:szCs w:val="20"/>
        </w:rPr>
      </w:pPr>
      <w:r w:rsidRPr="00F71EE0">
        <w:rPr>
          <w:rFonts w:ascii="Arial" w:hAnsi="Arial" w:cs="Arial"/>
          <w:sz w:val="20"/>
          <w:szCs w:val="20"/>
        </w:rPr>
        <w:lastRenderedPageBreak/>
        <w:t xml:space="preserve">Tellers </w:t>
      </w:r>
      <w:r w:rsidR="00357712" w:rsidRPr="00F71EE0">
        <w:rPr>
          <w:rFonts w:ascii="Arial" w:hAnsi="Arial" w:cs="Arial"/>
          <w:sz w:val="20"/>
          <w:szCs w:val="20"/>
        </w:rPr>
        <w:t xml:space="preserve">may stand outside the polling place or the polling station.  There should be no more than one </w:t>
      </w:r>
      <w:r w:rsidR="00B11357" w:rsidRPr="00F71EE0">
        <w:rPr>
          <w:rFonts w:ascii="Arial" w:hAnsi="Arial" w:cs="Arial"/>
          <w:sz w:val="20"/>
          <w:szCs w:val="20"/>
        </w:rPr>
        <w:t xml:space="preserve">teller </w:t>
      </w:r>
      <w:r w:rsidR="00357712" w:rsidRPr="00F71EE0">
        <w:rPr>
          <w:rFonts w:ascii="Arial" w:hAnsi="Arial" w:cs="Arial"/>
          <w:sz w:val="20"/>
          <w:szCs w:val="20"/>
        </w:rPr>
        <w:t xml:space="preserve">at a polling station for each candidate at any one time.  They </w:t>
      </w:r>
      <w:r w:rsidRPr="00F71EE0">
        <w:rPr>
          <w:rFonts w:ascii="Arial" w:hAnsi="Arial" w:cs="Arial"/>
          <w:sz w:val="20"/>
          <w:szCs w:val="20"/>
        </w:rPr>
        <w:t xml:space="preserve">should wear coloured rosettes of a reasonable size, as this assists electors </w:t>
      </w:r>
      <w:r w:rsidR="005D313B" w:rsidRPr="00F71EE0">
        <w:rPr>
          <w:rFonts w:ascii="Arial" w:hAnsi="Arial" w:cs="Arial"/>
          <w:sz w:val="20"/>
          <w:szCs w:val="20"/>
        </w:rPr>
        <w:t>by</w:t>
      </w:r>
      <w:r w:rsidR="00B5467B" w:rsidRPr="00F71EE0">
        <w:rPr>
          <w:rFonts w:ascii="Arial" w:hAnsi="Arial" w:cs="Arial"/>
          <w:sz w:val="20"/>
          <w:szCs w:val="20"/>
        </w:rPr>
        <w:t xml:space="preserve"> </w:t>
      </w:r>
      <w:r w:rsidRPr="00F71EE0">
        <w:rPr>
          <w:rFonts w:ascii="Arial" w:hAnsi="Arial" w:cs="Arial"/>
          <w:sz w:val="20"/>
          <w:szCs w:val="20"/>
        </w:rPr>
        <w:t xml:space="preserve">making it clear that they are campaign workers and not electoral officials.  The rosette may display the name of a candidate and/or an emblem or description.  Tellers must not wear, carry or display any </w:t>
      </w:r>
      <w:r w:rsidR="00B5467B" w:rsidRPr="00F71EE0">
        <w:rPr>
          <w:rFonts w:ascii="Arial" w:hAnsi="Arial" w:cs="Arial"/>
          <w:sz w:val="20"/>
          <w:szCs w:val="20"/>
        </w:rPr>
        <w:t xml:space="preserve">garment, </w:t>
      </w:r>
      <w:r w:rsidRPr="00F71EE0">
        <w:rPr>
          <w:rFonts w:ascii="Arial" w:hAnsi="Arial" w:cs="Arial"/>
          <w:sz w:val="20"/>
          <w:szCs w:val="20"/>
        </w:rPr>
        <w:t>headwear, footwear or other apparel</w:t>
      </w:r>
      <w:r w:rsidR="005D313B" w:rsidRPr="00F71EE0">
        <w:rPr>
          <w:rFonts w:ascii="Arial" w:hAnsi="Arial" w:cs="Arial"/>
          <w:sz w:val="20"/>
          <w:szCs w:val="20"/>
        </w:rPr>
        <w:t>, apart from a rosette</w:t>
      </w:r>
      <w:r w:rsidRPr="00F71EE0">
        <w:rPr>
          <w:rFonts w:ascii="Arial" w:hAnsi="Arial" w:cs="Arial"/>
          <w:sz w:val="20"/>
          <w:szCs w:val="20"/>
        </w:rPr>
        <w:t xml:space="preserve"> that has any writing, picture or sign relating to any campaign group</w:t>
      </w:r>
      <w:r w:rsidR="00F93CC7">
        <w:rPr>
          <w:rFonts w:ascii="Arial" w:hAnsi="Arial" w:cs="Arial"/>
          <w:sz w:val="20"/>
          <w:szCs w:val="20"/>
        </w:rPr>
        <w:t>.</w:t>
      </w:r>
    </w:p>
    <w:p w14:paraId="41550B17" w14:textId="77777777" w:rsidR="00431C89" w:rsidRPr="00F71EE0" w:rsidRDefault="00431C89" w:rsidP="00F71EE0">
      <w:pPr>
        <w:pStyle w:val="BodyText"/>
        <w:keepLines w:val="0"/>
        <w:widowControl w:val="0"/>
        <w:tabs>
          <w:tab w:val="num" w:pos="540"/>
          <w:tab w:val="left" w:pos="8456"/>
        </w:tabs>
        <w:spacing w:before="0" w:after="0"/>
        <w:jc w:val="both"/>
        <w:rPr>
          <w:rFonts w:ascii="Arial" w:hAnsi="Arial" w:cs="Arial"/>
          <w:sz w:val="20"/>
          <w:szCs w:val="20"/>
        </w:rPr>
      </w:pPr>
    </w:p>
    <w:p w14:paraId="76973889" w14:textId="77777777" w:rsidR="00431C89" w:rsidRPr="00F71EE0" w:rsidRDefault="00B5467B" w:rsidP="00F71EE0">
      <w:pPr>
        <w:pStyle w:val="BodyText"/>
        <w:keepLines w:val="0"/>
        <w:widowControl w:val="0"/>
        <w:numPr>
          <w:ilvl w:val="0"/>
          <w:numId w:val="1"/>
        </w:numPr>
        <w:tabs>
          <w:tab w:val="clear" w:pos="644"/>
          <w:tab w:val="num" w:pos="540"/>
          <w:tab w:val="left" w:pos="8456"/>
        </w:tabs>
        <w:spacing w:before="0" w:after="0"/>
        <w:ind w:left="0" w:firstLine="0"/>
        <w:jc w:val="both"/>
        <w:rPr>
          <w:rFonts w:ascii="Arial" w:hAnsi="Arial" w:cs="Arial"/>
          <w:sz w:val="20"/>
          <w:szCs w:val="20"/>
        </w:rPr>
      </w:pPr>
      <w:r w:rsidRPr="00F71EE0">
        <w:rPr>
          <w:rFonts w:ascii="Arial" w:hAnsi="Arial" w:cs="Arial"/>
          <w:b/>
          <w:sz w:val="20"/>
          <w:szCs w:val="20"/>
        </w:rPr>
        <w:t>Vehicles</w:t>
      </w:r>
    </w:p>
    <w:p w14:paraId="2260CF0A" w14:textId="77777777" w:rsidR="00E44D1E" w:rsidRPr="00F71EE0" w:rsidRDefault="00E44D1E" w:rsidP="00F71EE0">
      <w:pPr>
        <w:pStyle w:val="BodyText"/>
        <w:keepLines w:val="0"/>
        <w:widowControl w:val="0"/>
        <w:tabs>
          <w:tab w:val="num" w:pos="540"/>
          <w:tab w:val="left" w:pos="8456"/>
        </w:tabs>
        <w:spacing w:before="0" w:after="0"/>
        <w:jc w:val="both"/>
        <w:rPr>
          <w:rFonts w:ascii="Arial" w:hAnsi="Arial" w:cs="Arial"/>
          <w:sz w:val="20"/>
          <w:szCs w:val="20"/>
        </w:rPr>
      </w:pPr>
    </w:p>
    <w:p w14:paraId="76F3826E" w14:textId="16704DE1" w:rsidR="00D32ED1" w:rsidRPr="00D32ED1" w:rsidRDefault="00D32ED1" w:rsidP="00D32ED1">
      <w:pPr>
        <w:tabs>
          <w:tab w:val="num" w:pos="540"/>
        </w:tabs>
        <w:ind w:left="540"/>
        <w:jc w:val="both"/>
        <w:rPr>
          <w:rFonts w:ascii="Arial" w:hAnsi="Arial" w:cs="Arial"/>
          <w:sz w:val="20"/>
        </w:rPr>
      </w:pPr>
      <w:r w:rsidRPr="00D32ED1">
        <w:rPr>
          <w:rFonts w:ascii="Arial" w:hAnsi="Arial" w:cs="Arial"/>
          <w:sz w:val="20"/>
        </w:rPr>
        <w:t>There should be no parking of vehicles used for campaign purposes, for example displaying Election materials or using loudspeakers</w:t>
      </w:r>
      <w:r w:rsidR="00B734C3">
        <w:rPr>
          <w:rFonts w:ascii="Arial" w:hAnsi="Arial" w:cs="Arial"/>
          <w:sz w:val="20"/>
        </w:rPr>
        <w:t xml:space="preserve"> within the curtilage of</w:t>
      </w:r>
      <w:r w:rsidRPr="00D32ED1">
        <w:rPr>
          <w:rFonts w:ascii="Arial" w:hAnsi="Arial" w:cs="Arial"/>
          <w:sz w:val="20"/>
        </w:rPr>
        <w:t>,</w:t>
      </w:r>
      <w:r w:rsidR="00B734C3">
        <w:rPr>
          <w:rFonts w:ascii="Arial" w:hAnsi="Arial" w:cs="Arial"/>
          <w:sz w:val="20"/>
        </w:rPr>
        <w:t xml:space="preserve"> or</w:t>
      </w:r>
      <w:r w:rsidRPr="00D32ED1">
        <w:rPr>
          <w:rFonts w:ascii="Arial" w:hAnsi="Arial" w:cs="Arial"/>
          <w:sz w:val="20"/>
        </w:rPr>
        <w:t xml:space="preserve"> outside the entrances to</w:t>
      </w:r>
      <w:r w:rsidR="00B734C3">
        <w:rPr>
          <w:rFonts w:ascii="Arial" w:hAnsi="Arial" w:cs="Arial"/>
          <w:sz w:val="20"/>
        </w:rPr>
        <w:t>,</w:t>
      </w:r>
      <w:r w:rsidRPr="00D32ED1">
        <w:rPr>
          <w:rFonts w:ascii="Arial" w:hAnsi="Arial" w:cs="Arial"/>
          <w:sz w:val="20"/>
        </w:rPr>
        <w:t xml:space="preserve"> the polling place or within </w:t>
      </w:r>
      <w:proofErr w:type="gramStart"/>
      <w:r w:rsidRPr="00D32ED1">
        <w:rPr>
          <w:rFonts w:ascii="Arial" w:hAnsi="Arial" w:cs="Arial"/>
          <w:sz w:val="20"/>
        </w:rPr>
        <w:t>close proximity</w:t>
      </w:r>
      <w:proofErr w:type="gramEnd"/>
      <w:r w:rsidRPr="00D32ED1">
        <w:rPr>
          <w:rFonts w:ascii="Arial" w:hAnsi="Arial" w:cs="Arial"/>
          <w:sz w:val="20"/>
        </w:rPr>
        <w:t xml:space="preserve"> to the entrance.  The Police, in consultation with the Presiding Officer at No 1 station, have discretion where the local conditions give rise to doubt.</w:t>
      </w:r>
    </w:p>
    <w:p w14:paraId="0ECDF549" w14:textId="77777777" w:rsidR="00C9075D" w:rsidRPr="00F71EE0" w:rsidRDefault="00C9075D" w:rsidP="00F71EE0">
      <w:pPr>
        <w:tabs>
          <w:tab w:val="num" w:pos="540"/>
        </w:tabs>
        <w:spacing w:after="0"/>
        <w:jc w:val="both"/>
        <w:rPr>
          <w:rFonts w:ascii="Arial" w:hAnsi="Arial" w:cs="Arial"/>
          <w:sz w:val="20"/>
        </w:rPr>
      </w:pPr>
    </w:p>
    <w:p w14:paraId="7C2EBF87" w14:textId="7632B883" w:rsidR="00431C89" w:rsidRPr="00F71EE0" w:rsidRDefault="00490D59" w:rsidP="00F71EE0">
      <w:pPr>
        <w:pStyle w:val="BodyText"/>
        <w:keepLines w:val="0"/>
        <w:widowControl w:val="0"/>
        <w:numPr>
          <w:ilvl w:val="0"/>
          <w:numId w:val="1"/>
        </w:numPr>
        <w:tabs>
          <w:tab w:val="clear" w:pos="644"/>
          <w:tab w:val="num" w:pos="540"/>
          <w:tab w:val="left" w:pos="8456"/>
        </w:tabs>
        <w:spacing w:before="0" w:after="0"/>
        <w:ind w:left="0" w:firstLine="0"/>
        <w:jc w:val="both"/>
        <w:rPr>
          <w:rFonts w:ascii="Arial" w:hAnsi="Arial" w:cs="Arial"/>
          <w:sz w:val="20"/>
          <w:szCs w:val="20"/>
        </w:rPr>
      </w:pPr>
      <w:r>
        <w:rPr>
          <w:rFonts w:ascii="Arial" w:hAnsi="Arial" w:cs="Arial"/>
          <w:b/>
          <w:sz w:val="20"/>
          <w:szCs w:val="20"/>
        </w:rPr>
        <w:t xml:space="preserve">Accessibility </w:t>
      </w:r>
    </w:p>
    <w:p w14:paraId="6D8A8E42" w14:textId="77777777" w:rsidR="00CC27B1" w:rsidRDefault="00CC27B1" w:rsidP="00B568EE">
      <w:pPr>
        <w:tabs>
          <w:tab w:val="num" w:pos="540"/>
        </w:tabs>
        <w:autoSpaceDE w:val="0"/>
        <w:autoSpaceDN w:val="0"/>
        <w:adjustRightInd w:val="0"/>
        <w:spacing w:after="0"/>
        <w:jc w:val="both"/>
        <w:rPr>
          <w:rFonts w:ascii="Arial" w:hAnsi="Arial" w:cs="Arial"/>
          <w:sz w:val="20"/>
        </w:rPr>
      </w:pPr>
    </w:p>
    <w:p w14:paraId="5515F986" w14:textId="0B51982F" w:rsidR="00AF51F8" w:rsidRPr="00AF51F8" w:rsidRDefault="00AF51F8" w:rsidP="00AF51F8">
      <w:pPr>
        <w:tabs>
          <w:tab w:val="num" w:pos="540"/>
        </w:tabs>
        <w:autoSpaceDE w:val="0"/>
        <w:autoSpaceDN w:val="0"/>
        <w:adjustRightInd w:val="0"/>
        <w:spacing w:after="0"/>
        <w:ind w:left="540"/>
        <w:jc w:val="both"/>
        <w:rPr>
          <w:rFonts w:ascii="Arial" w:hAnsi="Arial" w:cs="Arial"/>
          <w:sz w:val="20"/>
        </w:rPr>
      </w:pPr>
      <w:r w:rsidRPr="00AF51F8">
        <w:rPr>
          <w:rFonts w:ascii="Arial" w:hAnsi="Arial" w:cs="Arial"/>
          <w:sz w:val="20"/>
        </w:rPr>
        <w:t xml:space="preserve">All polling staff are trained to understand the measures and equipment in place to support disabled voters, including those who are blind and partially sighted. Each polling station is equipped with appropriate resources to </w:t>
      </w:r>
      <w:r w:rsidR="00B55E6F">
        <w:rPr>
          <w:rFonts w:ascii="Arial" w:hAnsi="Arial" w:cs="Arial"/>
          <w:sz w:val="20"/>
        </w:rPr>
        <w:t xml:space="preserve">ensure </w:t>
      </w:r>
      <w:r w:rsidRPr="00AF51F8">
        <w:rPr>
          <w:rFonts w:ascii="Arial" w:hAnsi="Arial" w:cs="Arial"/>
          <w:sz w:val="20"/>
        </w:rPr>
        <w:t>support</w:t>
      </w:r>
      <w:r w:rsidR="003459B2">
        <w:rPr>
          <w:rFonts w:ascii="Arial" w:hAnsi="Arial" w:cs="Arial"/>
          <w:sz w:val="20"/>
        </w:rPr>
        <w:t>ed</w:t>
      </w:r>
      <w:r w:rsidRPr="00AF51F8">
        <w:rPr>
          <w:rFonts w:ascii="Arial" w:hAnsi="Arial" w:cs="Arial"/>
          <w:sz w:val="20"/>
        </w:rPr>
        <w:t xml:space="preserve"> independent and secret voting, including an accessible polling booth designed to assist disabled electors</w:t>
      </w:r>
      <w:r w:rsidR="003459B2">
        <w:rPr>
          <w:rFonts w:ascii="Arial" w:hAnsi="Arial" w:cs="Arial"/>
          <w:sz w:val="20"/>
        </w:rPr>
        <w:t xml:space="preserve">, </w:t>
      </w:r>
      <w:r w:rsidRPr="00AF51F8">
        <w:rPr>
          <w:rFonts w:ascii="Arial" w:hAnsi="Arial" w:cs="Arial"/>
          <w:sz w:val="20"/>
        </w:rPr>
        <w:t>tactile voting devices available to help blind or partially sighted voters mark their ballot paper independently</w:t>
      </w:r>
      <w:r w:rsidR="003459B2">
        <w:rPr>
          <w:rFonts w:ascii="Arial" w:hAnsi="Arial" w:cs="Arial"/>
          <w:sz w:val="20"/>
        </w:rPr>
        <w:t xml:space="preserve">, and appropriate signage. </w:t>
      </w:r>
      <w:r w:rsidRPr="00AF51F8">
        <w:rPr>
          <w:rFonts w:ascii="Arial" w:hAnsi="Arial" w:cs="Arial"/>
          <w:sz w:val="20"/>
        </w:rPr>
        <w:t>Voters who require assistance</w:t>
      </w:r>
      <w:r w:rsidR="003459B2">
        <w:rPr>
          <w:rFonts w:ascii="Arial" w:hAnsi="Arial" w:cs="Arial"/>
          <w:sz w:val="20"/>
        </w:rPr>
        <w:t xml:space="preserve">, </w:t>
      </w:r>
      <w:r w:rsidRPr="00AF51F8">
        <w:rPr>
          <w:rFonts w:ascii="Arial" w:hAnsi="Arial" w:cs="Arial"/>
          <w:sz w:val="20"/>
        </w:rPr>
        <w:t>may request help from the Presiding Officer or may be assisted by a companion in accordance with election rules.</w:t>
      </w:r>
    </w:p>
    <w:p w14:paraId="125E3C31" w14:textId="77777777" w:rsidR="00CC27B1" w:rsidRDefault="00CC27B1" w:rsidP="00F71EE0">
      <w:pPr>
        <w:tabs>
          <w:tab w:val="num" w:pos="540"/>
        </w:tabs>
        <w:autoSpaceDE w:val="0"/>
        <w:autoSpaceDN w:val="0"/>
        <w:adjustRightInd w:val="0"/>
        <w:spacing w:after="0"/>
        <w:ind w:left="540"/>
        <w:jc w:val="both"/>
        <w:rPr>
          <w:rFonts w:ascii="Arial" w:hAnsi="Arial" w:cs="Arial"/>
          <w:sz w:val="20"/>
        </w:rPr>
      </w:pPr>
    </w:p>
    <w:p w14:paraId="21385919" w14:textId="77777777" w:rsidR="00FE0BF5" w:rsidRPr="00FE0BF5" w:rsidRDefault="00FE0BF5" w:rsidP="00FE0BF5">
      <w:pPr>
        <w:pStyle w:val="BodyText"/>
        <w:keepLines w:val="0"/>
        <w:widowControl w:val="0"/>
        <w:tabs>
          <w:tab w:val="left" w:pos="8456"/>
        </w:tabs>
        <w:spacing w:before="0" w:after="0"/>
        <w:jc w:val="both"/>
        <w:rPr>
          <w:rFonts w:ascii="Arial" w:hAnsi="Arial" w:cs="Arial"/>
          <w:sz w:val="20"/>
          <w:szCs w:val="20"/>
        </w:rPr>
      </w:pPr>
    </w:p>
    <w:p w14:paraId="17513576" w14:textId="44736957" w:rsidR="00431C89" w:rsidRPr="00F71EE0" w:rsidRDefault="00221718" w:rsidP="00F71EE0">
      <w:pPr>
        <w:pStyle w:val="BodyText"/>
        <w:keepLines w:val="0"/>
        <w:widowControl w:val="0"/>
        <w:numPr>
          <w:ilvl w:val="0"/>
          <w:numId w:val="1"/>
        </w:numPr>
        <w:tabs>
          <w:tab w:val="clear" w:pos="644"/>
          <w:tab w:val="num" w:pos="540"/>
          <w:tab w:val="left" w:pos="8456"/>
        </w:tabs>
        <w:spacing w:before="0" w:after="0"/>
        <w:ind w:left="0" w:firstLine="0"/>
        <w:jc w:val="both"/>
        <w:rPr>
          <w:rFonts w:ascii="Arial" w:hAnsi="Arial" w:cs="Arial"/>
          <w:sz w:val="20"/>
          <w:szCs w:val="20"/>
        </w:rPr>
      </w:pPr>
      <w:r>
        <w:rPr>
          <w:rFonts w:ascii="Arial" w:hAnsi="Arial" w:cs="Arial"/>
          <w:b/>
          <w:sz w:val="20"/>
          <w:szCs w:val="20"/>
        </w:rPr>
        <w:t>Elector Participation</w:t>
      </w:r>
    </w:p>
    <w:p w14:paraId="217CAE36" w14:textId="77777777" w:rsidR="00E44D1E" w:rsidRPr="00F71EE0" w:rsidRDefault="00E44D1E" w:rsidP="00F71EE0">
      <w:pPr>
        <w:pStyle w:val="BodyText"/>
        <w:keepLines w:val="0"/>
        <w:widowControl w:val="0"/>
        <w:tabs>
          <w:tab w:val="num" w:pos="540"/>
          <w:tab w:val="left" w:pos="8456"/>
        </w:tabs>
        <w:spacing w:before="0" w:after="0"/>
        <w:ind w:left="540"/>
        <w:jc w:val="both"/>
        <w:rPr>
          <w:rFonts w:ascii="Arial" w:hAnsi="Arial" w:cs="Arial"/>
          <w:sz w:val="20"/>
          <w:szCs w:val="20"/>
        </w:rPr>
      </w:pPr>
    </w:p>
    <w:p w14:paraId="473405E3" w14:textId="4E5CA25A" w:rsidR="00B003AC" w:rsidRDefault="00431C89" w:rsidP="00F71EE0">
      <w:pPr>
        <w:pStyle w:val="BodyText"/>
        <w:keepLines w:val="0"/>
        <w:widowControl w:val="0"/>
        <w:tabs>
          <w:tab w:val="num" w:pos="540"/>
          <w:tab w:val="left" w:pos="8456"/>
        </w:tabs>
        <w:spacing w:before="0" w:after="0"/>
        <w:ind w:left="540"/>
        <w:jc w:val="both"/>
        <w:rPr>
          <w:rFonts w:ascii="Arial" w:hAnsi="Arial" w:cs="Arial"/>
          <w:sz w:val="20"/>
          <w:szCs w:val="20"/>
        </w:rPr>
      </w:pPr>
      <w:r w:rsidRPr="00F71EE0">
        <w:rPr>
          <w:rFonts w:ascii="Arial" w:hAnsi="Arial" w:cs="Arial"/>
          <w:sz w:val="20"/>
          <w:szCs w:val="20"/>
        </w:rPr>
        <w:t xml:space="preserve">While there is no specific entitlement </w:t>
      </w:r>
      <w:r w:rsidR="00B5467B" w:rsidRPr="00F71EE0">
        <w:rPr>
          <w:rFonts w:ascii="Arial" w:hAnsi="Arial" w:cs="Arial"/>
          <w:sz w:val="20"/>
          <w:szCs w:val="20"/>
        </w:rPr>
        <w:t xml:space="preserve">for </w:t>
      </w:r>
      <w:r w:rsidRPr="00F71EE0">
        <w:rPr>
          <w:rFonts w:ascii="Arial" w:hAnsi="Arial" w:cs="Arial"/>
          <w:sz w:val="20"/>
          <w:szCs w:val="20"/>
        </w:rPr>
        <w:t xml:space="preserve">agents to be informed of the numbers of persons who have voted, it will be permissible for Presiding Officers to give agents a note of the actual number of persons who have voted from time to time throughout the day.  Information as to </w:t>
      </w:r>
      <w:proofErr w:type="gramStart"/>
      <w:r w:rsidRPr="00F71EE0">
        <w:rPr>
          <w:rFonts w:ascii="Arial" w:hAnsi="Arial" w:cs="Arial"/>
          <w:sz w:val="20"/>
          <w:szCs w:val="20"/>
        </w:rPr>
        <w:t>whether or not</w:t>
      </w:r>
      <w:proofErr w:type="gramEnd"/>
      <w:r w:rsidRPr="00F71EE0">
        <w:rPr>
          <w:rFonts w:ascii="Arial" w:hAnsi="Arial" w:cs="Arial"/>
          <w:sz w:val="20"/>
          <w:szCs w:val="20"/>
        </w:rPr>
        <w:t xml:space="preserve"> a particular person has or has not voted shall </w:t>
      </w:r>
      <w:r w:rsidRPr="00F71EE0">
        <w:rPr>
          <w:rFonts w:ascii="Arial" w:hAnsi="Arial" w:cs="Arial"/>
          <w:sz w:val="20"/>
          <w:szCs w:val="20"/>
          <w:u w:val="single"/>
        </w:rPr>
        <w:t>not</w:t>
      </w:r>
      <w:r w:rsidRPr="00F71EE0">
        <w:rPr>
          <w:rFonts w:ascii="Arial" w:hAnsi="Arial" w:cs="Arial"/>
          <w:sz w:val="20"/>
          <w:szCs w:val="20"/>
        </w:rPr>
        <w:t xml:space="preserve"> be given although such information may be necessary in a case where an agent has raised a question of personation.  The Presiding Officer shall ensure that </w:t>
      </w:r>
      <w:r w:rsidR="005D313B" w:rsidRPr="00F71EE0">
        <w:rPr>
          <w:rFonts w:ascii="Arial" w:hAnsi="Arial" w:cs="Arial"/>
          <w:sz w:val="20"/>
          <w:szCs w:val="20"/>
        </w:rPr>
        <w:t xml:space="preserve">dealing with such </w:t>
      </w:r>
      <w:r w:rsidRPr="00F71EE0">
        <w:rPr>
          <w:rFonts w:ascii="Arial" w:hAnsi="Arial" w:cs="Arial"/>
          <w:sz w:val="20"/>
          <w:szCs w:val="20"/>
        </w:rPr>
        <w:t xml:space="preserve">requests does not interfere with </w:t>
      </w:r>
      <w:r w:rsidR="00FF34D9">
        <w:rPr>
          <w:rFonts w:ascii="Arial" w:hAnsi="Arial" w:cs="Arial"/>
          <w:sz w:val="20"/>
          <w:szCs w:val="20"/>
        </w:rPr>
        <w:t>their</w:t>
      </w:r>
      <w:r w:rsidR="005D313B" w:rsidRPr="00F71EE0">
        <w:rPr>
          <w:rFonts w:ascii="Arial" w:hAnsi="Arial" w:cs="Arial"/>
          <w:sz w:val="20"/>
          <w:szCs w:val="20"/>
        </w:rPr>
        <w:t xml:space="preserve"> official duties, and those of</w:t>
      </w:r>
      <w:r w:rsidR="00B5467B" w:rsidRPr="00F71EE0">
        <w:rPr>
          <w:rFonts w:ascii="Arial" w:hAnsi="Arial" w:cs="Arial"/>
          <w:sz w:val="20"/>
          <w:szCs w:val="20"/>
        </w:rPr>
        <w:t xml:space="preserve"> the other polling staff</w:t>
      </w:r>
      <w:r w:rsidR="00273658" w:rsidRPr="00F71EE0">
        <w:rPr>
          <w:rFonts w:ascii="Arial" w:hAnsi="Arial" w:cs="Arial"/>
          <w:sz w:val="20"/>
          <w:szCs w:val="20"/>
        </w:rPr>
        <w:t>, and such requests</w:t>
      </w:r>
      <w:r w:rsidR="007E27B8" w:rsidRPr="00F71EE0">
        <w:rPr>
          <w:rFonts w:ascii="Arial" w:hAnsi="Arial" w:cs="Arial"/>
          <w:sz w:val="20"/>
          <w:szCs w:val="20"/>
        </w:rPr>
        <w:t xml:space="preserve"> will be answered accordingly.</w:t>
      </w:r>
    </w:p>
    <w:p w14:paraId="0B3545F9" w14:textId="77777777" w:rsidR="003F5C25" w:rsidRDefault="003F5C25" w:rsidP="003F5C25">
      <w:pPr>
        <w:spacing w:after="200" w:line="276" w:lineRule="auto"/>
        <w:rPr>
          <w:rFonts w:ascii="Arial" w:hAnsi="Arial" w:cs="Arial"/>
          <w:sz w:val="20"/>
          <w:szCs w:val="20"/>
        </w:rPr>
      </w:pPr>
    </w:p>
    <w:p w14:paraId="456FB2E8" w14:textId="7503A233" w:rsidR="00E44D1E" w:rsidRPr="00FF34D9" w:rsidRDefault="00431C89" w:rsidP="00FF34D9">
      <w:pPr>
        <w:pStyle w:val="ListParagraph"/>
        <w:numPr>
          <w:ilvl w:val="0"/>
          <w:numId w:val="1"/>
        </w:numPr>
        <w:spacing w:after="200" w:line="276" w:lineRule="auto"/>
        <w:rPr>
          <w:rFonts w:ascii="Arial" w:hAnsi="Arial" w:cs="Arial"/>
          <w:sz w:val="20"/>
          <w:szCs w:val="20"/>
        </w:rPr>
      </w:pPr>
      <w:r w:rsidRPr="00FF34D9">
        <w:rPr>
          <w:rFonts w:ascii="Arial" w:hAnsi="Arial" w:cs="Arial"/>
          <w:b/>
          <w:sz w:val="20"/>
          <w:szCs w:val="20"/>
        </w:rPr>
        <w:t>Press and Media</w:t>
      </w:r>
    </w:p>
    <w:p w14:paraId="692F523C" w14:textId="77777777" w:rsidR="00431C89" w:rsidRDefault="007E27B8" w:rsidP="00F71EE0">
      <w:pPr>
        <w:pStyle w:val="BodyText"/>
        <w:keepLines w:val="0"/>
        <w:widowControl w:val="0"/>
        <w:tabs>
          <w:tab w:val="num" w:pos="540"/>
          <w:tab w:val="left" w:pos="8456"/>
        </w:tabs>
        <w:spacing w:before="0" w:after="0"/>
        <w:ind w:left="540"/>
        <w:jc w:val="both"/>
        <w:rPr>
          <w:rFonts w:ascii="Arial" w:hAnsi="Arial" w:cs="Arial"/>
          <w:sz w:val="20"/>
          <w:szCs w:val="20"/>
        </w:rPr>
      </w:pPr>
      <w:r w:rsidRPr="00F71EE0">
        <w:rPr>
          <w:rFonts w:ascii="Arial" w:hAnsi="Arial" w:cs="Arial"/>
          <w:sz w:val="20"/>
          <w:szCs w:val="20"/>
        </w:rPr>
        <w:t>P</w:t>
      </w:r>
      <w:r w:rsidR="00431C89" w:rsidRPr="00F71EE0">
        <w:rPr>
          <w:rFonts w:ascii="Arial" w:hAnsi="Arial" w:cs="Arial"/>
          <w:sz w:val="20"/>
          <w:szCs w:val="20"/>
        </w:rPr>
        <w:t>ress and media representatives will not be allowed within a Polling Station.  Accreditation to the counting of the votes will be g</w:t>
      </w:r>
      <w:r w:rsidRPr="00F71EE0">
        <w:rPr>
          <w:rFonts w:ascii="Arial" w:hAnsi="Arial" w:cs="Arial"/>
          <w:sz w:val="20"/>
          <w:szCs w:val="20"/>
        </w:rPr>
        <w:t>iven on request.  P</w:t>
      </w:r>
      <w:r w:rsidR="002D4199" w:rsidRPr="00F71EE0">
        <w:rPr>
          <w:rFonts w:ascii="Arial" w:hAnsi="Arial" w:cs="Arial"/>
          <w:sz w:val="20"/>
          <w:szCs w:val="20"/>
        </w:rPr>
        <w:t>hotographs</w:t>
      </w:r>
      <w:r w:rsidR="00431C89" w:rsidRPr="00F71EE0">
        <w:rPr>
          <w:rFonts w:ascii="Arial" w:hAnsi="Arial" w:cs="Arial"/>
          <w:sz w:val="20"/>
          <w:szCs w:val="20"/>
        </w:rPr>
        <w:t xml:space="preserve"> </w:t>
      </w:r>
      <w:r w:rsidRPr="00F71EE0">
        <w:rPr>
          <w:rFonts w:ascii="Arial" w:hAnsi="Arial" w:cs="Arial"/>
          <w:sz w:val="20"/>
          <w:szCs w:val="20"/>
        </w:rPr>
        <w:t>must not be taken within any</w:t>
      </w:r>
      <w:r w:rsidR="00431C89" w:rsidRPr="00F71EE0">
        <w:rPr>
          <w:rFonts w:ascii="Arial" w:hAnsi="Arial" w:cs="Arial"/>
          <w:sz w:val="20"/>
          <w:szCs w:val="20"/>
        </w:rPr>
        <w:t xml:space="preserve"> Polling Station.</w:t>
      </w:r>
    </w:p>
    <w:p w14:paraId="5772AD79" w14:textId="77777777" w:rsidR="00F71EE0" w:rsidRDefault="00F71EE0" w:rsidP="00F71EE0">
      <w:pPr>
        <w:spacing w:after="0" w:line="276" w:lineRule="auto"/>
        <w:jc w:val="both"/>
        <w:rPr>
          <w:rFonts w:ascii="Arial" w:hAnsi="Arial" w:cs="Arial"/>
          <w:sz w:val="20"/>
          <w:szCs w:val="20"/>
        </w:rPr>
      </w:pPr>
    </w:p>
    <w:p w14:paraId="6575E774" w14:textId="77777777" w:rsidR="00431C89" w:rsidRPr="00F71EE0" w:rsidRDefault="00431C89" w:rsidP="00F71EE0">
      <w:pPr>
        <w:pStyle w:val="ListParagraph"/>
        <w:numPr>
          <w:ilvl w:val="0"/>
          <w:numId w:val="1"/>
        </w:numPr>
        <w:tabs>
          <w:tab w:val="clear" w:pos="644"/>
          <w:tab w:val="num" w:pos="284"/>
        </w:tabs>
        <w:spacing w:after="0" w:line="276" w:lineRule="auto"/>
        <w:ind w:hanging="644"/>
        <w:jc w:val="both"/>
        <w:rPr>
          <w:rFonts w:ascii="Arial" w:hAnsi="Arial" w:cs="Arial"/>
          <w:sz w:val="20"/>
          <w:szCs w:val="20"/>
        </w:rPr>
      </w:pPr>
      <w:r w:rsidRPr="00F71EE0">
        <w:rPr>
          <w:rFonts w:ascii="Arial" w:hAnsi="Arial" w:cs="Arial"/>
          <w:b/>
          <w:sz w:val="20"/>
          <w:szCs w:val="20"/>
        </w:rPr>
        <w:t>Admission to the Poll</w:t>
      </w:r>
      <w:r w:rsidR="002D4199" w:rsidRPr="00F71EE0">
        <w:rPr>
          <w:rFonts w:ascii="Arial" w:hAnsi="Arial" w:cs="Arial"/>
          <w:b/>
          <w:sz w:val="20"/>
          <w:szCs w:val="20"/>
        </w:rPr>
        <w:t xml:space="preserve"> and Count</w:t>
      </w:r>
    </w:p>
    <w:p w14:paraId="773D2793" w14:textId="77777777" w:rsidR="00E44D1E" w:rsidRPr="00F71EE0" w:rsidRDefault="00E44D1E" w:rsidP="00F71EE0">
      <w:pPr>
        <w:tabs>
          <w:tab w:val="num" w:pos="540"/>
        </w:tabs>
        <w:autoSpaceDE w:val="0"/>
        <w:autoSpaceDN w:val="0"/>
        <w:adjustRightInd w:val="0"/>
        <w:spacing w:after="0"/>
        <w:ind w:left="540"/>
        <w:jc w:val="both"/>
        <w:rPr>
          <w:rFonts w:ascii="Arial" w:hAnsi="Arial" w:cs="Arial"/>
          <w:color w:val="000000"/>
          <w:sz w:val="20"/>
        </w:rPr>
      </w:pPr>
    </w:p>
    <w:p w14:paraId="00243BD3" w14:textId="2AD1446C" w:rsidR="00431C89" w:rsidRPr="00F71EE0" w:rsidRDefault="00431C89" w:rsidP="00F71EE0">
      <w:pPr>
        <w:tabs>
          <w:tab w:val="num" w:pos="540"/>
        </w:tabs>
        <w:autoSpaceDE w:val="0"/>
        <w:autoSpaceDN w:val="0"/>
        <w:adjustRightInd w:val="0"/>
        <w:spacing w:after="0"/>
        <w:ind w:left="540"/>
        <w:jc w:val="both"/>
        <w:rPr>
          <w:rFonts w:ascii="Arial" w:hAnsi="Arial" w:cs="Arial"/>
          <w:color w:val="000000"/>
          <w:sz w:val="20"/>
        </w:rPr>
      </w:pPr>
      <w:r w:rsidRPr="00F71EE0">
        <w:rPr>
          <w:rFonts w:ascii="Arial" w:hAnsi="Arial" w:cs="Arial"/>
          <w:color w:val="000000"/>
          <w:sz w:val="20"/>
        </w:rPr>
        <w:t xml:space="preserve">The following </w:t>
      </w:r>
      <w:r w:rsidR="007E27B8" w:rsidRPr="00F71EE0">
        <w:rPr>
          <w:rFonts w:ascii="Arial" w:hAnsi="Arial" w:cs="Arial"/>
          <w:color w:val="000000"/>
          <w:sz w:val="20"/>
        </w:rPr>
        <w:t xml:space="preserve">individuals </w:t>
      </w:r>
      <w:r w:rsidRPr="00F71EE0">
        <w:rPr>
          <w:rFonts w:ascii="Arial" w:hAnsi="Arial" w:cs="Arial"/>
          <w:color w:val="000000"/>
          <w:sz w:val="20"/>
        </w:rPr>
        <w:t xml:space="preserve">are entitled to attend the Poll and Count, on production of </w:t>
      </w:r>
      <w:r w:rsidR="00B5467B" w:rsidRPr="00F71EE0">
        <w:rPr>
          <w:rFonts w:ascii="Arial" w:hAnsi="Arial" w:cs="Arial"/>
          <w:color w:val="000000"/>
          <w:sz w:val="20"/>
        </w:rPr>
        <w:t xml:space="preserve">the relevant official </w:t>
      </w:r>
      <w:proofErr w:type="gramStart"/>
      <w:r w:rsidRPr="00F71EE0">
        <w:rPr>
          <w:rFonts w:ascii="Arial" w:hAnsi="Arial" w:cs="Arial"/>
          <w:color w:val="000000"/>
          <w:sz w:val="20"/>
        </w:rPr>
        <w:t>pass:-</w:t>
      </w:r>
      <w:proofErr w:type="gramEnd"/>
    </w:p>
    <w:p w14:paraId="0917C63A" w14:textId="77777777" w:rsidR="00E44D1E" w:rsidRPr="00F71EE0" w:rsidRDefault="00E44D1E" w:rsidP="00F71EE0">
      <w:pPr>
        <w:tabs>
          <w:tab w:val="num" w:pos="540"/>
        </w:tabs>
        <w:autoSpaceDE w:val="0"/>
        <w:autoSpaceDN w:val="0"/>
        <w:adjustRightInd w:val="0"/>
        <w:spacing w:after="0"/>
        <w:ind w:left="540"/>
        <w:jc w:val="both"/>
        <w:rPr>
          <w:rFonts w:ascii="Arial" w:hAnsi="Arial" w:cs="Arial"/>
          <w:color w:val="000000"/>
          <w:sz w:val="20"/>
        </w:rPr>
      </w:pPr>
    </w:p>
    <w:p w14:paraId="701C57DD" w14:textId="77777777" w:rsidR="002D4199" w:rsidRPr="00F71EE0" w:rsidRDefault="002D4199" w:rsidP="00F71EE0">
      <w:pPr>
        <w:numPr>
          <w:ilvl w:val="0"/>
          <w:numId w:val="4"/>
        </w:numPr>
        <w:tabs>
          <w:tab w:val="clear" w:pos="1440"/>
          <w:tab w:val="left" w:pos="720"/>
          <w:tab w:val="num" w:pos="1260"/>
        </w:tabs>
        <w:autoSpaceDE w:val="0"/>
        <w:autoSpaceDN w:val="0"/>
        <w:adjustRightInd w:val="0"/>
        <w:spacing w:after="0"/>
        <w:ind w:left="540" w:firstLine="0"/>
        <w:jc w:val="both"/>
        <w:rPr>
          <w:rFonts w:ascii="Arial" w:hAnsi="Arial" w:cs="Arial"/>
          <w:color w:val="000000"/>
          <w:sz w:val="20"/>
        </w:rPr>
      </w:pPr>
      <w:r w:rsidRPr="00F71EE0">
        <w:rPr>
          <w:rFonts w:ascii="Arial" w:hAnsi="Arial" w:cs="Arial"/>
          <w:color w:val="000000"/>
          <w:sz w:val="20"/>
        </w:rPr>
        <w:t>Candidate and guest</w:t>
      </w:r>
    </w:p>
    <w:p w14:paraId="0A63BBBB" w14:textId="77777777" w:rsidR="00431C89" w:rsidRPr="00F71EE0" w:rsidRDefault="00431C89" w:rsidP="00F71EE0">
      <w:pPr>
        <w:numPr>
          <w:ilvl w:val="0"/>
          <w:numId w:val="4"/>
        </w:numPr>
        <w:tabs>
          <w:tab w:val="clear" w:pos="1440"/>
          <w:tab w:val="left" w:pos="720"/>
          <w:tab w:val="num" w:pos="1260"/>
        </w:tabs>
        <w:autoSpaceDE w:val="0"/>
        <w:autoSpaceDN w:val="0"/>
        <w:adjustRightInd w:val="0"/>
        <w:spacing w:after="0"/>
        <w:ind w:left="540" w:firstLine="0"/>
        <w:jc w:val="both"/>
        <w:rPr>
          <w:rFonts w:ascii="Arial" w:hAnsi="Arial" w:cs="Arial"/>
          <w:color w:val="000000"/>
          <w:sz w:val="20"/>
        </w:rPr>
      </w:pPr>
      <w:r w:rsidRPr="00F71EE0">
        <w:rPr>
          <w:rFonts w:ascii="Arial" w:hAnsi="Arial" w:cs="Arial"/>
          <w:color w:val="000000"/>
          <w:sz w:val="20"/>
        </w:rPr>
        <w:t>Election Agents</w:t>
      </w:r>
    </w:p>
    <w:p w14:paraId="2F25A244" w14:textId="77777777" w:rsidR="00431C89" w:rsidRPr="00F71EE0" w:rsidRDefault="00431C89" w:rsidP="00F71EE0">
      <w:pPr>
        <w:numPr>
          <w:ilvl w:val="0"/>
          <w:numId w:val="4"/>
        </w:numPr>
        <w:tabs>
          <w:tab w:val="clear" w:pos="1440"/>
          <w:tab w:val="left" w:pos="720"/>
          <w:tab w:val="num" w:pos="1260"/>
        </w:tabs>
        <w:autoSpaceDE w:val="0"/>
        <w:autoSpaceDN w:val="0"/>
        <w:adjustRightInd w:val="0"/>
        <w:spacing w:after="0"/>
        <w:ind w:left="540" w:firstLine="0"/>
        <w:jc w:val="both"/>
        <w:rPr>
          <w:rFonts w:ascii="Arial" w:hAnsi="Arial" w:cs="Arial"/>
          <w:color w:val="000000"/>
          <w:sz w:val="20"/>
        </w:rPr>
      </w:pPr>
      <w:r w:rsidRPr="00F71EE0">
        <w:rPr>
          <w:rFonts w:ascii="Arial" w:hAnsi="Arial" w:cs="Arial"/>
          <w:color w:val="000000"/>
          <w:sz w:val="20"/>
        </w:rPr>
        <w:t>any appointed Polling Agents (for the Poll)</w:t>
      </w:r>
    </w:p>
    <w:p w14:paraId="51CEE06C" w14:textId="77777777" w:rsidR="00431C89" w:rsidRPr="00F71EE0" w:rsidRDefault="00431C89" w:rsidP="00F71EE0">
      <w:pPr>
        <w:numPr>
          <w:ilvl w:val="0"/>
          <w:numId w:val="4"/>
        </w:numPr>
        <w:tabs>
          <w:tab w:val="clear" w:pos="1440"/>
          <w:tab w:val="left" w:pos="720"/>
          <w:tab w:val="num" w:pos="1260"/>
        </w:tabs>
        <w:autoSpaceDE w:val="0"/>
        <w:autoSpaceDN w:val="0"/>
        <w:adjustRightInd w:val="0"/>
        <w:spacing w:after="0"/>
        <w:ind w:left="540" w:firstLine="0"/>
        <w:jc w:val="both"/>
        <w:rPr>
          <w:rFonts w:ascii="Arial" w:hAnsi="Arial" w:cs="Arial"/>
          <w:color w:val="000000"/>
          <w:sz w:val="20"/>
        </w:rPr>
      </w:pPr>
      <w:r w:rsidRPr="00F71EE0">
        <w:rPr>
          <w:rFonts w:ascii="Arial" w:hAnsi="Arial" w:cs="Arial"/>
          <w:color w:val="000000"/>
          <w:sz w:val="20"/>
        </w:rPr>
        <w:t>any appointed Counting agents (for the Count)</w:t>
      </w:r>
    </w:p>
    <w:p w14:paraId="08846149" w14:textId="5A9DFA17" w:rsidR="00431C89" w:rsidRPr="00F71EE0" w:rsidRDefault="00B5467B" w:rsidP="007B0407">
      <w:pPr>
        <w:numPr>
          <w:ilvl w:val="0"/>
          <w:numId w:val="4"/>
        </w:numPr>
        <w:tabs>
          <w:tab w:val="clear" w:pos="1440"/>
          <w:tab w:val="left" w:pos="720"/>
          <w:tab w:val="num" w:pos="1260"/>
        </w:tabs>
        <w:autoSpaceDE w:val="0"/>
        <w:autoSpaceDN w:val="0"/>
        <w:adjustRightInd w:val="0"/>
        <w:spacing w:after="0"/>
        <w:ind w:left="709" w:hanging="169"/>
        <w:jc w:val="both"/>
        <w:rPr>
          <w:rFonts w:ascii="Arial" w:hAnsi="Arial" w:cs="Arial"/>
          <w:color w:val="000000"/>
          <w:sz w:val="20"/>
        </w:rPr>
      </w:pPr>
      <w:r w:rsidRPr="00F71EE0">
        <w:rPr>
          <w:rFonts w:ascii="Arial" w:hAnsi="Arial" w:cs="Arial"/>
          <w:color w:val="000000"/>
          <w:sz w:val="20"/>
        </w:rPr>
        <w:t>Only in respect of the Count</w:t>
      </w:r>
      <w:r w:rsidR="00FB799C" w:rsidRPr="00F71EE0">
        <w:rPr>
          <w:rFonts w:ascii="Arial" w:hAnsi="Arial" w:cs="Arial"/>
          <w:color w:val="000000"/>
          <w:sz w:val="20"/>
        </w:rPr>
        <w:t>,</w:t>
      </w:r>
      <w:r w:rsidRPr="00F71EE0">
        <w:rPr>
          <w:rFonts w:ascii="Arial" w:hAnsi="Arial" w:cs="Arial"/>
          <w:color w:val="000000"/>
          <w:sz w:val="20"/>
        </w:rPr>
        <w:t xml:space="preserve"> </w:t>
      </w:r>
      <w:r w:rsidR="000350FD">
        <w:rPr>
          <w:rFonts w:ascii="Arial" w:hAnsi="Arial" w:cs="Arial"/>
          <w:color w:val="000000"/>
          <w:sz w:val="20"/>
        </w:rPr>
        <w:t xml:space="preserve">any other individuals </w:t>
      </w:r>
      <w:r w:rsidR="007E27B8" w:rsidRPr="00F71EE0">
        <w:rPr>
          <w:rFonts w:ascii="Arial" w:hAnsi="Arial" w:cs="Arial"/>
          <w:color w:val="000000"/>
          <w:sz w:val="20"/>
        </w:rPr>
        <w:t>invited by me.</w:t>
      </w:r>
    </w:p>
    <w:p w14:paraId="5994DD06" w14:textId="77777777" w:rsidR="00431C89" w:rsidRPr="00F71EE0" w:rsidRDefault="00431C89" w:rsidP="00F71EE0">
      <w:pPr>
        <w:numPr>
          <w:ilvl w:val="0"/>
          <w:numId w:val="4"/>
        </w:numPr>
        <w:tabs>
          <w:tab w:val="clear" w:pos="1440"/>
          <w:tab w:val="left" w:pos="720"/>
          <w:tab w:val="num" w:pos="1260"/>
        </w:tabs>
        <w:autoSpaceDE w:val="0"/>
        <w:autoSpaceDN w:val="0"/>
        <w:adjustRightInd w:val="0"/>
        <w:spacing w:after="0"/>
        <w:ind w:left="540" w:firstLine="0"/>
        <w:jc w:val="both"/>
        <w:rPr>
          <w:rFonts w:ascii="Arial" w:hAnsi="Arial" w:cs="Arial"/>
          <w:color w:val="000000"/>
          <w:sz w:val="20"/>
        </w:rPr>
      </w:pPr>
      <w:r w:rsidRPr="00F71EE0">
        <w:rPr>
          <w:rFonts w:ascii="Arial" w:hAnsi="Arial" w:cs="Arial"/>
          <w:color w:val="000000"/>
          <w:sz w:val="20"/>
        </w:rPr>
        <w:t>representatives of the Electoral Commission</w:t>
      </w:r>
    </w:p>
    <w:p w14:paraId="3EF00F2A" w14:textId="77777777" w:rsidR="00431C89" w:rsidRPr="00F71EE0" w:rsidRDefault="00431C89" w:rsidP="00F71EE0">
      <w:pPr>
        <w:numPr>
          <w:ilvl w:val="0"/>
          <w:numId w:val="4"/>
        </w:numPr>
        <w:tabs>
          <w:tab w:val="clear" w:pos="1440"/>
          <w:tab w:val="left" w:pos="720"/>
          <w:tab w:val="num" w:pos="1260"/>
        </w:tabs>
        <w:autoSpaceDE w:val="0"/>
        <w:autoSpaceDN w:val="0"/>
        <w:adjustRightInd w:val="0"/>
        <w:spacing w:after="0"/>
        <w:ind w:left="540" w:firstLine="0"/>
        <w:jc w:val="both"/>
        <w:rPr>
          <w:rFonts w:ascii="Arial" w:hAnsi="Arial" w:cs="Arial"/>
          <w:color w:val="000000"/>
          <w:sz w:val="20"/>
        </w:rPr>
      </w:pPr>
      <w:r w:rsidRPr="00F71EE0">
        <w:rPr>
          <w:rFonts w:ascii="Arial" w:hAnsi="Arial" w:cs="Arial"/>
          <w:color w:val="000000"/>
          <w:sz w:val="20"/>
        </w:rPr>
        <w:t>accredited observers</w:t>
      </w:r>
    </w:p>
    <w:p w14:paraId="1A828BE3" w14:textId="77777777" w:rsidR="00E44D1E" w:rsidRPr="00F71EE0" w:rsidRDefault="00E44D1E" w:rsidP="00F71EE0">
      <w:pPr>
        <w:tabs>
          <w:tab w:val="num" w:pos="540"/>
        </w:tabs>
        <w:autoSpaceDE w:val="0"/>
        <w:autoSpaceDN w:val="0"/>
        <w:adjustRightInd w:val="0"/>
        <w:spacing w:after="0"/>
        <w:ind w:left="540"/>
        <w:jc w:val="both"/>
        <w:rPr>
          <w:rFonts w:ascii="Arial" w:hAnsi="Arial" w:cs="Arial"/>
          <w:color w:val="000000"/>
          <w:sz w:val="20"/>
        </w:rPr>
      </w:pPr>
    </w:p>
    <w:p w14:paraId="1D3D3DD6" w14:textId="02110335" w:rsidR="00FF34D9" w:rsidRDefault="00FB799C" w:rsidP="00F71EE0">
      <w:pPr>
        <w:tabs>
          <w:tab w:val="num" w:pos="540"/>
        </w:tabs>
        <w:autoSpaceDE w:val="0"/>
        <w:autoSpaceDN w:val="0"/>
        <w:adjustRightInd w:val="0"/>
        <w:spacing w:after="0"/>
        <w:ind w:left="540"/>
        <w:jc w:val="both"/>
        <w:rPr>
          <w:rFonts w:ascii="Arial" w:hAnsi="Arial" w:cs="Arial"/>
          <w:color w:val="000000"/>
          <w:sz w:val="20"/>
        </w:rPr>
      </w:pPr>
      <w:r w:rsidRPr="00F71EE0">
        <w:rPr>
          <w:rFonts w:ascii="Arial" w:hAnsi="Arial" w:cs="Arial"/>
          <w:color w:val="000000"/>
          <w:sz w:val="20"/>
        </w:rPr>
        <w:t>I</w:t>
      </w:r>
      <w:r w:rsidR="00431C89" w:rsidRPr="00F71EE0">
        <w:rPr>
          <w:rFonts w:ascii="Arial" w:hAnsi="Arial" w:cs="Arial"/>
          <w:color w:val="000000"/>
          <w:sz w:val="20"/>
        </w:rPr>
        <w:t xml:space="preserve"> may also permit other</w:t>
      </w:r>
      <w:r w:rsidR="00B5467B" w:rsidRPr="00F71EE0">
        <w:rPr>
          <w:rFonts w:ascii="Arial" w:hAnsi="Arial" w:cs="Arial"/>
          <w:color w:val="000000"/>
          <w:sz w:val="20"/>
        </w:rPr>
        <w:t>s</w:t>
      </w:r>
      <w:r w:rsidR="00431C89" w:rsidRPr="00F71EE0">
        <w:rPr>
          <w:rFonts w:ascii="Arial" w:hAnsi="Arial" w:cs="Arial"/>
          <w:color w:val="000000"/>
          <w:sz w:val="20"/>
        </w:rPr>
        <w:t xml:space="preserve"> to a</w:t>
      </w:r>
      <w:r w:rsidR="007E27B8" w:rsidRPr="00F71EE0">
        <w:rPr>
          <w:rFonts w:ascii="Arial" w:hAnsi="Arial" w:cs="Arial"/>
          <w:color w:val="000000"/>
          <w:sz w:val="20"/>
        </w:rPr>
        <w:t>ttend, such as the media and</w:t>
      </w:r>
      <w:r w:rsidR="00431C89" w:rsidRPr="00F71EE0">
        <w:rPr>
          <w:rFonts w:ascii="Arial" w:hAnsi="Arial" w:cs="Arial"/>
          <w:color w:val="000000"/>
          <w:sz w:val="20"/>
        </w:rPr>
        <w:t xml:space="preserve"> police</w:t>
      </w:r>
      <w:r w:rsidR="007E27B8" w:rsidRPr="00F71EE0">
        <w:rPr>
          <w:rFonts w:ascii="Arial" w:hAnsi="Arial" w:cs="Arial"/>
          <w:color w:val="000000"/>
          <w:sz w:val="20"/>
        </w:rPr>
        <w:t xml:space="preserve"> officers</w:t>
      </w:r>
      <w:r w:rsidR="00431C89" w:rsidRPr="00F71EE0">
        <w:rPr>
          <w:rFonts w:ascii="Arial" w:hAnsi="Arial" w:cs="Arial"/>
          <w:color w:val="000000"/>
          <w:sz w:val="20"/>
        </w:rPr>
        <w:t xml:space="preserve">, at </w:t>
      </w:r>
      <w:r w:rsidRPr="00F71EE0">
        <w:rPr>
          <w:rFonts w:ascii="Arial" w:hAnsi="Arial" w:cs="Arial"/>
          <w:color w:val="000000"/>
          <w:sz w:val="20"/>
        </w:rPr>
        <w:t xml:space="preserve">my </w:t>
      </w:r>
      <w:r w:rsidR="00431C89" w:rsidRPr="00F71EE0">
        <w:rPr>
          <w:rFonts w:ascii="Arial" w:hAnsi="Arial" w:cs="Arial"/>
          <w:color w:val="000000"/>
          <w:sz w:val="20"/>
        </w:rPr>
        <w:t xml:space="preserve">discretion, but </w:t>
      </w:r>
      <w:r w:rsidRPr="00F71EE0">
        <w:rPr>
          <w:rFonts w:ascii="Arial" w:hAnsi="Arial" w:cs="Arial"/>
          <w:color w:val="000000"/>
          <w:sz w:val="20"/>
        </w:rPr>
        <w:t xml:space="preserve">I am </w:t>
      </w:r>
      <w:r w:rsidR="00431C89" w:rsidRPr="00F71EE0">
        <w:rPr>
          <w:rFonts w:ascii="Arial" w:hAnsi="Arial" w:cs="Arial"/>
          <w:color w:val="000000"/>
          <w:sz w:val="20"/>
        </w:rPr>
        <w:t xml:space="preserve">not obliged to do so.  </w:t>
      </w:r>
      <w:r w:rsidRPr="00F71EE0">
        <w:rPr>
          <w:rFonts w:ascii="Arial" w:hAnsi="Arial" w:cs="Arial"/>
          <w:color w:val="000000"/>
          <w:sz w:val="20"/>
        </w:rPr>
        <w:t>My</w:t>
      </w:r>
      <w:r w:rsidR="00431C89" w:rsidRPr="00F71EE0">
        <w:rPr>
          <w:rFonts w:ascii="Arial" w:hAnsi="Arial" w:cs="Arial"/>
          <w:color w:val="000000"/>
          <w:sz w:val="20"/>
        </w:rPr>
        <w:t xml:space="preserve"> decision as to who may attend the Poll and Count is final.</w:t>
      </w:r>
    </w:p>
    <w:p w14:paraId="61B4A8FF" w14:textId="77777777" w:rsidR="00FF34D9" w:rsidRDefault="00FF34D9">
      <w:pPr>
        <w:spacing w:after="200" w:line="276" w:lineRule="auto"/>
        <w:rPr>
          <w:rFonts w:ascii="Arial" w:hAnsi="Arial" w:cs="Arial"/>
          <w:color w:val="000000"/>
          <w:sz w:val="20"/>
        </w:rPr>
      </w:pPr>
      <w:r>
        <w:rPr>
          <w:rFonts w:ascii="Arial" w:hAnsi="Arial" w:cs="Arial"/>
          <w:color w:val="000000"/>
          <w:sz w:val="20"/>
        </w:rPr>
        <w:br w:type="page"/>
      </w:r>
    </w:p>
    <w:p w14:paraId="52542B61" w14:textId="77777777" w:rsidR="00431C89" w:rsidRPr="00F71EE0" w:rsidRDefault="00431C89" w:rsidP="00F71EE0">
      <w:pPr>
        <w:tabs>
          <w:tab w:val="num" w:pos="540"/>
        </w:tabs>
        <w:autoSpaceDE w:val="0"/>
        <w:autoSpaceDN w:val="0"/>
        <w:adjustRightInd w:val="0"/>
        <w:spacing w:after="0"/>
        <w:ind w:left="540"/>
        <w:jc w:val="both"/>
        <w:rPr>
          <w:rFonts w:ascii="Arial" w:hAnsi="Arial" w:cs="Arial"/>
          <w:color w:val="000000"/>
          <w:sz w:val="20"/>
        </w:rPr>
      </w:pPr>
    </w:p>
    <w:p w14:paraId="517A0153" w14:textId="77777777" w:rsidR="00431C89" w:rsidRPr="00F71EE0" w:rsidRDefault="00431C89" w:rsidP="00F71EE0">
      <w:pPr>
        <w:tabs>
          <w:tab w:val="num" w:pos="540"/>
        </w:tabs>
        <w:autoSpaceDE w:val="0"/>
        <w:autoSpaceDN w:val="0"/>
        <w:adjustRightInd w:val="0"/>
        <w:spacing w:after="0"/>
        <w:ind w:left="540"/>
        <w:jc w:val="both"/>
        <w:rPr>
          <w:rFonts w:ascii="Arial" w:hAnsi="Arial" w:cs="Arial"/>
          <w:color w:val="000000"/>
          <w:sz w:val="20"/>
        </w:rPr>
      </w:pPr>
    </w:p>
    <w:p w14:paraId="5091AB09" w14:textId="77777777" w:rsidR="00431C89" w:rsidRPr="00F71EE0" w:rsidRDefault="00431C89" w:rsidP="00F71EE0">
      <w:pPr>
        <w:pStyle w:val="BodyText"/>
        <w:keepLines w:val="0"/>
        <w:widowControl w:val="0"/>
        <w:numPr>
          <w:ilvl w:val="0"/>
          <w:numId w:val="1"/>
        </w:numPr>
        <w:tabs>
          <w:tab w:val="clear" w:pos="644"/>
          <w:tab w:val="num" w:pos="540"/>
          <w:tab w:val="left" w:pos="8456"/>
        </w:tabs>
        <w:spacing w:before="0" w:after="0"/>
        <w:ind w:left="0" w:firstLine="0"/>
        <w:jc w:val="both"/>
        <w:rPr>
          <w:rFonts w:ascii="Arial" w:hAnsi="Arial" w:cs="Arial"/>
          <w:sz w:val="20"/>
          <w:szCs w:val="20"/>
        </w:rPr>
      </w:pPr>
      <w:r w:rsidRPr="00F71EE0">
        <w:rPr>
          <w:rFonts w:ascii="Arial" w:hAnsi="Arial" w:cs="Arial"/>
          <w:b/>
          <w:sz w:val="20"/>
          <w:szCs w:val="20"/>
        </w:rPr>
        <w:t>Conduct of the Poll</w:t>
      </w:r>
    </w:p>
    <w:p w14:paraId="7F5B68F5" w14:textId="77777777" w:rsidR="00E44D1E" w:rsidRPr="00F71EE0" w:rsidRDefault="00E44D1E" w:rsidP="00F71EE0">
      <w:pPr>
        <w:pStyle w:val="BodyText"/>
        <w:keepLines w:val="0"/>
        <w:widowControl w:val="0"/>
        <w:tabs>
          <w:tab w:val="num" w:pos="540"/>
          <w:tab w:val="left" w:pos="8456"/>
        </w:tabs>
        <w:spacing w:before="0" w:after="0"/>
        <w:ind w:left="540"/>
        <w:jc w:val="both"/>
        <w:rPr>
          <w:rFonts w:ascii="Arial" w:hAnsi="Arial" w:cs="Arial"/>
          <w:sz w:val="20"/>
          <w:szCs w:val="20"/>
        </w:rPr>
      </w:pPr>
    </w:p>
    <w:p w14:paraId="70D68666" w14:textId="2DA9146B" w:rsidR="00431C89" w:rsidRPr="00F71EE0" w:rsidRDefault="00431C89" w:rsidP="00F71EE0">
      <w:pPr>
        <w:pStyle w:val="BodyText"/>
        <w:keepLines w:val="0"/>
        <w:widowControl w:val="0"/>
        <w:tabs>
          <w:tab w:val="num" w:pos="540"/>
          <w:tab w:val="left" w:pos="8456"/>
        </w:tabs>
        <w:spacing w:before="0" w:after="0"/>
        <w:ind w:left="540"/>
        <w:jc w:val="both"/>
        <w:rPr>
          <w:rFonts w:ascii="Arial" w:hAnsi="Arial" w:cs="Arial"/>
          <w:sz w:val="20"/>
          <w:szCs w:val="20"/>
        </w:rPr>
      </w:pPr>
      <w:r w:rsidRPr="00F71EE0">
        <w:rPr>
          <w:rFonts w:ascii="Arial" w:hAnsi="Arial" w:cs="Arial"/>
          <w:sz w:val="20"/>
          <w:szCs w:val="20"/>
        </w:rPr>
        <w:t xml:space="preserve">Any matters relating to the conduct of the poll should be referred to the Election </w:t>
      </w:r>
      <w:r w:rsidR="00D05502" w:rsidRPr="00F71EE0">
        <w:rPr>
          <w:rFonts w:ascii="Arial" w:hAnsi="Arial" w:cs="Arial"/>
          <w:sz w:val="20"/>
          <w:szCs w:val="20"/>
        </w:rPr>
        <w:t xml:space="preserve">Office </w:t>
      </w:r>
      <w:r w:rsidRPr="00F71EE0">
        <w:rPr>
          <w:rFonts w:ascii="Arial" w:hAnsi="Arial" w:cs="Arial"/>
          <w:sz w:val="20"/>
          <w:szCs w:val="20"/>
        </w:rPr>
        <w:t>in the first instance</w:t>
      </w:r>
      <w:r w:rsidR="008F4C18">
        <w:rPr>
          <w:rFonts w:ascii="Arial" w:hAnsi="Arial" w:cs="Arial"/>
          <w:sz w:val="20"/>
          <w:szCs w:val="20"/>
        </w:rPr>
        <w:t xml:space="preserve"> </w:t>
      </w:r>
      <w:r w:rsidR="008F4C18" w:rsidRPr="00A335B5">
        <w:rPr>
          <w:rFonts w:ascii="Arial" w:hAnsi="Arial" w:cs="Arial"/>
          <w:b/>
          <w:bCs/>
          <w:sz w:val="20"/>
          <w:szCs w:val="20"/>
        </w:rPr>
        <w:t>by the candidate or Election Agent only</w:t>
      </w:r>
      <w:r w:rsidR="008F4C18">
        <w:rPr>
          <w:rFonts w:ascii="Arial" w:hAnsi="Arial" w:cs="Arial"/>
          <w:sz w:val="20"/>
          <w:szCs w:val="20"/>
        </w:rPr>
        <w:t xml:space="preserve">; issues raised by others connected with a campaign will not be considered. Similarly, any matters requiring attention from a campaign with respect to the conduct of the poll will be communicated to the Election Agent by a member of the Election Office or a Depute Returning Officer, and the Election Agent </w:t>
      </w:r>
      <w:r w:rsidR="008F4C18" w:rsidRPr="00C9075D">
        <w:rPr>
          <w:rFonts w:ascii="Arial" w:hAnsi="Arial" w:cs="Arial"/>
          <w:b/>
          <w:bCs/>
          <w:sz w:val="20"/>
          <w:szCs w:val="20"/>
        </w:rPr>
        <w:t>must</w:t>
      </w:r>
      <w:r w:rsidR="008F4C18">
        <w:rPr>
          <w:rFonts w:ascii="Arial" w:hAnsi="Arial" w:cs="Arial"/>
          <w:sz w:val="20"/>
          <w:szCs w:val="20"/>
        </w:rPr>
        <w:t xml:space="preserve"> act upon any decision taken in this respect. Where a Depute Returning Officer </w:t>
      </w:r>
      <w:proofErr w:type="gramStart"/>
      <w:r w:rsidR="008F4C18">
        <w:rPr>
          <w:rFonts w:ascii="Arial" w:hAnsi="Arial" w:cs="Arial"/>
          <w:sz w:val="20"/>
          <w:szCs w:val="20"/>
        </w:rPr>
        <w:t>makes a decision</w:t>
      </w:r>
      <w:proofErr w:type="gramEnd"/>
      <w:r w:rsidR="008F4C18">
        <w:rPr>
          <w:rFonts w:ascii="Arial" w:hAnsi="Arial" w:cs="Arial"/>
          <w:sz w:val="20"/>
          <w:szCs w:val="20"/>
        </w:rPr>
        <w:t xml:space="preserve"> about the conduct of the poll or any of the matters contained within these arrangements, that decision is final.</w:t>
      </w:r>
    </w:p>
    <w:p w14:paraId="70EED995" w14:textId="77777777" w:rsidR="00431C89" w:rsidRPr="00F71EE0" w:rsidRDefault="00431C89" w:rsidP="00F71EE0">
      <w:pPr>
        <w:tabs>
          <w:tab w:val="num" w:pos="540"/>
        </w:tabs>
        <w:spacing w:after="0"/>
        <w:jc w:val="both"/>
        <w:rPr>
          <w:rFonts w:ascii="Arial" w:hAnsi="Arial" w:cs="Arial"/>
          <w:sz w:val="20"/>
        </w:rPr>
      </w:pPr>
    </w:p>
    <w:p w14:paraId="161E23F0" w14:textId="77777777" w:rsidR="00E44D1E" w:rsidRPr="00F71EE0" w:rsidRDefault="00E44D1E" w:rsidP="00F71EE0">
      <w:pPr>
        <w:tabs>
          <w:tab w:val="num" w:pos="540"/>
        </w:tabs>
        <w:spacing w:after="0"/>
        <w:jc w:val="both"/>
        <w:rPr>
          <w:rFonts w:ascii="Arial" w:hAnsi="Arial" w:cs="Arial"/>
          <w:sz w:val="20"/>
        </w:rPr>
      </w:pPr>
    </w:p>
    <w:p w14:paraId="1D557CF1" w14:textId="77777777" w:rsidR="00E44D1E" w:rsidRPr="00F71EE0" w:rsidRDefault="00E44D1E" w:rsidP="00F71EE0">
      <w:pPr>
        <w:spacing w:after="0"/>
        <w:jc w:val="both"/>
        <w:rPr>
          <w:rFonts w:ascii="Arial" w:hAnsi="Arial" w:cs="Arial"/>
          <w:sz w:val="20"/>
        </w:rPr>
      </w:pPr>
    </w:p>
    <w:p w14:paraId="73A6D95A" w14:textId="77777777" w:rsidR="00F06B75" w:rsidRPr="00F71EE0" w:rsidRDefault="00833258" w:rsidP="00F71EE0">
      <w:pPr>
        <w:spacing w:after="0"/>
        <w:jc w:val="both"/>
        <w:rPr>
          <w:rFonts w:ascii="Arial" w:hAnsi="Arial" w:cs="Arial"/>
          <w:b/>
          <w:sz w:val="20"/>
        </w:rPr>
      </w:pPr>
      <w:r w:rsidRPr="00F71EE0">
        <w:rPr>
          <w:rFonts w:ascii="Arial" w:hAnsi="Arial" w:cs="Arial"/>
          <w:b/>
          <w:sz w:val="20"/>
        </w:rPr>
        <w:t>Des Murray</w:t>
      </w:r>
    </w:p>
    <w:p w14:paraId="62ED4D8D" w14:textId="52361521" w:rsidR="00F06B75" w:rsidRPr="00F71EE0" w:rsidRDefault="00554EC9" w:rsidP="00F71EE0">
      <w:pPr>
        <w:spacing w:after="0"/>
        <w:jc w:val="both"/>
        <w:rPr>
          <w:rFonts w:ascii="Arial" w:hAnsi="Arial" w:cs="Arial"/>
          <w:b/>
          <w:sz w:val="20"/>
        </w:rPr>
      </w:pPr>
      <w:r>
        <w:rPr>
          <w:rFonts w:ascii="Arial" w:hAnsi="Arial" w:cs="Arial"/>
          <w:b/>
          <w:sz w:val="20"/>
        </w:rPr>
        <w:t xml:space="preserve">Regional </w:t>
      </w:r>
      <w:r w:rsidR="00F06B75" w:rsidRPr="00F71EE0">
        <w:rPr>
          <w:rFonts w:ascii="Arial" w:hAnsi="Arial" w:cs="Arial"/>
          <w:b/>
          <w:sz w:val="20"/>
        </w:rPr>
        <w:t>Returning Officer</w:t>
      </w:r>
    </w:p>
    <w:p w14:paraId="44C4FDCD" w14:textId="460E1BB1" w:rsidR="00E44D1E" w:rsidRPr="00F71EE0" w:rsidRDefault="00E44D1E" w:rsidP="00F71EE0">
      <w:pPr>
        <w:spacing w:after="0"/>
        <w:jc w:val="both"/>
        <w:rPr>
          <w:rFonts w:ascii="Arial" w:hAnsi="Arial" w:cs="Arial"/>
          <w:b/>
          <w:sz w:val="20"/>
        </w:rPr>
      </w:pPr>
    </w:p>
    <w:sectPr w:rsidR="00E44D1E" w:rsidRPr="00F71EE0" w:rsidSect="006B73C0">
      <w:headerReference w:type="default" r:id="rId14"/>
      <w:pgSz w:w="11906" w:h="16838" w:code="9"/>
      <w:pgMar w:top="576" w:right="706" w:bottom="504"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CAC2" w14:textId="77777777" w:rsidR="0021366F" w:rsidRDefault="0021366F" w:rsidP="007C1CB1">
      <w:r>
        <w:separator/>
      </w:r>
    </w:p>
  </w:endnote>
  <w:endnote w:type="continuationSeparator" w:id="0">
    <w:p w14:paraId="0B26A211" w14:textId="77777777" w:rsidR="0021366F" w:rsidRDefault="0021366F" w:rsidP="007C1CB1">
      <w:r>
        <w:continuationSeparator/>
      </w:r>
    </w:p>
  </w:endnote>
  <w:endnote w:type="continuationNotice" w:id="1">
    <w:p w14:paraId="55EAE501" w14:textId="77777777" w:rsidR="0021366F" w:rsidRDefault="002136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B4612" w14:textId="77777777" w:rsidR="0021366F" w:rsidRDefault="0021366F" w:rsidP="007C1CB1">
      <w:r>
        <w:separator/>
      </w:r>
    </w:p>
  </w:footnote>
  <w:footnote w:type="continuationSeparator" w:id="0">
    <w:p w14:paraId="4847EFD0" w14:textId="77777777" w:rsidR="0021366F" w:rsidRDefault="0021366F" w:rsidP="007C1CB1">
      <w:r>
        <w:continuationSeparator/>
      </w:r>
    </w:p>
  </w:footnote>
  <w:footnote w:type="continuationNotice" w:id="1">
    <w:p w14:paraId="2EBA651E" w14:textId="77777777" w:rsidR="0021366F" w:rsidRDefault="002136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22635543"/>
      <w:docPartObj>
        <w:docPartGallery w:val="Page Numbers (Top of Page)"/>
        <w:docPartUnique/>
      </w:docPartObj>
    </w:sdtPr>
    <w:sdtEndPr>
      <w:rPr>
        <w:sz w:val="20"/>
      </w:rPr>
    </w:sdtEndPr>
    <w:sdtContent>
      <w:p w14:paraId="0186961D" w14:textId="77777777" w:rsidR="00015CE9" w:rsidRPr="00C90330" w:rsidRDefault="00A76AAA">
        <w:pPr>
          <w:pStyle w:val="Header"/>
          <w:jc w:val="center"/>
          <w:rPr>
            <w:rFonts w:cs="Arial"/>
            <w:sz w:val="20"/>
          </w:rPr>
        </w:pPr>
        <w:r w:rsidRPr="00C90330">
          <w:rPr>
            <w:rFonts w:cs="Arial"/>
            <w:sz w:val="20"/>
          </w:rPr>
          <w:fldChar w:fldCharType="begin"/>
        </w:r>
        <w:r w:rsidR="00015CE9" w:rsidRPr="00C90330">
          <w:rPr>
            <w:rFonts w:cs="Arial"/>
            <w:sz w:val="20"/>
          </w:rPr>
          <w:instrText xml:space="preserve"> PAGE   \* MERGEFORMAT </w:instrText>
        </w:r>
        <w:r w:rsidRPr="00C90330">
          <w:rPr>
            <w:rFonts w:cs="Arial"/>
            <w:sz w:val="20"/>
          </w:rPr>
          <w:fldChar w:fldCharType="separate"/>
        </w:r>
        <w:r w:rsidR="00B52B3D">
          <w:rPr>
            <w:rFonts w:cs="Arial"/>
            <w:noProof/>
            <w:sz w:val="20"/>
          </w:rPr>
          <w:t>3</w:t>
        </w:r>
        <w:r w:rsidRPr="00C90330">
          <w:rPr>
            <w:rFonts w:cs="Arial"/>
            <w:sz w:val="20"/>
          </w:rPr>
          <w:fldChar w:fldCharType="end"/>
        </w:r>
      </w:p>
    </w:sdtContent>
  </w:sdt>
  <w:p w14:paraId="23397BDA" w14:textId="77777777" w:rsidR="00015CE9" w:rsidRPr="00C90330" w:rsidRDefault="00015CE9" w:rsidP="006B73C0">
    <w:pPr>
      <w:pStyle w:val="Header"/>
      <w:jc w:val="center"/>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0" w:legacyIndent="706"/>
      <w:lvlJc w:val="left"/>
      <w:pPr>
        <w:ind w:left="706" w:hanging="706"/>
      </w:pPr>
    </w:lvl>
    <w:lvl w:ilvl="1">
      <w:start w:val="1"/>
      <w:numFmt w:val="lowerLetter"/>
      <w:pStyle w:val="Heading2"/>
      <w:lvlText w:val="(%2)"/>
      <w:legacy w:legacy="1" w:legacySpace="0" w:legacyIndent="706"/>
      <w:lvlJc w:val="left"/>
      <w:pPr>
        <w:ind w:left="1412" w:hanging="706"/>
      </w:pPr>
    </w:lvl>
    <w:lvl w:ilvl="2">
      <w:start w:val="1"/>
      <w:numFmt w:val="upperLetter"/>
      <w:pStyle w:val="Heading3"/>
      <w:lvlText w:val="(%3)"/>
      <w:legacy w:legacy="1" w:legacySpace="0" w:legacyIndent="706"/>
      <w:lvlJc w:val="left"/>
      <w:pPr>
        <w:ind w:left="2118" w:hanging="706"/>
      </w:pPr>
    </w:lvl>
    <w:lvl w:ilvl="3">
      <w:start w:val="1"/>
      <w:numFmt w:val="decimal"/>
      <w:pStyle w:val="Heading4"/>
      <w:lvlText w:val="%4)"/>
      <w:legacy w:legacy="1" w:legacySpace="0" w:legacyIndent="706"/>
      <w:lvlJc w:val="left"/>
      <w:pPr>
        <w:ind w:left="2824" w:hanging="706"/>
      </w:pPr>
    </w:lvl>
    <w:lvl w:ilvl="4">
      <w:start w:val="1"/>
      <w:numFmt w:val="lowerLetter"/>
      <w:pStyle w:val="Heading5"/>
      <w:lvlText w:val="%5)"/>
      <w:legacy w:legacy="1" w:legacySpace="0" w:legacyIndent="706"/>
      <w:lvlJc w:val="left"/>
      <w:pPr>
        <w:ind w:left="3530" w:hanging="706"/>
      </w:pPr>
    </w:lvl>
    <w:lvl w:ilvl="5">
      <w:start w:val="1"/>
      <w:numFmt w:val="upperLetter"/>
      <w:pStyle w:val="Heading6"/>
      <w:lvlText w:val="%6)"/>
      <w:legacy w:legacy="1" w:legacySpace="0" w:legacyIndent="706"/>
      <w:lvlJc w:val="left"/>
      <w:pPr>
        <w:ind w:left="4236" w:hanging="706"/>
      </w:pPr>
    </w:lvl>
    <w:lvl w:ilvl="6">
      <w:start w:val="1"/>
      <w:numFmt w:val="lowerRoman"/>
      <w:pStyle w:val="Heading7"/>
      <w:lvlText w:val="%7)"/>
      <w:legacy w:legacy="1" w:legacySpace="0" w:legacyIndent="432"/>
      <w:lvlJc w:val="left"/>
      <w:pPr>
        <w:ind w:left="4668" w:hanging="432"/>
      </w:pPr>
    </w:lvl>
    <w:lvl w:ilvl="7">
      <w:start w:val="1"/>
      <w:numFmt w:val="none"/>
      <w:pStyle w:val="Heading8"/>
      <w:suff w:val="nothing"/>
      <w:lvlText w:val=""/>
      <w:lvlJc w:val="left"/>
      <w:pPr>
        <w:ind w:left="5374" w:hanging="706"/>
      </w:pPr>
    </w:lvl>
    <w:lvl w:ilvl="8">
      <w:start w:val="1"/>
      <w:numFmt w:val="none"/>
      <w:pStyle w:val="Heading9"/>
      <w:suff w:val="nothing"/>
      <w:lvlText w:val=""/>
      <w:lvlJc w:val="left"/>
      <w:pPr>
        <w:ind w:left="6080" w:hanging="706"/>
      </w:pPr>
    </w:lvl>
  </w:abstractNum>
  <w:abstractNum w:abstractNumId="1" w15:restartNumberingAfterBreak="0">
    <w:nsid w:val="07B31875"/>
    <w:multiLevelType w:val="hybridMultilevel"/>
    <w:tmpl w:val="728CF4F8"/>
    <w:lvl w:ilvl="0" w:tplc="91F60230">
      <w:start w:val="1"/>
      <w:numFmt w:val="decimal"/>
      <w:lvlText w:val="(%1)"/>
      <w:lvlJc w:val="left"/>
      <w:pPr>
        <w:tabs>
          <w:tab w:val="num" w:pos="644"/>
        </w:tabs>
        <w:ind w:left="644" w:hanging="360"/>
      </w:pPr>
      <w:rPr>
        <w:rFonts w:hint="default"/>
        <w:b w:val="0"/>
      </w:rPr>
    </w:lvl>
    <w:lvl w:ilvl="1" w:tplc="FFFFFFFF">
      <w:start w:val="8"/>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D370509"/>
    <w:multiLevelType w:val="hybridMultilevel"/>
    <w:tmpl w:val="B262C562"/>
    <w:lvl w:ilvl="0" w:tplc="C8C0E7B6">
      <w:start w:val="1"/>
      <w:numFmt w:val="bullet"/>
      <w:lvlText w:val=""/>
      <w:lvlJc w:val="left"/>
      <w:pPr>
        <w:tabs>
          <w:tab w:val="num" w:pos="1506"/>
        </w:tabs>
        <w:ind w:left="1506" w:hanging="360"/>
      </w:pPr>
      <w:rPr>
        <w:rFonts w:ascii="Symbol" w:hAnsi="Symbol" w:hint="default"/>
        <w:color w:val="auto"/>
      </w:rPr>
    </w:lvl>
    <w:lvl w:ilvl="1" w:tplc="08090003" w:tentative="1">
      <w:start w:val="1"/>
      <w:numFmt w:val="bullet"/>
      <w:lvlText w:val="o"/>
      <w:lvlJc w:val="left"/>
      <w:pPr>
        <w:tabs>
          <w:tab w:val="num" w:pos="1146"/>
        </w:tabs>
        <w:ind w:left="1146" w:hanging="360"/>
      </w:pPr>
      <w:rPr>
        <w:rFonts w:ascii="Courier New" w:hAnsi="Courier New" w:cs="Courier New" w:hint="default"/>
      </w:rPr>
    </w:lvl>
    <w:lvl w:ilvl="2" w:tplc="08090005" w:tentative="1">
      <w:start w:val="1"/>
      <w:numFmt w:val="bullet"/>
      <w:lvlText w:val=""/>
      <w:lvlJc w:val="left"/>
      <w:pPr>
        <w:tabs>
          <w:tab w:val="num" w:pos="1866"/>
        </w:tabs>
        <w:ind w:left="1866" w:hanging="360"/>
      </w:pPr>
      <w:rPr>
        <w:rFonts w:ascii="Wingdings" w:hAnsi="Wingdings" w:hint="default"/>
      </w:rPr>
    </w:lvl>
    <w:lvl w:ilvl="3" w:tplc="08090001" w:tentative="1">
      <w:start w:val="1"/>
      <w:numFmt w:val="bullet"/>
      <w:lvlText w:val=""/>
      <w:lvlJc w:val="left"/>
      <w:pPr>
        <w:tabs>
          <w:tab w:val="num" w:pos="2586"/>
        </w:tabs>
        <w:ind w:left="2586" w:hanging="360"/>
      </w:pPr>
      <w:rPr>
        <w:rFonts w:ascii="Symbol" w:hAnsi="Symbol" w:hint="default"/>
      </w:rPr>
    </w:lvl>
    <w:lvl w:ilvl="4" w:tplc="08090003" w:tentative="1">
      <w:start w:val="1"/>
      <w:numFmt w:val="bullet"/>
      <w:lvlText w:val="o"/>
      <w:lvlJc w:val="left"/>
      <w:pPr>
        <w:tabs>
          <w:tab w:val="num" w:pos="3306"/>
        </w:tabs>
        <w:ind w:left="3306" w:hanging="360"/>
      </w:pPr>
      <w:rPr>
        <w:rFonts w:ascii="Courier New" w:hAnsi="Courier New" w:cs="Courier New" w:hint="default"/>
      </w:rPr>
    </w:lvl>
    <w:lvl w:ilvl="5" w:tplc="08090005" w:tentative="1">
      <w:start w:val="1"/>
      <w:numFmt w:val="bullet"/>
      <w:lvlText w:val=""/>
      <w:lvlJc w:val="left"/>
      <w:pPr>
        <w:tabs>
          <w:tab w:val="num" w:pos="4026"/>
        </w:tabs>
        <w:ind w:left="4026" w:hanging="360"/>
      </w:pPr>
      <w:rPr>
        <w:rFonts w:ascii="Wingdings" w:hAnsi="Wingdings" w:hint="default"/>
      </w:rPr>
    </w:lvl>
    <w:lvl w:ilvl="6" w:tplc="08090001" w:tentative="1">
      <w:start w:val="1"/>
      <w:numFmt w:val="bullet"/>
      <w:lvlText w:val=""/>
      <w:lvlJc w:val="left"/>
      <w:pPr>
        <w:tabs>
          <w:tab w:val="num" w:pos="4746"/>
        </w:tabs>
        <w:ind w:left="4746" w:hanging="360"/>
      </w:pPr>
      <w:rPr>
        <w:rFonts w:ascii="Symbol" w:hAnsi="Symbol" w:hint="default"/>
      </w:rPr>
    </w:lvl>
    <w:lvl w:ilvl="7" w:tplc="08090003" w:tentative="1">
      <w:start w:val="1"/>
      <w:numFmt w:val="bullet"/>
      <w:lvlText w:val="o"/>
      <w:lvlJc w:val="left"/>
      <w:pPr>
        <w:tabs>
          <w:tab w:val="num" w:pos="5466"/>
        </w:tabs>
        <w:ind w:left="5466" w:hanging="360"/>
      </w:pPr>
      <w:rPr>
        <w:rFonts w:ascii="Courier New" w:hAnsi="Courier New" w:cs="Courier New" w:hint="default"/>
      </w:rPr>
    </w:lvl>
    <w:lvl w:ilvl="8" w:tplc="08090005" w:tentative="1">
      <w:start w:val="1"/>
      <w:numFmt w:val="bullet"/>
      <w:lvlText w:val=""/>
      <w:lvlJc w:val="left"/>
      <w:pPr>
        <w:tabs>
          <w:tab w:val="num" w:pos="6186"/>
        </w:tabs>
        <w:ind w:left="6186" w:hanging="360"/>
      </w:pPr>
      <w:rPr>
        <w:rFonts w:ascii="Wingdings" w:hAnsi="Wingdings" w:hint="default"/>
      </w:rPr>
    </w:lvl>
  </w:abstractNum>
  <w:abstractNum w:abstractNumId="3" w15:restartNumberingAfterBreak="0">
    <w:nsid w:val="304F7AEB"/>
    <w:multiLevelType w:val="singleLevel"/>
    <w:tmpl w:val="BB0A1E08"/>
    <w:lvl w:ilvl="0">
      <w:start w:val="1"/>
      <w:numFmt w:val="decimal"/>
      <w:lvlText w:val="(%1)"/>
      <w:legacy w:legacy="1" w:legacySpace="0" w:legacyIndent="720"/>
      <w:lvlJc w:val="left"/>
      <w:pPr>
        <w:ind w:left="720" w:hanging="720"/>
      </w:pPr>
    </w:lvl>
  </w:abstractNum>
  <w:abstractNum w:abstractNumId="4" w15:restartNumberingAfterBreak="0">
    <w:nsid w:val="46C779DF"/>
    <w:multiLevelType w:val="hybridMultilevel"/>
    <w:tmpl w:val="C4FA1E86"/>
    <w:lvl w:ilvl="0" w:tplc="08090005">
      <w:start w:val="1"/>
      <w:numFmt w:val="bullet"/>
      <w:lvlText w:val=""/>
      <w:lvlJc w:val="left"/>
      <w:pPr>
        <w:tabs>
          <w:tab w:val="num" w:pos="1013"/>
        </w:tabs>
        <w:ind w:left="1013" w:hanging="360"/>
      </w:pPr>
      <w:rPr>
        <w:rFonts w:ascii="Wingdings" w:hAnsi="Wingdings" w:hint="default"/>
      </w:rPr>
    </w:lvl>
    <w:lvl w:ilvl="1" w:tplc="08090003" w:tentative="1">
      <w:start w:val="1"/>
      <w:numFmt w:val="bullet"/>
      <w:lvlText w:val="o"/>
      <w:lvlJc w:val="left"/>
      <w:pPr>
        <w:tabs>
          <w:tab w:val="num" w:pos="1733"/>
        </w:tabs>
        <w:ind w:left="1733" w:hanging="360"/>
      </w:pPr>
      <w:rPr>
        <w:rFonts w:ascii="Courier New" w:hAnsi="Courier New" w:cs="Courier New" w:hint="default"/>
      </w:rPr>
    </w:lvl>
    <w:lvl w:ilvl="2" w:tplc="08090005" w:tentative="1">
      <w:start w:val="1"/>
      <w:numFmt w:val="bullet"/>
      <w:lvlText w:val=""/>
      <w:lvlJc w:val="left"/>
      <w:pPr>
        <w:tabs>
          <w:tab w:val="num" w:pos="2453"/>
        </w:tabs>
        <w:ind w:left="2453" w:hanging="360"/>
      </w:pPr>
      <w:rPr>
        <w:rFonts w:ascii="Wingdings" w:hAnsi="Wingdings" w:hint="default"/>
      </w:rPr>
    </w:lvl>
    <w:lvl w:ilvl="3" w:tplc="08090001" w:tentative="1">
      <w:start w:val="1"/>
      <w:numFmt w:val="bullet"/>
      <w:lvlText w:val=""/>
      <w:lvlJc w:val="left"/>
      <w:pPr>
        <w:tabs>
          <w:tab w:val="num" w:pos="3173"/>
        </w:tabs>
        <w:ind w:left="3173" w:hanging="360"/>
      </w:pPr>
      <w:rPr>
        <w:rFonts w:ascii="Symbol" w:hAnsi="Symbol" w:hint="default"/>
      </w:rPr>
    </w:lvl>
    <w:lvl w:ilvl="4" w:tplc="08090003" w:tentative="1">
      <w:start w:val="1"/>
      <w:numFmt w:val="bullet"/>
      <w:lvlText w:val="o"/>
      <w:lvlJc w:val="left"/>
      <w:pPr>
        <w:tabs>
          <w:tab w:val="num" w:pos="3893"/>
        </w:tabs>
        <w:ind w:left="3893" w:hanging="360"/>
      </w:pPr>
      <w:rPr>
        <w:rFonts w:ascii="Courier New" w:hAnsi="Courier New" w:cs="Courier New" w:hint="default"/>
      </w:rPr>
    </w:lvl>
    <w:lvl w:ilvl="5" w:tplc="08090005" w:tentative="1">
      <w:start w:val="1"/>
      <w:numFmt w:val="bullet"/>
      <w:lvlText w:val=""/>
      <w:lvlJc w:val="left"/>
      <w:pPr>
        <w:tabs>
          <w:tab w:val="num" w:pos="4613"/>
        </w:tabs>
        <w:ind w:left="4613" w:hanging="360"/>
      </w:pPr>
      <w:rPr>
        <w:rFonts w:ascii="Wingdings" w:hAnsi="Wingdings" w:hint="default"/>
      </w:rPr>
    </w:lvl>
    <w:lvl w:ilvl="6" w:tplc="08090001" w:tentative="1">
      <w:start w:val="1"/>
      <w:numFmt w:val="bullet"/>
      <w:lvlText w:val=""/>
      <w:lvlJc w:val="left"/>
      <w:pPr>
        <w:tabs>
          <w:tab w:val="num" w:pos="5333"/>
        </w:tabs>
        <w:ind w:left="5333" w:hanging="360"/>
      </w:pPr>
      <w:rPr>
        <w:rFonts w:ascii="Symbol" w:hAnsi="Symbol" w:hint="default"/>
      </w:rPr>
    </w:lvl>
    <w:lvl w:ilvl="7" w:tplc="08090003" w:tentative="1">
      <w:start w:val="1"/>
      <w:numFmt w:val="bullet"/>
      <w:lvlText w:val="o"/>
      <w:lvlJc w:val="left"/>
      <w:pPr>
        <w:tabs>
          <w:tab w:val="num" w:pos="6053"/>
        </w:tabs>
        <w:ind w:left="6053" w:hanging="360"/>
      </w:pPr>
      <w:rPr>
        <w:rFonts w:ascii="Courier New" w:hAnsi="Courier New" w:cs="Courier New" w:hint="default"/>
      </w:rPr>
    </w:lvl>
    <w:lvl w:ilvl="8" w:tplc="08090005" w:tentative="1">
      <w:start w:val="1"/>
      <w:numFmt w:val="bullet"/>
      <w:lvlText w:val=""/>
      <w:lvlJc w:val="left"/>
      <w:pPr>
        <w:tabs>
          <w:tab w:val="num" w:pos="6773"/>
        </w:tabs>
        <w:ind w:left="6773" w:hanging="360"/>
      </w:pPr>
      <w:rPr>
        <w:rFonts w:ascii="Wingdings" w:hAnsi="Wingdings" w:hint="default"/>
      </w:rPr>
    </w:lvl>
  </w:abstractNum>
  <w:abstractNum w:abstractNumId="5" w15:restartNumberingAfterBreak="0">
    <w:nsid w:val="72DD4CBA"/>
    <w:multiLevelType w:val="hybridMultilevel"/>
    <w:tmpl w:val="5D7001E2"/>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916862557">
    <w:abstractNumId w:val="1"/>
  </w:num>
  <w:num w:numId="2" w16cid:durableId="2067952248">
    <w:abstractNumId w:val="2"/>
  </w:num>
  <w:num w:numId="3" w16cid:durableId="2131430819">
    <w:abstractNumId w:val="4"/>
  </w:num>
  <w:num w:numId="4" w16cid:durableId="985548624">
    <w:abstractNumId w:val="5"/>
  </w:num>
  <w:num w:numId="5" w16cid:durableId="1462458180">
    <w:abstractNumId w:val="0"/>
  </w:num>
  <w:num w:numId="6" w16cid:durableId="2120754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C89"/>
    <w:rsid w:val="000010DE"/>
    <w:rsid w:val="0000360A"/>
    <w:rsid w:val="00010CFC"/>
    <w:rsid w:val="00015CE9"/>
    <w:rsid w:val="000308EB"/>
    <w:rsid w:val="000350FD"/>
    <w:rsid w:val="0005000F"/>
    <w:rsid w:val="000643E5"/>
    <w:rsid w:val="000E7B41"/>
    <w:rsid w:val="000F0125"/>
    <w:rsid w:val="00107C44"/>
    <w:rsid w:val="0012413B"/>
    <w:rsid w:val="00134024"/>
    <w:rsid w:val="00144918"/>
    <w:rsid w:val="00147E63"/>
    <w:rsid w:val="001553ED"/>
    <w:rsid w:val="001C4E7E"/>
    <w:rsid w:val="001F4779"/>
    <w:rsid w:val="001F4A92"/>
    <w:rsid w:val="0021366F"/>
    <w:rsid w:val="00221718"/>
    <w:rsid w:val="0024015C"/>
    <w:rsid w:val="00245F99"/>
    <w:rsid w:val="00273658"/>
    <w:rsid w:val="002D260A"/>
    <w:rsid w:val="002D4199"/>
    <w:rsid w:val="002E51C1"/>
    <w:rsid w:val="003042DB"/>
    <w:rsid w:val="0032491E"/>
    <w:rsid w:val="0032629F"/>
    <w:rsid w:val="00327A2F"/>
    <w:rsid w:val="00335E1F"/>
    <w:rsid w:val="003459B2"/>
    <w:rsid w:val="00357712"/>
    <w:rsid w:val="00381DB5"/>
    <w:rsid w:val="003846EE"/>
    <w:rsid w:val="003B28E7"/>
    <w:rsid w:val="003B4257"/>
    <w:rsid w:val="003B7567"/>
    <w:rsid w:val="003E5CC0"/>
    <w:rsid w:val="003F5C25"/>
    <w:rsid w:val="003F6C2D"/>
    <w:rsid w:val="004211BE"/>
    <w:rsid w:val="00431C89"/>
    <w:rsid w:val="00437E0A"/>
    <w:rsid w:val="00460222"/>
    <w:rsid w:val="0047660D"/>
    <w:rsid w:val="00476EF6"/>
    <w:rsid w:val="004822E3"/>
    <w:rsid w:val="00490D59"/>
    <w:rsid w:val="00491CF8"/>
    <w:rsid w:val="004A4584"/>
    <w:rsid w:val="004B43E7"/>
    <w:rsid w:val="004D04DF"/>
    <w:rsid w:val="004D2287"/>
    <w:rsid w:val="004E38A3"/>
    <w:rsid w:val="004F5462"/>
    <w:rsid w:val="00521B88"/>
    <w:rsid w:val="0053060B"/>
    <w:rsid w:val="005318F6"/>
    <w:rsid w:val="00535068"/>
    <w:rsid w:val="00554EC9"/>
    <w:rsid w:val="00587594"/>
    <w:rsid w:val="00596A24"/>
    <w:rsid w:val="005B4D42"/>
    <w:rsid w:val="005B5497"/>
    <w:rsid w:val="005D313B"/>
    <w:rsid w:val="005F04DA"/>
    <w:rsid w:val="00624668"/>
    <w:rsid w:val="00635B2A"/>
    <w:rsid w:val="006459D3"/>
    <w:rsid w:val="00666A1D"/>
    <w:rsid w:val="00666A8E"/>
    <w:rsid w:val="0067130D"/>
    <w:rsid w:val="00673E34"/>
    <w:rsid w:val="00674205"/>
    <w:rsid w:val="00674961"/>
    <w:rsid w:val="00675254"/>
    <w:rsid w:val="0068557E"/>
    <w:rsid w:val="006926C6"/>
    <w:rsid w:val="006A3080"/>
    <w:rsid w:val="006B73C0"/>
    <w:rsid w:val="006C2228"/>
    <w:rsid w:val="006D6326"/>
    <w:rsid w:val="0070517D"/>
    <w:rsid w:val="00707F4F"/>
    <w:rsid w:val="00735E01"/>
    <w:rsid w:val="00753231"/>
    <w:rsid w:val="00761C01"/>
    <w:rsid w:val="00781B70"/>
    <w:rsid w:val="007A2C14"/>
    <w:rsid w:val="007B0407"/>
    <w:rsid w:val="007B55D2"/>
    <w:rsid w:val="007B64FC"/>
    <w:rsid w:val="007C1CB1"/>
    <w:rsid w:val="007E27B8"/>
    <w:rsid w:val="008069B3"/>
    <w:rsid w:val="00833258"/>
    <w:rsid w:val="00845D64"/>
    <w:rsid w:val="00856DDF"/>
    <w:rsid w:val="008828D3"/>
    <w:rsid w:val="00896B5C"/>
    <w:rsid w:val="008C47DD"/>
    <w:rsid w:val="008C70C7"/>
    <w:rsid w:val="008F4C18"/>
    <w:rsid w:val="008F6C75"/>
    <w:rsid w:val="00930E85"/>
    <w:rsid w:val="00934264"/>
    <w:rsid w:val="009A5755"/>
    <w:rsid w:val="009B3F94"/>
    <w:rsid w:val="00A11236"/>
    <w:rsid w:val="00A31038"/>
    <w:rsid w:val="00A335B5"/>
    <w:rsid w:val="00A35004"/>
    <w:rsid w:val="00A45075"/>
    <w:rsid w:val="00A66DCA"/>
    <w:rsid w:val="00A76AAA"/>
    <w:rsid w:val="00A974BB"/>
    <w:rsid w:val="00AA3D09"/>
    <w:rsid w:val="00AC5F14"/>
    <w:rsid w:val="00AC78F9"/>
    <w:rsid w:val="00AF200F"/>
    <w:rsid w:val="00AF51F8"/>
    <w:rsid w:val="00B003AC"/>
    <w:rsid w:val="00B1086B"/>
    <w:rsid w:val="00B11357"/>
    <w:rsid w:val="00B20AD2"/>
    <w:rsid w:val="00B2571F"/>
    <w:rsid w:val="00B52B3D"/>
    <w:rsid w:val="00B5467B"/>
    <w:rsid w:val="00B55E6F"/>
    <w:rsid w:val="00B568EE"/>
    <w:rsid w:val="00B734C3"/>
    <w:rsid w:val="00B776CC"/>
    <w:rsid w:val="00B960BF"/>
    <w:rsid w:val="00BB1504"/>
    <w:rsid w:val="00BE0AE6"/>
    <w:rsid w:val="00BE6481"/>
    <w:rsid w:val="00C317E0"/>
    <w:rsid w:val="00C51287"/>
    <w:rsid w:val="00C53597"/>
    <w:rsid w:val="00C53B99"/>
    <w:rsid w:val="00C726D4"/>
    <w:rsid w:val="00C90330"/>
    <w:rsid w:val="00C9075D"/>
    <w:rsid w:val="00CC0DAC"/>
    <w:rsid w:val="00CC27B1"/>
    <w:rsid w:val="00CD6275"/>
    <w:rsid w:val="00CE1438"/>
    <w:rsid w:val="00D05502"/>
    <w:rsid w:val="00D21A7C"/>
    <w:rsid w:val="00D32ED1"/>
    <w:rsid w:val="00DA1FD9"/>
    <w:rsid w:val="00DB510A"/>
    <w:rsid w:val="00DC7406"/>
    <w:rsid w:val="00DE1C9C"/>
    <w:rsid w:val="00DE3C29"/>
    <w:rsid w:val="00DE3C4E"/>
    <w:rsid w:val="00E2205B"/>
    <w:rsid w:val="00E27F15"/>
    <w:rsid w:val="00E44D1E"/>
    <w:rsid w:val="00E4796E"/>
    <w:rsid w:val="00E77D6C"/>
    <w:rsid w:val="00E87588"/>
    <w:rsid w:val="00EA3E80"/>
    <w:rsid w:val="00EC716B"/>
    <w:rsid w:val="00ED3DCB"/>
    <w:rsid w:val="00EE6ED2"/>
    <w:rsid w:val="00F06B75"/>
    <w:rsid w:val="00F22B40"/>
    <w:rsid w:val="00F521F3"/>
    <w:rsid w:val="00F62720"/>
    <w:rsid w:val="00F71EE0"/>
    <w:rsid w:val="00F76798"/>
    <w:rsid w:val="00F913E0"/>
    <w:rsid w:val="00F93CC7"/>
    <w:rsid w:val="00FB799C"/>
    <w:rsid w:val="00FC300C"/>
    <w:rsid w:val="00FE0BF5"/>
    <w:rsid w:val="00FF3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1D8F"/>
  <w15:docId w15:val="{6414AB49-414D-4AF4-9F93-6546C2B3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EC9"/>
    <w:pPr>
      <w:spacing w:after="160" w:line="278" w:lineRule="auto"/>
    </w:pPr>
    <w:rPr>
      <w:kern w:val="2"/>
      <w:sz w:val="24"/>
      <w:szCs w:val="24"/>
      <w14:ligatures w14:val="standardContextual"/>
    </w:rPr>
  </w:style>
  <w:style w:type="paragraph" w:styleId="Heading1">
    <w:name w:val="heading 1"/>
    <w:basedOn w:val="Normal"/>
    <w:next w:val="Normal"/>
    <w:link w:val="Heading1Char"/>
    <w:qFormat/>
    <w:rsid w:val="00FB799C"/>
    <w:pPr>
      <w:numPr>
        <w:numId w:val="5"/>
      </w:numPr>
      <w:outlineLvl w:val="0"/>
    </w:pPr>
  </w:style>
  <w:style w:type="paragraph" w:styleId="Heading2">
    <w:name w:val="heading 2"/>
    <w:basedOn w:val="Normal"/>
    <w:next w:val="Normal"/>
    <w:link w:val="Heading2Char"/>
    <w:qFormat/>
    <w:rsid w:val="00FB799C"/>
    <w:pPr>
      <w:numPr>
        <w:ilvl w:val="1"/>
        <w:numId w:val="5"/>
      </w:numPr>
      <w:outlineLvl w:val="1"/>
    </w:pPr>
  </w:style>
  <w:style w:type="paragraph" w:styleId="Heading3">
    <w:name w:val="heading 3"/>
    <w:basedOn w:val="Normal"/>
    <w:next w:val="Normal"/>
    <w:link w:val="Heading3Char"/>
    <w:qFormat/>
    <w:rsid w:val="00FB799C"/>
    <w:pPr>
      <w:numPr>
        <w:ilvl w:val="2"/>
        <w:numId w:val="5"/>
      </w:numPr>
      <w:outlineLvl w:val="2"/>
    </w:pPr>
  </w:style>
  <w:style w:type="paragraph" w:styleId="Heading4">
    <w:name w:val="heading 4"/>
    <w:basedOn w:val="Normal"/>
    <w:next w:val="Normal"/>
    <w:link w:val="Heading4Char"/>
    <w:qFormat/>
    <w:rsid w:val="00FB799C"/>
    <w:pPr>
      <w:numPr>
        <w:ilvl w:val="3"/>
        <w:numId w:val="5"/>
      </w:numPr>
      <w:outlineLvl w:val="3"/>
    </w:pPr>
  </w:style>
  <w:style w:type="paragraph" w:styleId="Heading5">
    <w:name w:val="heading 5"/>
    <w:basedOn w:val="Normal"/>
    <w:next w:val="Normal"/>
    <w:link w:val="Heading5Char"/>
    <w:qFormat/>
    <w:rsid w:val="00FB799C"/>
    <w:pPr>
      <w:numPr>
        <w:ilvl w:val="4"/>
        <w:numId w:val="5"/>
      </w:numPr>
      <w:outlineLvl w:val="4"/>
    </w:pPr>
  </w:style>
  <w:style w:type="paragraph" w:styleId="Heading6">
    <w:name w:val="heading 6"/>
    <w:basedOn w:val="Normal"/>
    <w:next w:val="Normal"/>
    <w:link w:val="Heading6Char"/>
    <w:qFormat/>
    <w:rsid w:val="00FB799C"/>
    <w:pPr>
      <w:numPr>
        <w:ilvl w:val="5"/>
        <w:numId w:val="5"/>
      </w:numPr>
      <w:outlineLvl w:val="5"/>
    </w:pPr>
  </w:style>
  <w:style w:type="paragraph" w:styleId="Heading7">
    <w:name w:val="heading 7"/>
    <w:basedOn w:val="Normal"/>
    <w:next w:val="Normal"/>
    <w:link w:val="Heading7Char"/>
    <w:qFormat/>
    <w:rsid w:val="00FB799C"/>
    <w:pPr>
      <w:numPr>
        <w:ilvl w:val="6"/>
        <w:numId w:val="5"/>
      </w:numPr>
      <w:outlineLvl w:val="6"/>
    </w:pPr>
  </w:style>
  <w:style w:type="paragraph" w:styleId="Heading8">
    <w:name w:val="heading 8"/>
    <w:basedOn w:val="Normal"/>
    <w:next w:val="Normal"/>
    <w:link w:val="Heading8Char"/>
    <w:qFormat/>
    <w:rsid w:val="00FB799C"/>
    <w:pPr>
      <w:numPr>
        <w:ilvl w:val="7"/>
        <w:numId w:val="5"/>
      </w:numPr>
      <w:outlineLvl w:val="7"/>
    </w:pPr>
  </w:style>
  <w:style w:type="paragraph" w:styleId="Heading9">
    <w:name w:val="heading 9"/>
    <w:basedOn w:val="Normal"/>
    <w:next w:val="Normal"/>
    <w:link w:val="Heading9Char"/>
    <w:qFormat/>
    <w:rsid w:val="00FB799C"/>
    <w:pPr>
      <w:numPr>
        <w:ilvl w:val="8"/>
        <w:numId w:val="5"/>
      </w:numPr>
      <w:outlineLvl w:val="8"/>
    </w:pPr>
  </w:style>
  <w:style w:type="character" w:default="1" w:styleId="DefaultParagraphFont">
    <w:name w:val="Default Paragraph Font"/>
    <w:uiPriority w:val="1"/>
    <w:semiHidden/>
    <w:unhideWhenUsed/>
    <w:rsid w:val="00554E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54EC9"/>
  </w:style>
  <w:style w:type="paragraph" w:styleId="Footer">
    <w:name w:val="footer"/>
    <w:basedOn w:val="Normal"/>
    <w:link w:val="FooterChar"/>
    <w:rsid w:val="00FB799C"/>
    <w:pPr>
      <w:tabs>
        <w:tab w:val="center" w:pos="4896"/>
        <w:tab w:val="right" w:pos="9792"/>
      </w:tabs>
    </w:pPr>
  </w:style>
  <w:style w:type="character" w:customStyle="1" w:styleId="FooterChar">
    <w:name w:val="Footer Char"/>
    <w:basedOn w:val="DefaultParagraphFont"/>
    <w:link w:val="Footer"/>
    <w:rsid w:val="00431C89"/>
    <w:rPr>
      <w:rFonts w:ascii="Arial" w:eastAsia="Times New Roman" w:hAnsi="Arial" w:cs="Times New Roman"/>
      <w:szCs w:val="20"/>
      <w:lang w:eastAsia="en-GB"/>
    </w:rPr>
  </w:style>
  <w:style w:type="paragraph" w:styleId="BodyText">
    <w:name w:val="Body Text"/>
    <w:basedOn w:val="Normal"/>
    <w:link w:val="BodyTextChar"/>
    <w:rsid w:val="00431C89"/>
    <w:pPr>
      <w:keepLines/>
      <w:spacing w:before="120" w:after="120"/>
    </w:pPr>
  </w:style>
  <w:style w:type="character" w:customStyle="1" w:styleId="BodyTextChar">
    <w:name w:val="Body Text Char"/>
    <w:basedOn w:val="DefaultParagraphFont"/>
    <w:link w:val="BodyText"/>
    <w:rsid w:val="00431C89"/>
    <w:rPr>
      <w:rFonts w:ascii="Arial" w:eastAsia="Times New Roman" w:hAnsi="Arial" w:cs="Times New Roman"/>
      <w:szCs w:val="24"/>
    </w:rPr>
  </w:style>
  <w:style w:type="character" w:styleId="Hyperlink">
    <w:name w:val="Hyperlink"/>
    <w:basedOn w:val="DefaultParagraphFont"/>
    <w:rsid w:val="00431C89"/>
    <w:rPr>
      <w:color w:val="0000FF"/>
      <w:u w:val="single"/>
    </w:rPr>
  </w:style>
  <w:style w:type="paragraph" w:styleId="Header">
    <w:name w:val="header"/>
    <w:basedOn w:val="Normal"/>
    <w:link w:val="HeaderChar"/>
    <w:rsid w:val="00FB799C"/>
    <w:pPr>
      <w:tabs>
        <w:tab w:val="center" w:pos="4896"/>
        <w:tab w:val="right" w:pos="9792"/>
      </w:tabs>
    </w:pPr>
  </w:style>
  <w:style w:type="character" w:customStyle="1" w:styleId="HeaderChar">
    <w:name w:val="Header Char"/>
    <w:basedOn w:val="DefaultParagraphFont"/>
    <w:link w:val="Header"/>
    <w:rsid w:val="00BB1504"/>
    <w:rPr>
      <w:rFonts w:ascii="Arial" w:eastAsia="Times New Roman" w:hAnsi="Arial" w:cs="Times New Roman"/>
      <w:szCs w:val="20"/>
      <w:lang w:eastAsia="en-GB"/>
    </w:rPr>
  </w:style>
  <w:style w:type="character" w:customStyle="1" w:styleId="Heading1Char">
    <w:name w:val="Heading 1 Char"/>
    <w:basedOn w:val="DefaultParagraphFont"/>
    <w:link w:val="Heading1"/>
    <w:rsid w:val="008828D3"/>
    <w:rPr>
      <w:rFonts w:ascii="Arial" w:eastAsia="Times New Roman" w:hAnsi="Arial" w:cs="Times New Roman"/>
      <w:szCs w:val="20"/>
      <w:lang w:eastAsia="en-GB"/>
    </w:rPr>
  </w:style>
  <w:style w:type="character" w:customStyle="1" w:styleId="Heading2Char">
    <w:name w:val="Heading 2 Char"/>
    <w:basedOn w:val="DefaultParagraphFont"/>
    <w:link w:val="Heading2"/>
    <w:rsid w:val="008828D3"/>
    <w:rPr>
      <w:rFonts w:ascii="Arial" w:eastAsia="Times New Roman" w:hAnsi="Arial" w:cs="Times New Roman"/>
      <w:szCs w:val="20"/>
      <w:lang w:eastAsia="en-GB"/>
    </w:rPr>
  </w:style>
  <w:style w:type="character" w:customStyle="1" w:styleId="Heading3Char">
    <w:name w:val="Heading 3 Char"/>
    <w:basedOn w:val="DefaultParagraphFont"/>
    <w:link w:val="Heading3"/>
    <w:rsid w:val="008828D3"/>
    <w:rPr>
      <w:rFonts w:ascii="Arial" w:eastAsia="Times New Roman" w:hAnsi="Arial" w:cs="Times New Roman"/>
      <w:szCs w:val="20"/>
      <w:lang w:eastAsia="en-GB"/>
    </w:rPr>
  </w:style>
  <w:style w:type="character" w:customStyle="1" w:styleId="Heading4Char">
    <w:name w:val="Heading 4 Char"/>
    <w:basedOn w:val="DefaultParagraphFont"/>
    <w:link w:val="Heading4"/>
    <w:rsid w:val="008828D3"/>
    <w:rPr>
      <w:rFonts w:ascii="Arial" w:eastAsia="Times New Roman" w:hAnsi="Arial" w:cs="Times New Roman"/>
      <w:szCs w:val="20"/>
      <w:lang w:eastAsia="en-GB"/>
    </w:rPr>
  </w:style>
  <w:style w:type="character" w:customStyle="1" w:styleId="Heading5Char">
    <w:name w:val="Heading 5 Char"/>
    <w:basedOn w:val="DefaultParagraphFont"/>
    <w:link w:val="Heading5"/>
    <w:rsid w:val="008828D3"/>
    <w:rPr>
      <w:rFonts w:ascii="Arial" w:eastAsia="Times New Roman" w:hAnsi="Arial" w:cs="Times New Roman"/>
      <w:szCs w:val="20"/>
      <w:lang w:eastAsia="en-GB"/>
    </w:rPr>
  </w:style>
  <w:style w:type="character" w:customStyle="1" w:styleId="Heading6Char">
    <w:name w:val="Heading 6 Char"/>
    <w:basedOn w:val="DefaultParagraphFont"/>
    <w:link w:val="Heading6"/>
    <w:rsid w:val="008828D3"/>
    <w:rPr>
      <w:rFonts w:ascii="Arial" w:eastAsia="Times New Roman" w:hAnsi="Arial" w:cs="Times New Roman"/>
      <w:szCs w:val="20"/>
      <w:lang w:eastAsia="en-GB"/>
    </w:rPr>
  </w:style>
  <w:style w:type="character" w:customStyle="1" w:styleId="Heading7Char">
    <w:name w:val="Heading 7 Char"/>
    <w:basedOn w:val="DefaultParagraphFont"/>
    <w:link w:val="Heading7"/>
    <w:rsid w:val="008828D3"/>
    <w:rPr>
      <w:rFonts w:ascii="Arial" w:eastAsia="Times New Roman" w:hAnsi="Arial" w:cs="Times New Roman"/>
      <w:szCs w:val="20"/>
      <w:lang w:eastAsia="en-GB"/>
    </w:rPr>
  </w:style>
  <w:style w:type="character" w:customStyle="1" w:styleId="Heading8Char">
    <w:name w:val="Heading 8 Char"/>
    <w:basedOn w:val="DefaultParagraphFont"/>
    <w:link w:val="Heading8"/>
    <w:rsid w:val="008828D3"/>
    <w:rPr>
      <w:rFonts w:ascii="Arial" w:eastAsia="Times New Roman" w:hAnsi="Arial" w:cs="Times New Roman"/>
      <w:szCs w:val="20"/>
      <w:lang w:eastAsia="en-GB"/>
    </w:rPr>
  </w:style>
  <w:style w:type="character" w:customStyle="1" w:styleId="Heading9Char">
    <w:name w:val="Heading 9 Char"/>
    <w:basedOn w:val="DefaultParagraphFont"/>
    <w:link w:val="Heading9"/>
    <w:rsid w:val="008828D3"/>
    <w:rPr>
      <w:rFonts w:ascii="Arial" w:eastAsia="Times New Roman" w:hAnsi="Arial" w:cs="Times New Roman"/>
      <w:szCs w:val="20"/>
      <w:lang w:eastAsia="en-GB"/>
    </w:rPr>
  </w:style>
  <w:style w:type="paragraph" w:styleId="MacroText">
    <w:name w:val="macro"/>
    <w:link w:val="MacroTextChar"/>
    <w:semiHidden/>
    <w:rsid w:val="00FB799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GB"/>
    </w:rPr>
  </w:style>
  <w:style w:type="character" w:customStyle="1" w:styleId="MacroTextChar">
    <w:name w:val="Macro Text Char"/>
    <w:basedOn w:val="DefaultParagraphFont"/>
    <w:link w:val="MacroText"/>
    <w:semiHidden/>
    <w:rsid w:val="008828D3"/>
    <w:rPr>
      <w:rFonts w:ascii="Courier New" w:eastAsia="Times New Roman" w:hAnsi="Courier New" w:cs="Times New Roman"/>
      <w:sz w:val="20"/>
      <w:szCs w:val="20"/>
      <w:lang w:eastAsia="en-GB"/>
    </w:rPr>
  </w:style>
  <w:style w:type="character" w:styleId="PageNumber">
    <w:name w:val="page number"/>
    <w:basedOn w:val="DefaultParagraphFont"/>
    <w:rsid w:val="00FB799C"/>
  </w:style>
  <w:style w:type="paragraph" w:styleId="Title">
    <w:name w:val="Title"/>
    <w:basedOn w:val="Normal"/>
    <w:link w:val="TitleChar"/>
    <w:qFormat/>
    <w:rsid w:val="00FB799C"/>
    <w:pPr>
      <w:jc w:val="center"/>
    </w:pPr>
    <w:rPr>
      <w:i/>
    </w:rPr>
  </w:style>
  <w:style w:type="character" w:customStyle="1" w:styleId="TitleChar">
    <w:name w:val="Title Char"/>
    <w:basedOn w:val="DefaultParagraphFont"/>
    <w:link w:val="Title"/>
    <w:rsid w:val="008828D3"/>
    <w:rPr>
      <w:rFonts w:ascii="Arial" w:eastAsia="Times New Roman" w:hAnsi="Arial" w:cs="Times New Roman"/>
      <w:i/>
      <w:szCs w:val="20"/>
      <w:lang w:eastAsia="en-GB"/>
    </w:rPr>
  </w:style>
  <w:style w:type="paragraph" w:styleId="BalloonText">
    <w:name w:val="Balloon Text"/>
    <w:basedOn w:val="Normal"/>
    <w:link w:val="BalloonTextChar"/>
    <w:uiPriority w:val="99"/>
    <w:semiHidden/>
    <w:unhideWhenUsed/>
    <w:rsid w:val="00896B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B5C"/>
    <w:rPr>
      <w:rFonts w:ascii="Segoe UI" w:eastAsia="Times New Roman" w:hAnsi="Segoe UI" w:cs="Segoe UI"/>
      <w:sz w:val="18"/>
      <w:szCs w:val="18"/>
      <w:lang w:eastAsia="en-GB"/>
    </w:rPr>
  </w:style>
  <w:style w:type="paragraph" w:styleId="ListParagraph">
    <w:name w:val="List Paragraph"/>
    <w:basedOn w:val="Normal"/>
    <w:uiPriority w:val="34"/>
    <w:qFormat/>
    <w:rsid w:val="00F71EE0"/>
    <w:pPr>
      <w:ind w:left="720"/>
      <w:contextualSpacing/>
    </w:pPr>
  </w:style>
  <w:style w:type="character" w:customStyle="1" w:styleId="normaltextrun">
    <w:name w:val="normaltextrun"/>
    <w:basedOn w:val="DefaultParagraphFont"/>
    <w:rsid w:val="0012413B"/>
  </w:style>
  <w:style w:type="character" w:customStyle="1" w:styleId="eop">
    <w:name w:val="eop"/>
    <w:basedOn w:val="DefaultParagraphFont"/>
    <w:rsid w:val="003F5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3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lectoralcommission.org.uk/guidance-candidates-and-agents-uk-parliamentary-general-elections-great-britain/polling-day/who-can-support-you-polling-day/teller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2085efe-fbee-4112-b17b-61a14ccdd7b6" ContentTypeId="0x010100AB4565BB804CC848BD2EF3E87A42FE8B0E" PreviousValue="false"/>
</file>

<file path=customXml/item5.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d585b7b8d5b2b2a3468cbefb21d0d434">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909e3f466841436a5ae92e1350071417"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NLC--1787000103-133591</_dlc_DocId>
    <_dlc_DocIdUrl xmlns="8f05d3e4-0582-485c-9ba6-ab26e7804d1a">
      <Url>https://nlcgov.sharepoint.com/sites/DEM-ELECTIONS/_layouts/15/DocIdRedir.aspx?ID=NLC--1787000103-133591</Url>
      <Description>NLC--1787000103-133591</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Props1.xml><?xml version="1.0" encoding="utf-8"?>
<ds:datastoreItem xmlns:ds="http://schemas.openxmlformats.org/officeDocument/2006/customXml" ds:itemID="{293811A8-0ECD-409E-96F3-62C631B4F050}">
  <ds:schemaRefs>
    <ds:schemaRef ds:uri="http://schemas.openxmlformats.org/officeDocument/2006/bibliography"/>
  </ds:schemaRefs>
</ds:datastoreItem>
</file>

<file path=customXml/itemProps2.xml><?xml version="1.0" encoding="utf-8"?>
<ds:datastoreItem xmlns:ds="http://schemas.openxmlformats.org/officeDocument/2006/customXml" ds:itemID="{212CAAE0-6EB8-4986-B30F-8723E21763C7}">
  <ds:schemaRefs>
    <ds:schemaRef ds:uri="http://schemas.microsoft.com/sharepoint/events"/>
  </ds:schemaRefs>
</ds:datastoreItem>
</file>

<file path=customXml/itemProps3.xml><?xml version="1.0" encoding="utf-8"?>
<ds:datastoreItem xmlns:ds="http://schemas.openxmlformats.org/officeDocument/2006/customXml" ds:itemID="{DFCA2B5A-D30A-4A2E-A7E1-52AC4317B266}">
  <ds:schemaRefs>
    <ds:schemaRef ds:uri="http://schemas.microsoft.com/sharepoint/v3/contenttype/forms"/>
  </ds:schemaRefs>
</ds:datastoreItem>
</file>

<file path=customXml/itemProps4.xml><?xml version="1.0" encoding="utf-8"?>
<ds:datastoreItem xmlns:ds="http://schemas.openxmlformats.org/officeDocument/2006/customXml" ds:itemID="{8FAF2DA1-531F-4BFB-A7EF-858FA96B9FBD}">
  <ds:schemaRefs>
    <ds:schemaRef ds:uri="Microsoft.SharePoint.Taxonomy.ContentTypeSync"/>
  </ds:schemaRefs>
</ds:datastoreItem>
</file>

<file path=customXml/itemProps5.xml><?xml version="1.0" encoding="utf-8"?>
<ds:datastoreItem xmlns:ds="http://schemas.openxmlformats.org/officeDocument/2006/customXml" ds:itemID="{2C8072F2-BA8E-49E6-B2DB-4EB4E0E7A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bbe2d39f-430b-4112-ab09-f6f53597f03a"/>
    <ds:schemaRef ds:uri="3dd1da74-b244-44e7-af58-d5d98a2e0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9214D8B-615C-48DC-A8AE-3BCF86AF44E9}">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johnstonec</dc:creator>
  <cp:lastModifiedBy>Pamela Prentice</cp:lastModifiedBy>
  <cp:revision>30</cp:revision>
  <cp:lastPrinted>2020-03-11T10:59:00Z</cp:lastPrinted>
  <dcterms:created xsi:type="dcterms:W3CDTF">2024-05-29T10:27:00Z</dcterms:created>
  <dcterms:modified xsi:type="dcterms:W3CDTF">2026-03-17T23:09:00Z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8750a563-9860-45aa-af7a-1a753c1f4de7</vt:lpwstr>
  </property>
  <property fmtid="{D5CDD505-2E9C-101B-9397-08002B2CF9AE}" pid="11" name="MSIP_Label_3c381991-eab8-4fff-8f2f-4f88109aa1cd_Enabled">
    <vt:lpwstr>true</vt:lpwstr>
  </property>
  <property fmtid="{D5CDD505-2E9C-101B-9397-08002B2CF9AE}" pid="12" name="MSIP_Label_3c381991-eab8-4fff-8f2f-4f88109aa1cd_SetDate">
    <vt:lpwstr>2022-09-23T09:13:18Z</vt:lpwstr>
  </property>
  <property fmtid="{D5CDD505-2E9C-101B-9397-08002B2CF9AE}" pid="13" name="MSIP_Label_3c381991-eab8-4fff-8f2f-4f88109aa1cd_Method">
    <vt:lpwstr>Privileged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44a33852-311b-4a78-8ff3-68e5c3e9a7ff</vt:lpwstr>
  </property>
  <property fmtid="{D5CDD505-2E9C-101B-9397-08002B2CF9AE}" pid="17" name="MSIP_Label_3c381991-eab8-4fff-8f2f-4f88109aa1cd_ContentBits">
    <vt:lpwstr>0</vt:lpwstr>
  </property>
</Properties>
</file>