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81CA4" w14:textId="17C1E0D0" w:rsidR="002F48C4" w:rsidRDefault="002F48C4" w:rsidP="00344C18">
      <w:pPr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MINUTE OF THE STRATEGIC LEADERSHIP BOARD</w:t>
      </w:r>
    </w:p>
    <w:p w14:paraId="6A09CDC3" w14:textId="77777777" w:rsidR="002F48C4" w:rsidRDefault="002F48C4" w:rsidP="00344C18">
      <w:pPr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2EC3A339" w14:textId="77777777" w:rsidR="002F48C4" w:rsidRDefault="002F48C4" w:rsidP="00344C18">
      <w:pPr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5E898B61" w14:textId="124A00CF" w:rsidR="002F48C4" w:rsidRDefault="002F48C4" w:rsidP="00344C18">
      <w:pPr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FRIDAY, 19 JUNE 2026 AT 10 AM</w:t>
      </w:r>
    </w:p>
    <w:p w14:paraId="741C85E8" w14:textId="77777777" w:rsidR="002F48C4" w:rsidRDefault="002F48C4" w:rsidP="00344C18">
      <w:pPr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04D6B701" w14:textId="77777777" w:rsidR="002F48C4" w:rsidRDefault="002F48C4" w:rsidP="00344C18">
      <w:pPr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3148B315" w14:textId="6E91E30E" w:rsidR="002F48C4" w:rsidRDefault="002F48C4" w:rsidP="00344C18">
      <w:pPr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CIVIC CENTRE, MOTHERWELL</w:t>
      </w:r>
    </w:p>
    <w:p w14:paraId="0B198A80" w14:textId="77777777" w:rsidR="002F48C4" w:rsidRDefault="002F48C4" w:rsidP="00344C18">
      <w:pPr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3772F2A2" w14:textId="77777777" w:rsidR="002F48C4" w:rsidRDefault="002F48C4" w:rsidP="00344C18">
      <w:pPr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6DAD0136" w14:textId="4D66D3F8" w:rsidR="002F48C4" w:rsidRDefault="002F48C4" w:rsidP="00344C18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PRESENT</w:t>
      </w:r>
    </w:p>
    <w:p w14:paraId="0544E504" w14:textId="77777777" w:rsidR="002F48C4" w:rsidRDefault="002F48C4" w:rsidP="00344C18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</w:p>
    <w:p w14:paraId="45E2C933" w14:textId="77777777" w:rsidR="002F48C4" w:rsidRDefault="002F48C4" w:rsidP="00344C18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</w:p>
    <w:p w14:paraId="3F794D0C" w14:textId="128A1961" w:rsidR="002F48C4" w:rsidRDefault="002F48C4" w:rsidP="00344C18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BOARD MEMBERS</w:t>
      </w:r>
    </w:p>
    <w:p w14:paraId="28BAEC73" w14:textId="77777777" w:rsidR="002F48C4" w:rsidRDefault="002F48C4" w:rsidP="00344C18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</w:p>
    <w:p w14:paraId="75CBAA25" w14:textId="30B775E9" w:rsidR="002F48C4" w:rsidRDefault="002F48C4" w:rsidP="00344C18">
      <w:pPr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Watson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Police Scotland</w:t>
      </w:r>
    </w:p>
    <w:p w14:paraId="105AEA75" w14:textId="10DE06CC" w:rsidR="002F48C4" w:rsidRDefault="002F48C4" w:rsidP="00344C18">
      <w:pPr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 Frew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Scottish Enterprise</w:t>
      </w:r>
    </w:p>
    <w:p w14:paraId="726429F4" w14:textId="2E626C35" w:rsidR="002F48C4" w:rsidRDefault="002F48C4" w:rsidP="00344C18">
      <w:pPr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 Wood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Voluntary Action North Lanarkshire (VANL)</w:t>
      </w:r>
    </w:p>
    <w:p w14:paraId="25B067A1" w14:textId="77777777" w:rsidR="002F48C4" w:rsidRDefault="002F48C4" w:rsidP="00344C18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1C33D29C" w14:textId="77777777" w:rsidR="002F48C4" w:rsidRDefault="002F48C4" w:rsidP="00344C18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6AD37BF4" w14:textId="78EEB21E" w:rsidR="002F48C4" w:rsidRDefault="002F48C4" w:rsidP="00344C18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OFFICERS</w:t>
      </w:r>
    </w:p>
    <w:p w14:paraId="015C3BC0" w14:textId="77777777" w:rsidR="002F48C4" w:rsidRDefault="002F48C4" w:rsidP="00344C18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</w:p>
    <w:p w14:paraId="4A2D7E56" w14:textId="6B120BFA" w:rsidR="002F48C4" w:rsidRDefault="002F48C4" w:rsidP="00344C18">
      <w:pPr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 Barry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North Lanarkshire Council</w:t>
      </w:r>
    </w:p>
    <w:p w14:paraId="51493165" w14:textId="494B5BEA" w:rsidR="002F48C4" w:rsidRDefault="002F48C4" w:rsidP="00344C18">
      <w:pPr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 Boyce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Scottish Government</w:t>
      </w:r>
    </w:p>
    <w:p w14:paraId="6C377BAB" w14:textId="6A513AD8" w:rsidR="002F48C4" w:rsidRDefault="002F48C4" w:rsidP="00344C18">
      <w:pPr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 Brown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CC385C">
        <w:rPr>
          <w:rFonts w:ascii="Arial" w:hAnsi="Arial" w:cs="Arial"/>
          <w:sz w:val="22"/>
          <w:szCs w:val="22"/>
        </w:rPr>
        <w:t>Community and Voluntary Sector Partnership Group</w:t>
      </w:r>
    </w:p>
    <w:p w14:paraId="0BA4DE43" w14:textId="7E20C976" w:rsidR="00CC385C" w:rsidRDefault="00CC385C" w:rsidP="00344C18">
      <w:pPr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 Cairns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Scottish Fire and Rescue Service</w:t>
      </w:r>
    </w:p>
    <w:p w14:paraId="61BBAB95" w14:textId="396B7416" w:rsidR="002F48C4" w:rsidRDefault="002F48C4" w:rsidP="00344C18">
      <w:pPr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 Coole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North Lanarkshire Council</w:t>
      </w:r>
    </w:p>
    <w:p w14:paraId="602421C2" w14:textId="73D47A79" w:rsidR="002F48C4" w:rsidRDefault="002F48C4" w:rsidP="00344C18">
      <w:pPr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Cunningham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North Lanarkshire Council</w:t>
      </w:r>
    </w:p>
    <w:p w14:paraId="4966E02C" w14:textId="2AAE17D1" w:rsidR="002F48C4" w:rsidRDefault="002F48C4" w:rsidP="00344C18">
      <w:pPr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Gordon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North Lanarkshire Council</w:t>
      </w:r>
    </w:p>
    <w:p w14:paraId="0D6D9252" w14:textId="20885EEB" w:rsidR="002F48C4" w:rsidRDefault="002F48C4" w:rsidP="00344C18">
      <w:pPr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 Llewellyn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North Lanarkshire Council</w:t>
      </w:r>
    </w:p>
    <w:p w14:paraId="01A9320C" w14:textId="3EE2DEC1" w:rsidR="002F48C4" w:rsidRDefault="002F48C4" w:rsidP="00344C18">
      <w:pPr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 Murray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North Lanarkshire Council</w:t>
      </w:r>
    </w:p>
    <w:p w14:paraId="3981E608" w14:textId="50148944" w:rsidR="002F48C4" w:rsidRDefault="002F48C4" w:rsidP="00344C18">
      <w:pPr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 Pollock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North Lanarkshire Council</w:t>
      </w:r>
    </w:p>
    <w:p w14:paraId="74EDD1CE" w14:textId="43B69F92" w:rsidR="002F48C4" w:rsidRDefault="002F48C4" w:rsidP="00344C18">
      <w:pPr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 A Smith-Palmer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NHS Lanarkshire</w:t>
      </w:r>
    </w:p>
    <w:p w14:paraId="3304CE4F" w14:textId="77777777" w:rsidR="00CC385C" w:rsidRDefault="00CC385C" w:rsidP="00344C18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68A81E3A" w14:textId="77777777" w:rsidR="00CC385C" w:rsidRDefault="00CC385C" w:rsidP="00344C18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5444E28B" w14:textId="5A30D28A" w:rsidR="00CC385C" w:rsidRDefault="00CC385C" w:rsidP="00344C18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APOLOGIES</w:t>
      </w:r>
    </w:p>
    <w:p w14:paraId="7CD9CBD2" w14:textId="77777777" w:rsidR="00CC385C" w:rsidRDefault="00CC385C" w:rsidP="00344C18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</w:p>
    <w:p w14:paraId="29BB18B0" w14:textId="490BCB88" w:rsidR="00CC385C" w:rsidRDefault="00CC385C" w:rsidP="00344C18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CC385C">
        <w:rPr>
          <w:rFonts w:ascii="Arial" w:hAnsi="Arial" w:cs="Arial"/>
          <w:sz w:val="22"/>
          <w:szCs w:val="22"/>
        </w:rPr>
        <w:t xml:space="preserve">B </w:t>
      </w:r>
      <w:r>
        <w:rPr>
          <w:rFonts w:ascii="Arial" w:hAnsi="Arial" w:cs="Arial"/>
          <w:sz w:val="22"/>
          <w:szCs w:val="22"/>
        </w:rPr>
        <w:t>Henderson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Police Scotland</w:t>
      </w:r>
    </w:p>
    <w:p w14:paraId="693CF25C" w14:textId="6FC1588F" w:rsidR="00CC385C" w:rsidRDefault="00CC385C" w:rsidP="00344C18">
      <w:pPr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 Long</w:t>
      </w:r>
      <w:r w:rsidR="00530809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NHS Lanarkshire</w:t>
      </w:r>
    </w:p>
    <w:p w14:paraId="067F12F7" w14:textId="29EEBC71" w:rsidR="00CC385C" w:rsidRDefault="00CC385C" w:rsidP="00344C18">
      <w:pPr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 Mathieson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Scottish Fire and Rescue Service</w:t>
      </w:r>
    </w:p>
    <w:p w14:paraId="38059C55" w14:textId="6EB33923" w:rsidR="00CC385C" w:rsidRDefault="00CC385C" w:rsidP="00344C18">
      <w:pPr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 Nisbet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530809">
        <w:rPr>
          <w:rFonts w:ascii="Arial" w:hAnsi="Arial" w:cs="Arial"/>
          <w:sz w:val="22"/>
          <w:szCs w:val="22"/>
        </w:rPr>
        <w:t>Scottish Fire and Rescue Service</w:t>
      </w:r>
    </w:p>
    <w:p w14:paraId="5033F064" w14:textId="44FE72A1" w:rsidR="00CC385C" w:rsidRDefault="00CC385C" w:rsidP="00344C18">
      <w:pPr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Prof. J Pravinkumar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NHS Lanarkshire</w:t>
      </w:r>
    </w:p>
    <w:p w14:paraId="08595EE8" w14:textId="0F3BA870" w:rsidR="00CC385C" w:rsidRDefault="00CC385C" w:rsidP="00344C18">
      <w:pPr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 Rae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University Health and Social Care North Lanarkshire</w:t>
      </w:r>
    </w:p>
    <w:p w14:paraId="2CD0FF49" w14:textId="0F6ECCBF" w:rsidR="00CC385C" w:rsidRDefault="00CC385C" w:rsidP="00344C18">
      <w:pPr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Councillor L Roarty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North Lanarkshire Council</w:t>
      </w:r>
    </w:p>
    <w:p w14:paraId="42EBA8A5" w14:textId="77777777" w:rsidR="002D5B65" w:rsidRDefault="002D5B65" w:rsidP="00344C18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6C4A1B74" w14:textId="64A57642" w:rsidR="002D5B65" w:rsidRDefault="00D065A7" w:rsidP="00344C18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CHAIR</w:t>
      </w:r>
    </w:p>
    <w:p w14:paraId="0DC8ECF8" w14:textId="77777777" w:rsidR="00D065A7" w:rsidRDefault="00D065A7" w:rsidP="00344C18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</w:p>
    <w:p w14:paraId="1E7BB9B1" w14:textId="021AF842" w:rsidR="00D065A7" w:rsidRDefault="00F36A76" w:rsidP="00344C18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F36A76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Watson, Police Scotland.</w:t>
      </w:r>
    </w:p>
    <w:p w14:paraId="627F53B8" w14:textId="77777777" w:rsidR="00F36A76" w:rsidRDefault="00F36A76" w:rsidP="00344C18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3CAA4BE9" w14:textId="77777777" w:rsidR="00F36A76" w:rsidRDefault="00F36A76" w:rsidP="00344C18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61102FF4" w14:textId="080EA39D" w:rsidR="00F36A76" w:rsidRDefault="00301227" w:rsidP="00344C18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CHAIR’S OPENING REMARKS AND APOLOGIES</w:t>
      </w:r>
    </w:p>
    <w:p w14:paraId="17195BFF" w14:textId="77777777" w:rsidR="00301227" w:rsidRDefault="00301227" w:rsidP="00344C18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</w:p>
    <w:p w14:paraId="4DF021D9" w14:textId="58532A04" w:rsidR="00301227" w:rsidRPr="00E76CCB" w:rsidRDefault="00390900" w:rsidP="00344C18">
      <w:pPr>
        <w:pStyle w:val="ListParagraph"/>
        <w:numPr>
          <w:ilvl w:val="0"/>
          <w:numId w:val="1"/>
        </w:numPr>
        <w:spacing w:after="0" w:line="240" w:lineRule="auto"/>
        <w:ind w:hanging="720"/>
        <w:jc w:val="both"/>
        <w:rPr>
          <w:rFonts w:ascii="Arial" w:hAnsi="Arial" w:cs="Arial"/>
          <w:sz w:val="22"/>
          <w:szCs w:val="22"/>
        </w:rPr>
      </w:pPr>
      <w:r w:rsidRPr="00E76CCB">
        <w:rPr>
          <w:rFonts w:ascii="Arial" w:hAnsi="Arial" w:cs="Arial"/>
          <w:sz w:val="22"/>
          <w:szCs w:val="22"/>
        </w:rPr>
        <w:t>The Chair welcomed everyone to the meeting and participants introduced themselves.</w:t>
      </w:r>
    </w:p>
    <w:p w14:paraId="15FD3A1C" w14:textId="77777777" w:rsidR="00390900" w:rsidRDefault="00390900" w:rsidP="00344C18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728EEE95" w14:textId="65D82CB0" w:rsidR="00390900" w:rsidRDefault="00390900" w:rsidP="00344C18">
      <w:pPr>
        <w:spacing w:after="0" w:line="240" w:lineRule="auto"/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apologies were noted.</w:t>
      </w:r>
    </w:p>
    <w:p w14:paraId="71FA613F" w14:textId="77777777" w:rsidR="00630C14" w:rsidRDefault="00630C14" w:rsidP="00344C18">
      <w:pPr>
        <w:spacing w:after="0" w:line="240" w:lineRule="auto"/>
        <w:ind w:left="709"/>
        <w:rPr>
          <w:rFonts w:ascii="Arial" w:hAnsi="Arial" w:cs="Arial"/>
          <w:sz w:val="22"/>
          <w:szCs w:val="22"/>
        </w:rPr>
      </w:pPr>
    </w:p>
    <w:p w14:paraId="78C9ACCB" w14:textId="7DF8334B" w:rsidR="00630C14" w:rsidRDefault="00345EC7" w:rsidP="009708FC">
      <w:pPr>
        <w:spacing w:after="0" w:line="240" w:lineRule="auto"/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Vicky Watson, Divisional Commander, Police Scotland advised members that Linda Johnston</w:t>
      </w:r>
      <w:r w:rsidR="007E5729">
        <w:rPr>
          <w:rFonts w:ascii="Arial" w:hAnsi="Arial" w:cs="Arial"/>
          <w:sz w:val="22"/>
          <w:szCs w:val="22"/>
        </w:rPr>
        <w:t xml:space="preserve">, </w:t>
      </w:r>
      <w:r w:rsidR="006762A8">
        <w:rPr>
          <w:rFonts w:ascii="Arial" w:hAnsi="Arial" w:cs="Arial"/>
          <w:sz w:val="22"/>
          <w:szCs w:val="22"/>
        </w:rPr>
        <w:t xml:space="preserve">Business Strategy Manager, </w:t>
      </w:r>
      <w:r w:rsidR="007E5729">
        <w:rPr>
          <w:rFonts w:ascii="Arial" w:hAnsi="Arial" w:cs="Arial"/>
          <w:sz w:val="22"/>
          <w:szCs w:val="22"/>
        </w:rPr>
        <w:t xml:space="preserve">North Lanarkshire Council </w:t>
      </w:r>
      <w:r w:rsidR="0080731A">
        <w:rPr>
          <w:rFonts w:ascii="Arial" w:hAnsi="Arial" w:cs="Arial"/>
          <w:sz w:val="22"/>
          <w:szCs w:val="22"/>
        </w:rPr>
        <w:t xml:space="preserve">had recently retired </w:t>
      </w:r>
      <w:r w:rsidR="00900D4A">
        <w:rPr>
          <w:rFonts w:ascii="Arial" w:hAnsi="Arial" w:cs="Arial"/>
          <w:sz w:val="22"/>
          <w:szCs w:val="22"/>
        </w:rPr>
        <w:t>and as such stated that the Board wishe</w:t>
      </w:r>
      <w:r w:rsidR="001B29FD">
        <w:rPr>
          <w:rFonts w:ascii="Arial" w:hAnsi="Arial" w:cs="Arial"/>
          <w:sz w:val="22"/>
          <w:szCs w:val="22"/>
        </w:rPr>
        <w:t>d</w:t>
      </w:r>
      <w:r w:rsidR="00900D4A">
        <w:rPr>
          <w:rFonts w:ascii="Arial" w:hAnsi="Arial" w:cs="Arial"/>
          <w:sz w:val="22"/>
          <w:szCs w:val="22"/>
        </w:rPr>
        <w:t xml:space="preserve"> to record its appreciation of Linda’s contribution and her strong commitment to</w:t>
      </w:r>
      <w:r w:rsidR="00D269E9">
        <w:rPr>
          <w:rFonts w:ascii="Arial" w:hAnsi="Arial" w:cs="Arial"/>
          <w:sz w:val="22"/>
          <w:szCs w:val="22"/>
        </w:rPr>
        <w:t xml:space="preserve"> the work of the Board.</w:t>
      </w:r>
    </w:p>
    <w:p w14:paraId="64926DF4" w14:textId="77777777" w:rsidR="00E76CCB" w:rsidRDefault="00E76CCB" w:rsidP="00344C18">
      <w:pPr>
        <w:spacing w:after="0" w:line="240" w:lineRule="auto"/>
        <w:ind w:left="709"/>
        <w:rPr>
          <w:rFonts w:ascii="Arial" w:hAnsi="Arial" w:cs="Arial"/>
          <w:sz w:val="22"/>
          <w:szCs w:val="22"/>
        </w:rPr>
      </w:pPr>
    </w:p>
    <w:p w14:paraId="3A52C869" w14:textId="77777777" w:rsidR="00E76CCB" w:rsidRDefault="00E76CCB" w:rsidP="00344C18">
      <w:pPr>
        <w:spacing w:after="0" w:line="240" w:lineRule="auto"/>
        <w:ind w:left="709"/>
        <w:rPr>
          <w:rFonts w:ascii="Arial" w:hAnsi="Arial" w:cs="Arial"/>
          <w:sz w:val="22"/>
          <w:szCs w:val="22"/>
        </w:rPr>
      </w:pPr>
    </w:p>
    <w:p w14:paraId="53511E9B" w14:textId="3FDEAA04" w:rsidR="00E76CCB" w:rsidRDefault="00303F03" w:rsidP="00344C18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MINUTE OF MEETING OF STRATEGIC LEADERSHIP BOARD HELD ON 27 MARCH 2026</w:t>
      </w:r>
    </w:p>
    <w:p w14:paraId="10F3F105" w14:textId="77777777" w:rsidR="007E55CD" w:rsidRDefault="007E55CD" w:rsidP="00344C18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</w:p>
    <w:p w14:paraId="27D23447" w14:textId="1866C0A6" w:rsidR="007E55CD" w:rsidRDefault="007E55CD" w:rsidP="00344C18">
      <w:pPr>
        <w:pStyle w:val="ListParagraph"/>
        <w:numPr>
          <w:ilvl w:val="0"/>
          <w:numId w:val="1"/>
        </w:numPr>
        <w:spacing w:after="0" w:line="240" w:lineRule="auto"/>
        <w:ind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Minute of the meeting of the Strategic Leadership Board held on </w:t>
      </w:r>
      <w:r w:rsidR="00A10125">
        <w:rPr>
          <w:rFonts w:ascii="Arial" w:hAnsi="Arial" w:cs="Arial"/>
          <w:sz w:val="22"/>
          <w:szCs w:val="22"/>
        </w:rPr>
        <w:t>27 March 2026 was agreed as an accurate record and approved.</w:t>
      </w:r>
    </w:p>
    <w:p w14:paraId="1E5EB122" w14:textId="77777777" w:rsidR="006E0B97" w:rsidRDefault="006E0B97" w:rsidP="00344C18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5C25A33C" w14:textId="77777777" w:rsidR="006E0B97" w:rsidRDefault="006E0B97" w:rsidP="00344C18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7420E400" w14:textId="21A4B200" w:rsidR="006E0B97" w:rsidRDefault="00596E50" w:rsidP="00344C18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THE PLAN FOR NORTH LANARKSHIRE</w:t>
      </w:r>
    </w:p>
    <w:p w14:paraId="59642AF3" w14:textId="77777777" w:rsidR="00C71F5D" w:rsidRDefault="00C71F5D" w:rsidP="00344C18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</w:p>
    <w:p w14:paraId="445A02B5" w14:textId="2A0FBCC8" w:rsidR="00C71F5D" w:rsidRPr="00EE1B17" w:rsidRDefault="00EE1B17" w:rsidP="00344C18">
      <w:pPr>
        <w:spacing w:after="0" w:line="240" w:lineRule="auto"/>
        <w:ind w:left="709" w:hanging="709"/>
        <w:jc w:val="both"/>
        <w:rPr>
          <w:rFonts w:ascii="Arial" w:hAnsi="Arial" w:cs="Arial"/>
          <w:sz w:val="22"/>
          <w:szCs w:val="22"/>
        </w:rPr>
      </w:pPr>
      <w:r w:rsidRPr="00EE1B17">
        <w:rPr>
          <w:rFonts w:ascii="Arial" w:hAnsi="Arial" w:cs="Arial"/>
          <w:sz w:val="22"/>
          <w:szCs w:val="22"/>
        </w:rPr>
        <w:t>3.</w:t>
      </w:r>
      <w:r>
        <w:rPr>
          <w:rFonts w:ascii="Arial" w:hAnsi="Arial" w:cs="Arial"/>
          <w:sz w:val="22"/>
          <w:szCs w:val="22"/>
        </w:rPr>
        <w:tab/>
      </w:r>
      <w:r w:rsidR="00C71F5D" w:rsidRPr="00EE1B17">
        <w:rPr>
          <w:rFonts w:ascii="Arial" w:hAnsi="Arial" w:cs="Arial"/>
          <w:sz w:val="22"/>
          <w:szCs w:val="22"/>
        </w:rPr>
        <w:t>Des Murray, Chief Executive</w:t>
      </w:r>
      <w:r w:rsidR="00084FCD" w:rsidRPr="00EE1B17">
        <w:rPr>
          <w:rFonts w:ascii="Arial" w:hAnsi="Arial" w:cs="Arial"/>
          <w:sz w:val="22"/>
          <w:szCs w:val="22"/>
        </w:rPr>
        <w:t>, North Lanarkshire Council</w:t>
      </w:r>
      <w:r w:rsidR="000133CF" w:rsidRPr="00EE1B17">
        <w:rPr>
          <w:rFonts w:ascii="Arial" w:hAnsi="Arial" w:cs="Arial"/>
          <w:sz w:val="22"/>
          <w:szCs w:val="22"/>
        </w:rPr>
        <w:t xml:space="preserve">, introduced a presentation </w:t>
      </w:r>
      <w:r w:rsidR="000F0033" w:rsidRPr="00EE1B17">
        <w:rPr>
          <w:rFonts w:ascii="Arial" w:hAnsi="Arial" w:cs="Arial"/>
          <w:sz w:val="22"/>
          <w:szCs w:val="22"/>
        </w:rPr>
        <w:t>on The Plan for North Lanarkshire</w:t>
      </w:r>
      <w:r w:rsidR="00E93D95" w:rsidRPr="00EE1B17">
        <w:rPr>
          <w:rFonts w:ascii="Arial" w:hAnsi="Arial" w:cs="Arial"/>
          <w:sz w:val="22"/>
          <w:szCs w:val="22"/>
        </w:rPr>
        <w:t xml:space="preserve"> </w:t>
      </w:r>
      <w:r w:rsidR="00E93D95" w:rsidRPr="00EE1B17">
        <w:rPr>
          <w:rFonts w:ascii="Arial" w:hAnsi="Arial" w:cs="Arial"/>
          <w:sz w:val="22"/>
          <w:szCs w:val="22"/>
          <w:lang w:val="en-US"/>
        </w:rPr>
        <w:t>which provided an update on </w:t>
      </w:r>
      <w:r w:rsidR="00964529" w:rsidRPr="00EE1B17">
        <w:rPr>
          <w:rFonts w:ascii="Arial" w:hAnsi="Arial" w:cs="Arial"/>
          <w:sz w:val="22"/>
          <w:szCs w:val="22"/>
          <w:lang w:val="en-US"/>
        </w:rPr>
        <w:t xml:space="preserve">the impact and outcomes </w:t>
      </w:r>
      <w:r w:rsidR="00E93D95" w:rsidRPr="00EE1B17">
        <w:rPr>
          <w:rFonts w:ascii="Arial" w:hAnsi="Arial" w:cs="Arial"/>
          <w:sz w:val="22"/>
          <w:szCs w:val="22"/>
          <w:lang w:val="en-US"/>
        </w:rPr>
        <w:t>to date, including the developments, ongoing challenges and achievements delivered in support of the Council’s strategic objectives</w:t>
      </w:r>
      <w:r w:rsidR="004A57F0" w:rsidRPr="00EE1B17">
        <w:rPr>
          <w:rFonts w:ascii="Arial" w:hAnsi="Arial" w:cs="Arial"/>
          <w:sz w:val="22"/>
          <w:szCs w:val="22"/>
        </w:rPr>
        <w:t>.</w:t>
      </w:r>
    </w:p>
    <w:p w14:paraId="6277DBC9" w14:textId="77777777" w:rsidR="00EE1B17" w:rsidRPr="007703F9" w:rsidRDefault="00EE1B17" w:rsidP="00344C18">
      <w:pPr>
        <w:spacing w:after="0" w:line="240" w:lineRule="auto"/>
        <w:ind w:left="709" w:hanging="709"/>
        <w:rPr>
          <w:rFonts w:ascii="Arial" w:hAnsi="Arial" w:cs="Arial"/>
          <w:sz w:val="22"/>
          <w:szCs w:val="22"/>
        </w:rPr>
      </w:pPr>
    </w:p>
    <w:p w14:paraId="343347D2" w14:textId="6458DAC8" w:rsidR="00EE1B17" w:rsidRDefault="000D2054" w:rsidP="00344C18">
      <w:pPr>
        <w:spacing w:after="0" w:line="240" w:lineRule="auto"/>
        <w:ind w:left="1985" w:hanging="1276"/>
        <w:jc w:val="both"/>
        <w:rPr>
          <w:rFonts w:ascii="Arial" w:hAnsi="Arial" w:cs="Arial"/>
          <w:sz w:val="22"/>
          <w:szCs w:val="22"/>
        </w:rPr>
      </w:pPr>
      <w:r w:rsidRPr="007703F9">
        <w:rPr>
          <w:rFonts w:ascii="Arial" w:hAnsi="Arial" w:cs="Arial"/>
          <w:b/>
          <w:bCs/>
          <w:sz w:val="22"/>
          <w:szCs w:val="22"/>
        </w:rPr>
        <w:t>Action:</w:t>
      </w:r>
      <w:r w:rsidRPr="007703F9">
        <w:rPr>
          <w:rFonts w:ascii="Arial" w:hAnsi="Arial" w:cs="Arial"/>
          <w:b/>
          <w:bCs/>
          <w:sz w:val="22"/>
          <w:szCs w:val="22"/>
        </w:rPr>
        <w:tab/>
      </w:r>
      <w:r w:rsidRPr="007703F9">
        <w:rPr>
          <w:rFonts w:ascii="Arial" w:hAnsi="Arial" w:cs="Arial"/>
          <w:sz w:val="22"/>
          <w:szCs w:val="22"/>
        </w:rPr>
        <w:t>that the Strategic Leadership Board note the presentation and endorse</w:t>
      </w:r>
      <w:r w:rsidR="004B1435">
        <w:rPr>
          <w:rFonts w:ascii="Arial" w:hAnsi="Arial" w:cs="Arial"/>
          <w:sz w:val="22"/>
          <w:szCs w:val="22"/>
        </w:rPr>
        <w:t>d</w:t>
      </w:r>
      <w:r w:rsidRPr="007703F9">
        <w:rPr>
          <w:rFonts w:ascii="Arial" w:hAnsi="Arial" w:cs="Arial"/>
          <w:sz w:val="22"/>
          <w:szCs w:val="22"/>
        </w:rPr>
        <w:t xml:space="preserve"> </w:t>
      </w:r>
      <w:r w:rsidR="002C6ACB" w:rsidRPr="007703F9">
        <w:rPr>
          <w:rFonts w:ascii="Arial" w:hAnsi="Arial" w:cs="Arial"/>
          <w:sz w:val="22"/>
          <w:szCs w:val="22"/>
        </w:rPr>
        <w:t xml:space="preserve">the director of travel </w:t>
      </w:r>
      <w:r w:rsidR="007703F9" w:rsidRPr="007703F9">
        <w:rPr>
          <w:rFonts w:ascii="Arial" w:hAnsi="Arial" w:cs="Arial"/>
          <w:sz w:val="22"/>
          <w:szCs w:val="22"/>
        </w:rPr>
        <w:t>of The Plan for North Lanarkshire.</w:t>
      </w:r>
    </w:p>
    <w:p w14:paraId="4EDDC9F1" w14:textId="77777777" w:rsidR="00F10CCC" w:rsidRDefault="00F10CCC" w:rsidP="00344C18">
      <w:pPr>
        <w:spacing w:after="0" w:line="240" w:lineRule="auto"/>
        <w:ind w:left="2127" w:hanging="1418"/>
        <w:jc w:val="both"/>
        <w:rPr>
          <w:rFonts w:ascii="Arial" w:hAnsi="Arial" w:cs="Arial"/>
          <w:sz w:val="22"/>
          <w:szCs w:val="22"/>
        </w:rPr>
      </w:pPr>
    </w:p>
    <w:p w14:paraId="62F1A4A9" w14:textId="77777777" w:rsidR="00F10CCC" w:rsidRDefault="00F10CCC" w:rsidP="00344C18">
      <w:pPr>
        <w:spacing w:after="0" w:line="240" w:lineRule="auto"/>
        <w:ind w:left="2127" w:hanging="1418"/>
        <w:jc w:val="both"/>
        <w:rPr>
          <w:rFonts w:ascii="Arial" w:hAnsi="Arial" w:cs="Arial"/>
          <w:sz w:val="22"/>
          <w:szCs w:val="22"/>
        </w:rPr>
      </w:pPr>
    </w:p>
    <w:p w14:paraId="15F3FB03" w14:textId="73CEFB8B" w:rsidR="00F10CCC" w:rsidRDefault="00524EC0" w:rsidP="00344C18">
      <w:pPr>
        <w:spacing w:after="0" w:line="240" w:lineRule="auto"/>
        <w:ind w:left="2127" w:hanging="2127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NHS LANARKSHIRE DIRECTOR OF PUBLIC HEALTH ANNUAL REPORT </w:t>
      </w:r>
      <w:r w:rsidR="00115DB9">
        <w:rPr>
          <w:rFonts w:ascii="Arial" w:hAnsi="Arial" w:cs="Arial"/>
          <w:b/>
          <w:bCs/>
          <w:sz w:val="22"/>
          <w:szCs w:val="22"/>
        </w:rPr>
        <w:t>2025</w:t>
      </w:r>
    </w:p>
    <w:p w14:paraId="2DB9444B" w14:textId="77777777" w:rsidR="00DC736E" w:rsidRDefault="00DC736E" w:rsidP="00344C18">
      <w:pPr>
        <w:spacing w:after="0" w:line="240" w:lineRule="auto"/>
        <w:ind w:left="2127" w:hanging="2127"/>
        <w:jc w:val="both"/>
        <w:rPr>
          <w:rFonts w:ascii="Arial" w:hAnsi="Arial" w:cs="Arial"/>
          <w:b/>
          <w:bCs/>
          <w:sz w:val="22"/>
          <w:szCs w:val="22"/>
        </w:rPr>
      </w:pPr>
    </w:p>
    <w:p w14:paraId="6DB455E1" w14:textId="07BC0893" w:rsidR="00DC736E" w:rsidRPr="007D1B80" w:rsidRDefault="007D1B80" w:rsidP="00344C18">
      <w:pPr>
        <w:spacing w:after="0" w:line="240" w:lineRule="auto"/>
        <w:ind w:left="709" w:hanging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</w:t>
      </w:r>
      <w:r>
        <w:rPr>
          <w:rFonts w:ascii="Arial" w:hAnsi="Arial" w:cs="Arial"/>
          <w:sz w:val="22"/>
          <w:szCs w:val="22"/>
        </w:rPr>
        <w:tab/>
      </w:r>
      <w:r w:rsidR="00DC736E" w:rsidRPr="007D1B80">
        <w:rPr>
          <w:rFonts w:ascii="Arial" w:hAnsi="Arial" w:cs="Arial"/>
          <w:sz w:val="22"/>
          <w:szCs w:val="22"/>
        </w:rPr>
        <w:t xml:space="preserve">Dr. </w:t>
      </w:r>
      <w:r w:rsidR="00FA2C4E" w:rsidRPr="007D1B80">
        <w:rPr>
          <w:rFonts w:ascii="Arial" w:hAnsi="Arial" w:cs="Arial"/>
          <w:sz w:val="22"/>
          <w:szCs w:val="22"/>
        </w:rPr>
        <w:t>Alison Smith-Palmer</w:t>
      </w:r>
      <w:r w:rsidR="00455549" w:rsidRPr="007D1B80">
        <w:rPr>
          <w:rFonts w:ascii="Arial" w:hAnsi="Arial" w:cs="Arial"/>
          <w:sz w:val="22"/>
          <w:szCs w:val="22"/>
        </w:rPr>
        <w:t xml:space="preserve">, on behalf of </w:t>
      </w:r>
      <w:r w:rsidR="0037273E" w:rsidRPr="007D1B80">
        <w:rPr>
          <w:rFonts w:ascii="Arial" w:hAnsi="Arial" w:cs="Arial"/>
          <w:sz w:val="22"/>
          <w:szCs w:val="22"/>
        </w:rPr>
        <w:t xml:space="preserve">Professor Josephine Pravinkumar, Director of Public Health &amp; Health Policy, introduced </w:t>
      </w:r>
      <w:r w:rsidR="00BC20A3" w:rsidRPr="007D1B80">
        <w:rPr>
          <w:rFonts w:ascii="Arial" w:hAnsi="Arial" w:cs="Arial"/>
          <w:sz w:val="22"/>
          <w:szCs w:val="22"/>
        </w:rPr>
        <w:t xml:space="preserve">the report </w:t>
      </w:r>
      <w:r w:rsidR="008E1C62" w:rsidRPr="007D1B80">
        <w:rPr>
          <w:rFonts w:ascii="Arial" w:hAnsi="Arial" w:cs="Arial"/>
          <w:sz w:val="22"/>
          <w:szCs w:val="22"/>
        </w:rPr>
        <w:t xml:space="preserve">and </w:t>
      </w:r>
      <w:r w:rsidR="00BC20A3" w:rsidRPr="007D1B80">
        <w:rPr>
          <w:rFonts w:ascii="Arial" w:hAnsi="Arial" w:cs="Arial"/>
          <w:sz w:val="22"/>
          <w:szCs w:val="22"/>
        </w:rPr>
        <w:t>a</w:t>
      </w:r>
      <w:r w:rsidR="008E4B7A" w:rsidRPr="007D1B80">
        <w:rPr>
          <w:rFonts w:ascii="Arial" w:hAnsi="Arial" w:cs="Arial"/>
          <w:sz w:val="22"/>
          <w:szCs w:val="22"/>
        </w:rPr>
        <w:t>n accompanying</w:t>
      </w:r>
      <w:r w:rsidR="00BC20A3" w:rsidRPr="007D1B80">
        <w:rPr>
          <w:rFonts w:ascii="Arial" w:hAnsi="Arial" w:cs="Arial"/>
          <w:sz w:val="22"/>
          <w:szCs w:val="22"/>
        </w:rPr>
        <w:t xml:space="preserve"> presentation </w:t>
      </w:r>
      <w:r w:rsidR="0095028F" w:rsidRPr="007D1B80">
        <w:rPr>
          <w:rFonts w:ascii="Arial" w:hAnsi="Arial" w:cs="Arial"/>
          <w:sz w:val="22"/>
          <w:szCs w:val="22"/>
        </w:rPr>
        <w:t xml:space="preserve">detailing the </w:t>
      </w:r>
      <w:r w:rsidR="00DD496F" w:rsidRPr="007D1B80">
        <w:rPr>
          <w:rFonts w:ascii="Arial" w:hAnsi="Arial" w:cs="Arial"/>
          <w:sz w:val="22"/>
          <w:szCs w:val="22"/>
        </w:rPr>
        <w:t>main focus of the 2025 report centred on healthy ageing</w:t>
      </w:r>
      <w:r w:rsidR="00314904" w:rsidRPr="007D1B80">
        <w:rPr>
          <w:rFonts w:ascii="Arial" w:hAnsi="Arial" w:cs="Arial"/>
          <w:sz w:val="22"/>
          <w:szCs w:val="22"/>
        </w:rPr>
        <w:t>, recognising that the needs of an ageing population require sustained, coordinated and long-term action</w:t>
      </w:r>
      <w:r w:rsidR="00CE4CF9" w:rsidRPr="007D1B80">
        <w:rPr>
          <w:rFonts w:ascii="Arial" w:hAnsi="Arial" w:cs="Arial"/>
          <w:sz w:val="22"/>
          <w:szCs w:val="22"/>
        </w:rPr>
        <w:t>, and updated on the actions identified as priorities in the 2024 report</w:t>
      </w:r>
      <w:r w:rsidR="003534D3" w:rsidRPr="007D1B80">
        <w:rPr>
          <w:rFonts w:ascii="Arial" w:hAnsi="Arial" w:cs="Arial"/>
          <w:sz w:val="22"/>
          <w:szCs w:val="22"/>
        </w:rPr>
        <w:t xml:space="preserve">, which focused </w:t>
      </w:r>
      <w:r w:rsidR="001A625C" w:rsidRPr="007D1B80">
        <w:rPr>
          <w:rFonts w:ascii="Arial" w:hAnsi="Arial" w:cs="Arial"/>
          <w:sz w:val="22"/>
          <w:szCs w:val="22"/>
        </w:rPr>
        <w:t>on infants</w:t>
      </w:r>
      <w:r w:rsidR="00291F07" w:rsidRPr="007D1B80">
        <w:rPr>
          <w:rFonts w:ascii="Arial" w:hAnsi="Arial" w:cs="Arial"/>
          <w:sz w:val="22"/>
          <w:szCs w:val="22"/>
        </w:rPr>
        <w:t>, children and young people</w:t>
      </w:r>
      <w:r w:rsidR="00CE4CF9" w:rsidRPr="007D1B80">
        <w:rPr>
          <w:rFonts w:ascii="Arial" w:hAnsi="Arial" w:cs="Arial"/>
          <w:sz w:val="22"/>
          <w:szCs w:val="22"/>
        </w:rPr>
        <w:t>.</w:t>
      </w:r>
    </w:p>
    <w:p w14:paraId="0ED3BDB5" w14:textId="77777777" w:rsidR="003E4BC4" w:rsidRDefault="003E4BC4" w:rsidP="00344C18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1EEDE274" w14:textId="2EC2F818" w:rsidR="00E62FC8" w:rsidRDefault="006B0301" w:rsidP="00344C18">
      <w:pPr>
        <w:spacing w:after="0" w:line="240" w:lineRule="auto"/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Thereon, Dr</w:t>
      </w:r>
      <w:r w:rsidR="004E7104">
        <w:rPr>
          <w:rFonts w:ascii="Arial" w:hAnsi="Arial" w:cs="Arial"/>
          <w:sz w:val="22"/>
          <w:szCs w:val="22"/>
        </w:rPr>
        <w:t xml:space="preserve">. Smith-Palmer </w:t>
      </w:r>
      <w:r w:rsidR="00D70B4E">
        <w:rPr>
          <w:rFonts w:ascii="Arial" w:hAnsi="Arial" w:cs="Arial"/>
          <w:sz w:val="22"/>
          <w:szCs w:val="22"/>
        </w:rPr>
        <w:t>outlined</w:t>
      </w:r>
      <w:r w:rsidR="00CA5802">
        <w:rPr>
          <w:rFonts w:ascii="Arial" w:hAnsi="Arial" w:cs="Arial"/>
          <w:sz w:val="22"/>
          <w:szCs w:val="22"/>
        </w:rPr>
        <w:t xml:space="preserve"> </w:t>
      </w:r>
      <w:r w:rsidR="004E7104">
        <w:rPr>
          <w:rFonts w:ascii="Arial" w:hAnsi="Arial" w:cs="Arial"/>
          <w:sz w:val="22"/>
          <w:szCs w:val="22"/>
        </w:rPr>
        <w:t xml:space="preserve">the key highlights from the </w:t>
      </w:r>
      <w:r w:rsidR="00CF1B8F">
        <w:rPr>
          <w:rFonts w:ascii="Arial" w:hAnsi="Arial" w:cs="Arial"/>
          <w:sz w:val="22"/>
          <w:szCs w:val="22"/>
        </w:rPr>
        <w:t xml:space="preserve">Director of Public Health Annual Report </w:t>
      </w:r>
      <w:proofErr w:type="gramStart"/>
      <w:r w:rsidR="00CF1B8F">
        <w:rPr>
          <w:rFonts w:ascii="Arial" w:hAnsi="Arial" w:cs="Arial"/>
          <w:sz w:val="22"/>
          <w:szCs w:val="22"/>
        </w:rPr>
        <w:t>2025</w:t>
      </w:r>
      <w:r w:rsidR="00E62FC8">
        <w:rPr>
          <w:rFonts w:ascii="Arial" w:hAnsi="Arial" w:cs="Arial"/>
          <w:sz w:val="22"/>
          <w:szCs w:val="22"/>
        </w:rPr>
        <w:t>:-</w:t>
      </w:r>
      <w:proofErr w:type="gramEnd"/>
    </w:p>
    <w:p w14:paraId="77D85821" w14:textId="77777777" w:rsidR="00E62FC8" w:rsidRDefault="00E62FC8" w:rsidP="00344C18">
      <w:pPr>
        <w:spacing w:after="0" w:line="240" w:lineRule="auto"/>
        <w:ind w:left="709"/>
        <w:jc w:val="both"/>
        <w:rPr>
          <w:rFonts w:ascii="Arial" w:hAnsi="Arial" w:cs="Arial"/>
          <w:sz w:val="22"/>
          <w:szCs w:val="22"/>
        </w:rPr>
      </w:pPr>
    </w:p>
    <w:p w14:paraId="31780792" w14:textId="27155130" w:rsidR="003E4BC4" w:rsidRPr="00E62FC8" w:rsidRDefault="003E4BC4" w:rsidP="00344C18">
      <w:pPr>
        <w:pStyle w:val="ListParagraph"/>
        <w:numPr>
          <w:ilvl w:val="0"/>
          <w:numId w:val="2"/>
        </w:numPr>
        <w:spacing w:after="0" w:line="240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 w:rsidRPr="00E62FC8">
        <w:rPr>
          <w:rFonts w:ascii="Arial" w:hAnsi="Arial" w:cs="Arial"/>
          <w:sz w:val="22"/>
          <w:szCs w:val="22"/>
        </w:rPr>
        <w:t>The mid-year 2024 population</w:t>
      </w:r>
      <w:r w:rsidR="007D48F9" w:rsidRPr="00E62FC8">
        <w:rPr>
          <w:rFonts w:ascii="Arial" w:hAnsi="Arial" w:cs="Arial"/>
          <w:sz w:val="22"/>
          <w:szCs w:val="22"/>
        </w:rPr>
        <w:t xml:space="preserve"> of NHS Lanarkshire was 678,570, a 1% increase from 2023</w:t>
      </w:r>
      <w:r w:rsidR="00FE3D51" w:rsidRPr="00E62FC8">
        <w:rPr>
          <w:rFonts w:ascii="Arial" w:hAnsi="Arial" w:cs="Arial"/>
          <w:sz w:val="22"/>
          <w:szCs w:val="22"/>
        </w:rPr>
        <w:t xml:space="preserve"> and 3.7% higher than 2015. Population projections </w:t>
      </w:r>
      <w:r w:rsidR="009A40E1" w:rsidRPr="00E62FC8">
        <w:rPr>
          <w:rFonts w:ascii="Arial" w:hAnsi="Arial" w:cs="Arial"/>
          <w:sz w:val="22"/>
          <w:szCs w:val="22"/>
        </w:rPr>
        <w:t>show an ageing population.</w:t>
      </w:r>
    </w:p>
    <w:p w14:paraId="74C19148" w14:textId="0854B609" w:rsidR="009A40E1" w:rsidRPr="00E62FC8" w:rsidRDefault="009A40E1" w:rsidP="00344C18">
      <w:pPr>
        <w:pStyle w:val="ListParagraph"/>
        <w:numPr>
          <w:ilvl w:val="0"/>
          <w:numId w:val="2"/>
        </w:numPr>
        <w:spacing w:after="0" w:line="240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 w:rsidRPr="00E62FC8">
        <w:rPr>
          <w:rFonts w:ascii="Arial" w:hAnsi="Arial" w:cs="Arial"/>
          <w:sz w:val="22"/>
          <w:szCs w:val="22"/>
        </w:rPr>
        <w:t>Healthy life expectancy remains among the lowest in Scotland: 55.7 years for males and 55.3 for females.</w:t>
      </w:r>
    </w:p>
    <w:p w14:paraId="0C721BEA" w14:textId="4D571DDC" w:rsidR="009A40E1" w:rsidRDefault="003912E8" w:rsidP="00344C18">
      <w:pPr>
        <w:pStyle w:val="ListParagraph"/>
        <w:numPr>
          <w:ilvl w:val="0"/>
          <w:numId w:val="2"/>
        </w:numPr>
        <w:spacing w:after="0" w:line="240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 w:rsidRPr="00550DFE">
        <w:rPr>
          <w:rFonts w:ascii="Arial" w:hAnsi="Arial" w:cs="Arial"/>
          <w:sz w:val="22"/>
          <w:szCs w:val="22"/>
        </w:rPr>
        <w:t xml:space="preserve">Leading causes of death were: Ischaemic heart disease for males (14.7%) and </w:t>
      </w:r>
      <w:r w:rsidR="00B10BE1" w:rsidRPr="00550DFE">
        <w:rPr>
          <w:rFonts w:ascii="Arial" w:hAnsi="Arial" w:cs="Arial"/>
          <w:sz w:val="22"/>
          <w:szCs w:val="22"/>
        </w:rPr>
        <w:t>dementia/Alzheimer’s disease for females (13.4%).</w:t>
      </w:r>
    </w:p>
    <w:p w14:paraId="30BD1D97" w14:textId="389250B6" w:rsidR="0092362B" w:rsidRDefault="00E6645D" w:rsidP="00344C18">
      <w:pPr>
        <w:pStyle w:val="ListParagraph"/>
        <w:numPr>
          <w:ilvl w:val="0"/>
          <w:numId w:val="2"/>
        </w:numPr>
        <w:spacing w:after="0" w:line="240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Lanarkshire’s avoidable mortality rate (369.6 deaths per </w:t>
      </w:r>
      <w:r w:rsidR="0046777D">
        <w:rPr>
          <w:rFonts w:ascii="Arial" w:hAnsi="Arial" w:cs="Arial"/>
          <w:sz w:val="22"/>
          <w:szCs w:val="22"/>
        </w:rPr>
        <w:t>100,000 population under 75 years) ranked third highest among</w:t>
      </w:r>
      <w:r w:rsidR="00011FC9">
        <w:rPr>
          <w:rFonts w:ascii="Arial" w:hAnsi="Arial" w:cs="Arial"/>
          <w:sz w:val="22"/>
          <w:szCs w:val="22"/>
        </w:rPr>
        <w:t xml:space="preserve"> boards.</w:t>
      </w:r>
    </w:p>
    <w:p w14:paraId="03C42E87" w14:textId="3B3305E3" w:rsidR="00011FC9" w:rsidRDefault="00C62A0F" w:rsidP="00344C18">
      <w:pPr>
        <w:pStyle w:val="ListParagraph"/>
        <w:numPr>
          <w:ilvl w:val="0"/>
          <w:numId w:val="2"/>
        </w:numPr>
        <w:spacing w:after="0" w:line="240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launch of Public Health </w:t>
      </w:r>
      <w:r w:rsidR="003E53CF">
        <w:rPr>
          <w:rFonts w:ascii="Arial" w:hAnsi="Arial" w:cs="Arial"/>
          <w:sz w:val="22"/>
          <w:szCs w:val="22"/>
        </w:rPr>
        <w:t xml:space="preserve">Information </w:t>
      </w:r>
      <w:r>
        <w:rPr>
          <w:rFonts w:ascii="Arial" w:hAnsi="Arial" w:cs="Arial"/>
          <w:sz w:val="22"/>
          <w:szCs w:val="22"/>
        </w:rPr>
        <w:t>Lanarkshire (PHIL)</w:t>
      </w:r>
      <w:r w:rsidR="003E53CF">
        <w:rPr>
          <w:rFonts w:ascii="Arial" w:hAnsi="Arial" w:cs="Arial"/>
          <w:sz w:val="22"/>
          <w:szCs w:val="22"/>
        </w:rPr>
        <w:t xml:space="preserve">, which is an evidence-driven platform, enabling more </w:t>
      </w:r>
      <w:r w:rsidR="00145039">
        <w:rPr>
          <w:rFonts w:ascii="Arial" w:hAnsi="Arial" w:cs="Arial"/>
          <w:sz w:val="22"/>
          <w:szCs w:val="22"/>
        </w:rPr>
        <w:t xml:space="preserve">targeted action on inequalities </w:t>
      </w:r>
      <w:r w:rsidR="000A662D">
        <w:rPr>
          <w:rFonts w:ascii="Arial" w:hAnsi="Arial" w:cs="Arial"/>
          <w:sz w:val="22"/>
          <w:szCs w:val="22"/>
        </w:rPr>
        <w:t xml:space="preserve">and deepens the understanding of what shapes </w:t>
      </w:r>
      <w:r w:rsidR="00F00678">
        <w:rPr>
          <w:rFonts w:ascii="Arial" w:hAnsi="Arial" w:cs="Arial"/>
          <w:sz w:val="22"/>
          <w:szCs w:val="22"/>
        </w:rPr>
        <w:t>health outcome locally.</w:t>
      </w:r>
    </w:p>
    <w:p w14:paraId="15348B6B" w14:textId="671E13CF" w:rsidR="00661CC1" w:rsidRDefault="0064395A" w:rsidP="00344C18">
      <w:pPr>
        <w:pStyle w:val="ListParagraph"/>
        <w:numPr>
          <w:ilvl w:val="0"/>
          <w:numId w:val="2"/>
        </w:numPr>
        <w:spacing w:after="0" w:line="240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Frail</w:t>
      </w:r>
      <w:r w:rsidR="00576FD0">
        <w:rPr>
          <w:rFonts w:ascii="Arial" w:hAnsi="Arial" w:cs="Arial"/>
          <w:sz w:val="22"/>
          <w:szCs w:val="22"/>
        </w:rPr>
        <w:t xml:space="preserve">ty prevention and early identification progressed through the Frailty Network and Ageing Well &amp; Community </w:t>
      </w:r>
      <w:r w:rsidR="00875A6F">
        <w:rPr>
          <w:rFonts w:ascii="Arial" w:hAnsi="Arial" w:cs="Arial"/>
          <w:sz w:val="22"/>
          <w:szCs w:val="22"/>
        </w:rPr>
        <w:t>Frailty Group, supporting person-centred</w:t>
      </w:r>
      <w:r w:rsidR="004919AD">
        <w:rPr>
          <w:rFonts w:ascii="Arial" w:hAnsi="Arial" w:cs="Arial"/>
          <w:sz w:val="22"/>
          <w:szCs w:val="22"/>
        </w:rPr>
        <w:t>, preventative care and signposting to community supports.</w:t>
      </w:r>
    </w:p>
    <w:p w14:paraId="57B8DCE7" w14:textId="2C0F88D9" w:rsidR="004919AD" w:rsidRDefault="00EE4512" w:rsidP="00344C18">
      <w:pPr>
        <w:pStyle w:val="ListParagraph"/>
        <w:numPr>
          <w:ilvl w:val="0"/>
          <w:numId w:val="2"/>
        </w:numPr>
        <w:spacing w:after="0" w:line="240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report </w:t>
      </w:r>
      <w:r w:rsidR="00E427D2">
        <w:rPr>
          <w:rFonts w:ascii="Arial" w:hAnsi="Arial" w:cs="Arial"/>
          <w:sz w:val="22"/>
          <w:szCs w:val="22"/>
        </w:rPr>
        <w:t xml:space="preserve">reframes dementia as risk reduction (estimated 5,086 people living with dementia </w:t>
      </w:r>
      <w:r w:rsidR="006A34ED">
        <w:rPr>
          <w:rFonts w:ascii="Arial" w:hAnsi="Arial" w:cs="Arial"/>
          <w:sz w:val="22"/>
          <w:szCs w:val="22"/>
        </w:rPr>
        <w:t>in Lanarkshire), with work underway to reduce variation in post-diagnostic</w:t>
      </w:r>
      <w:r w:rsidR="00766BF9">
        <w:rPr>
          <w:rFonts w:ascii="Arial" w:hAnsi="Arial" w:cs="Arial"/>
          <w:sz w:val="22"/>
          <w:szCs w:val="22"/>
        </w:rPr>
        <w:t xml:space="preserve"> support. </w:t>
      </w:r>
      <w:r w:rsidR="00BA353A">
        <w:rPr>
          <w:rFonts w:ascii="Arial" w:hAnsi="Arial" w:cs="Arial"/>
          <w:sz w:val="22"/>
          <w:szCs w:val="22"/>
        </w:rPr>
        <w:t xml:space="preserve">Screening uptake shows improvement in some programmes </w:t>
      </w:r>
      <w:r w:rsidR="00BA353A">
        <w:rPr>
          <w:rFonts w:ascii="Arial" w:hAnsi="Arial" w:cs="Arial"/>
          <w:sz w:val="22"/>
          <w:szCs w:val="22"/>
        </w:rPr>
        <w:lastRenderedPageBreak/>
        <w:t>(e.g.</w:t>
      </w:r>
      <w:r w:rsidR="008F1266">
        <w:rPr>
          <w:rFonts w:ascii="Arial" w:hAnsi="Arial" w:cs="Arial"/>
          <w:sz w:val="22"/>
          <w:szCs w:val="22"/>
        </w:rPr>
        <w:t xml:space="preserve">, breast screening) and plateauing in others (e.g., </w:t>
      </w:r>
      <w:r w:rsidR="00540373">
        <w:rPr>
          <w:rFonts w:ascii="Arial" w:hAnsi="Arial" w:cs="Arial"/>
          <w:sz w:val="22"/>
          <w:szCs w:val="22"/>
        </w:rPr>
        <w:t>bowel and cervical), supported by a refreshed Screening Inequalities Action Plan.</w:t>
      </w:r>
    </w:p>
    <w:p w14:paraId="311886A4" w14:textId="77777777" w:rsidR="007A4A10" w:rsidRDefault="007A4A10" w:rsidP="00344C18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3BC5A45C" w14:textId="6D4CB296" w:rsidR="007A4A10" w:rsidRPr="00A34E8E" w:rsidRDefault="00CA2580" w:rsidP="00344C18">
      <w:pPr>
        <w:spacing w:after="0" w:line="240" w:lineRule="auto"/>
        <w:ind w:left="1985" w:hanging="127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Action:</w:t>
      </w:r>
      <w:r>
        <w:rPr>
          <w:rFonts w:ascii="Arial" w:hAnsi="Arial" w:cs="Arial"/>
          <w:b/>
          <w:bCs/>
          <w:sz w:val="22"/>
          <w:szCs w:val="22"/>
        </w:rPr>
        <w:tab/>
      </w:r>
      <w:r w:rsidR="00A34E8E">
        <w:rPr>
          <w:rFonts w:ascii="Arial" w:hAnsi="Arial" w:cs="Arial"/>
          <w:sz w:val="22"/>
          <w:szCs w:val="22"/>
        </w:rPr>
        <w:t xml:space="preserve">that the Strategic Leadership Board noted the Public Health Annual </w:t>
      </w:r>
      <w:r w:rsidR="00AE76DD">
        <w:rPr>
          <w:rFonts w:ascii="Arial" w:hAnsi="Arial" w:cs="Arial"/>
          <w:sz w:val="22"/>
          <w:szCs w:val="22"/>
        </w:rPr>
        <w:t>r</w:t>
      </w:r>
      <w:r w:rsidR="00A34E8E">
        <w:rPr>
          <w:rFonts w:ascii="Arial" w:hAnsi="Arial" w:cs="Arial"/>
          <w:sz w:val="22"/>
          <w:szCs w:val="22"/>
        </w:rPr>
        <w:t>eport 2025.</w:t>
      </w:r>
    </w:p>
    <w:p w14:paraId="73170E5B" w14:textId="77777777" w:rsidR="00B10BE1" w:rsidRDefault="00B10BE1" w:rsidP="00344C18">
      <w:pPr>
        <w:spacing w:after="0" w:line="240" w:lineRule="auto"/>
        <w:ind w:left="709"/>
        <w:jc w:val="both"/>
        <w:rPr>
          <w:rFonts w:ascii="Arial" w:hAnsi="Arial" w:cs="Arial"/>
          <w:sz w:val="22"/>
          <w:szCs w:val="22"/>
        </w:rPr>
      </w:pPr>
    </w:p>
    <w:p w14:paraId="05133128" w14:textId="77777777" w:rsidR="0058344F" w:rsidRDefault="0058344F" w:rsidP="00344C18">
      <w:pPr>
        <w:spacing w:after="0" w:line="240" w:lineRule="auto"/>
        <w:ind w:left="709"/>
        <w:jc w:val="both"/>
        <w:rPr>
          <w:rFonts w:ascii="Arial" w:hAnsi="Arial" w:cs="Arial"/>
          <w:sz w:val="22"/>
          <w:szCs w:val="22"/>
        </w:rPr>
      </w:pPr>
    </w:p>
    <w:p w14:paraId="3D068120" w14:textId="73B3EE42" w:rsidR="001045D4" w:rsidRDefault="0022640E" w:rsidP="00344C18">
      <w:p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PREVENTION AND WHOLE FAMILY SUPPORT – TURNING INTENTIONS INTO ACTIONS</w:t>
      </w:r>
    </w:p>
    <w:p w14:paraId="1567146E" w14:textId="77777777" w:rsidR="0022640E" w:rsidRDefault="0022640E" w:rsidP="00344C18">
      <w:p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75B42D01" w14:textId="0B92A01C" w:rsidR="008552F5" w:rsidRDefault="0022640E" w:rsidP="008552F5">
      <w:pPr>
        <w:spacing w:after="0" w:line="240" w:lineRule="auto"/>
        <w:ind w:left="709" w:hanging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5.</w:t>
      </w:r>
      <w:r>
        <w:rPr>
          <w:rFonts w:ascii="Arial" w:hAnsi="Arial" w:cs="Arial"/>
          <w:sz w:val="22"/>
          <w:szCs w:val="22"/>
        </w:rPr>
        <w:tab/>
      </w:r>
      <w:r w:rsidR="00354EC5">
        <w:rPr>
          <w:rFonts w:ascii="Arial" w:hAnsi="Arial" w:cs="Arial"/>
          <w:sz w:val="22"/>
          <w:szCs w:val="22"/>
        </w:rPr>
        <w:t>Alison Gordon, Chief Officer</w:t>
      </w:r>
      <w:r w:rsidR="00347BFF">
        <w:rPr>
          <w:rFonts w:ascii="Arial" w:hAnsi="Arial" w:cs="Arial"/>
          <w:sz w:val="22"/>
          <w:szCs w:val="22"/>
        </w:rPr>
        <w:t xml:space="preserve"> (Children, Families, Justice and Integrated Practice) </w:t>
      </w:r>
      <w:r w:rsidR="0039382A">
        <w:rPr>
          <w:rFonts w:ascii="Arial" w:hAnsi="Arial" w:cs="Arial"/>
          <w:sz w:val="22"/>
          <w:szCs w:val="22"/>
        </w:rPr>
        <w:t xml:space="preserve">introduced </w:t>
      </w:r>
      <w:r w:rsidR="00176365">
        <w:rPr>
          <w:rFonts w:ascii="Arial" w:hAnsi="Arial" w:cs="Arial"/>
          <w:sz w:val="22"/>
          <w:szCs w:val="22"/>
        </w:rPr>
        <w:t>a</w:t>
      </w:r>
      <w:r w:rsidR="0039382A">
        <w:rPr>
          <w:rFonts w:ascii="Arial" w:hAnsi="Arial" w:cs="Arial"/>
          <w:sz w:val="22"/>
          <w:szCs w:val="22"/>
        </w:rPr>
        <w:t xml:space="preserve"> report </w:t>
      </w:r>
      <w:r w:rsidR="00EC2C76">
        <w:rPr>
          <w:rFonts w:ascii="Arial" w:hAnsi="Arial" w:cs="Arial"/>
          <w:sz w:val="22"/>
          <w:szCs w:val="22"/>
        </w:rPr>
        <w:t>ad</w:t>
      </w:r>
      <w:r w:rsidR="00072332">
        <w:rPr>
          <w:rFonts w:ascii="Arial" w:hAnsi="Arial" w:cs="Arial"/>
          <w:sz w:val="22"/>
          <w:szCs w:val="22"/>
        </w:rPr>
        <w:t>vising</w:t>
      </w:r>
      <w:r w:rsidR="00961D93">
        <w:rPr>
          <w:rFonts w:ascii="Arial" w:hAnsi="Arial" w:cs="Arial"/>
          <w:sz w:val="22"/>
          <w:szCs w:val="22"/>
        </w:rPr>
        <w:t xml:space="preserve"> </w:t>
      </w:r>
      <w:r w:rsidR="00864420">
        <w:rPr>
          <w:rFonts w:ascii="Arial" w:hAnsi="Arial" w:cs="Arial"/>
          <w:sz w:val="22"/>
          <w:szCs w:val="22"/>
        </w:rPr>
        <w:t>that</w:t>
      </w:r>
      <w:r w:rsidR="007678CC">
        <w:rPr>
          <w:rFonts w:ascii="Arial" w:hAnsi="Arial" w:cs="Arial"/>
          <w:sz w:val="22"/>
          <w:szCs w:val="22"/>
        </w:rPr>
        <w:t xml:space="preserve"> while </w:t>
      </w:r>
      <w:r w:rsidR="008E3928">
        <w:rPr>
          <w:rFonts w:ascii="Arial" w:hAnsi="Arial" w:cs="Arial"/>
          <w:sz w:val="22"/>
          <w:szCs w:val="22"/>
        </w:rPr>
        <w:t xml:space="preserve">the strategies of the North Lanarkshire Community Planning Partnership </w:t>
      </w:r>
      <w:r w:rsidR="00555916">
        <w:rPr>
          <w:rFonts w:ascii="Arial" w:hAnsi="Arial" w:cs="Arial"/>
          <w:sz w:val="22"/>
          <w:szCs w:val="22"/>
        </w:rPr>
        <w:t>w</w:t>
      </w:r>
      <w:r w:rsidR="00864420">
        <w:rPr>
          <w:rFonts w:ascii="Arial" w:hAnsi="Arial" w:cs="Arial"/>
          <w:sz w:val="22"/>
          <w:szCs w:val="22"/>
        </w:rPr>
        <w:t>ere</w:t>
      </w:r>
      <w:r w:rsidR="00555916">
        <w:rPr>
          <w:rFonts w:ascii="Arial" w:hAnsi="Arial" w:cs="Arial"/>
          <w:sz w:val="22"/>
          <w:szCs w:val="22"/>
        </w:rPr>
        <w:t xml:space="preserve"> already strongly aligned around prevention</w:t>
      </w:r>
      <w:r w:rsidR="00F43B47">
        <w:rPr>
          <w:rFonts w:ascii="Arial" w:hAnsi="Arial" w:cs="Arial"/>
          <w:sz w:val="22"/>
          <w:szCs w:val="22"/>
        </w:rPr>
        <w:t xml:space="preserve">, with significant activity underway across partners, recent collaboration with </w:t>
      </w:r>
      <w:r w:rsidR="00D46B21">
        <w:rPr>
          <w:rFonts w:ascii="Arial" w:hAnsi="Arial" w:cs="Arial"/>
          <w:sz w:val="22"/>
          <w:szCs w:val="22"/>
        </w:rPr>
        <w:t xml:space="preserve">the Scottish Health Equity Research Unit had reinforced </w:t>
      </w:r>
      <w:r w:rsidR="00792A8F">
        <w:rPr>
          <w:rFonts w:ascii="Arial" w:hAnsi="Arial" w:cs="Arial"/>
          <w:sz w:val="22"/>
          <w:szCs w:val="22"/>
        </w:rPr>
        <w:t>that system pressures, fragmented accountability</w:t>
      </w:r>
      <w:r w:rsidR="007933D1">
        <w:rPr>
          <w:rFonts w:ascii="Arial" w:hAnsi="Arial" w:cs="Arial"/>
          <w:sz w:val="22"/>
          <w:szCs w:val="22"/>
        </w:rPr>
        <w:t>, and crisis-driven demand continued to limit delivery at scale.</w:t>
      </w:r>
      <w:r w:rsidR="00E70DEA">
        <w:rPr>
          <w:rFonts w:ascii="Arial" w:hAnsi="Arial" w:cs="Arial"/>
          <w:sz w:val="22"/>
          <w:szCs w:val="22"/>
        </w:rPr>
        <w:t xml:space="preserve"> </w:t>
      </w:r>
    </w:p>
    <w:p w14:paraId="434C84C2" w14:textId="77777777" w:rsidR="00155C07" w:rsidRDefault="00155C07" w:rsidP="00155C07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2437456B" w14:textId="675107C5" w:rsidR="00CA03D1" w:rsidRDefault="006058E5" w:rsidP="00CF5291">
      <w:pPr>
        <w:spacing w:after="0" w:line="240" w:lineRule="auto"/>
        <w:ind w:left="709" w:hanging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4E342A">
        <w:rPr>
          <w:rFonts w:ascii="Arial" w:hAnsi="Arial" w:cs="Arial"/>
          <w:sz w:val="22"/>
          <w:szCs w:val="22"/>
        </w:rPr>
        <w:t>In addition, t</w:t>
      </w:r>
      <w:r>
        <w:rPr>
          <w:rFonts w:ascii="Arial" w:hAnsi="Arial" w:cs="Arial"/>
          <w:sz w:val="22"/>
          <w:szCs w:val="22"/>
        </w:rPr>
        <w:t>he report</w:t>
      </w:r>
      <w:r w:rsidR="004E342A">
        <w:rPr>
          <w:rFonts w:ascii="Arial" w:hAnsi="Arial" w:cs="Arial"/>
          <w:sz w:val="22"/>
          <w:szCs w:val="22"/>
        </w:rPr>
        <w:t xml:space="preserve"> </w:t>
      </w:r>
      <w:r w:rsidR="00542323">
        <w:rPr>
          <w:rFonts w:ascii="Arial" w:hAnsi="Arial" w:cs="Arial"/>
          <w:sz w:val="22"/>
          <w:szCs w:val="22"/>
        </w:rPr>
        <w:t xml:space="preserve">(1) </w:t>
      </w:r>
      <w:r w:rsidR="001C3888">
        <w:rPr>
          <w:rFonts w:ascii="Arial" w:hAnsi="Arial" w:cs="Arial"/>
          <w:sz w:val="22"/>
          <w:szCs w:val="22"/>
        </w:rPr>
        <w:t>highlighted that recent policy and funding developments had created an opportunity</w:t>
      </w:r>
      <w:r w:rsidR="00386DB5">
        <w:rPr>
          <w:rFonts w:ascii="Arial" w:hAnsi="Arial" w:cs="Arial"/>
          <w:sz w:val="22"/>
          <w:szCs w:val="22"/>
        </w:rPr>
        <w:t xml:space="preserve">, and conditions, to accelerate progress by connecting and scaling </w:t>
      </w:r>
      <w:r w:rsidR="00245F98">
        <w:rPr>
          <w:rFonts w:ascii="Arial" w:hAnsi="Arial" w:cs="Arial"/>
          <w:sz w:val="22"/>
          <w:szCs w:val="22"/>
        </w:rPr>
        <w:t xml:space="preserve">existing work alongside targeted new activity, with the focus </w:t>
      </w:r>
      <w:r w:rsidR="009A6EA8">
        <w:rPr>
          <w:rFonts w:ascii="Arial" w:hAnsi="Arial" w:cs="Arial"/>
          <w:sz w:val="22"/>
          <w:szCs w:val="22"/>
        </w:rPr>
        <w:t>shifting from alignment to co-ordinated action that delivers meaningful improvements in people’s lives, supports families</w:t>
      </w:r>
      <w:r w:rsidR="00C43CDE">
        <w:rPr>
          <w:rFonts w:ascii="Arial" w:hAnsi="Arial" w:cs="Arial"/>
          <w:sz w:val="22"/>
          <w:szCs w:val="22"/>
        </w:rPr>
        <w:t xml:space="preserve"> earlier, reduces pressure on services, and makes a tangible difference for communities</w:t>
      </w:r>
      <w:r w:rsidR="00542323">
        <w:rPr>
          <w:rFonts w:ascii="Arial" w:hAnsi="Arial" w:cs="Arial"/>
          <w:sz w:val="22"/>
          <w:szCs w:val="22"/>
        </w:rPr>
        <w:t>, and (2) set</w:t>
      </w:r>
      <w:r w:rsidR="00CA03D1">
        <w:rPr>
          <w:rFonts w:ascii="Arial" w:hAnsi="Arial" w:cs="Arial"/>
          <w:sz w:val="22"/>
          <w:szCs w:val="22"/>
        </w:rPr>
        <w:t xml:space="preserve"> out proposals for a practical, action-focused approach, supported by streamlined governance, prioritised investment, and a whole-system public sector oversight across North Lanarkshire to translate momentum into sustained, visible change.</w:t>
      </w:r>
    </w:p>
    <w:p w14:paraId="54396FD7" w14:textId="77777777" w:rsidR="00C14E7F" w:rsidRDefault="00C14E7F" w:rsidP="00344C18">
      <w:pPr>
        <w:spacing w:after="0" w:line="240" w:lineRule="auto"/>
        <w:ind w:left="709" w:hanging="709"/>
        <w:jc w:val="both"/>
        <w:rPr>
          <w:rFonts w:ascii="Arial" w:hAnsi="Arial" w:cs="Arial"/>
          <w:sz w:val="22"/>
          <w:szCs w:val="22"/>
        </w:rPr>
      </w:pPr>
    </w:p>
    <w:p w14:paraId="04832531" w14:textId="41BDCC9D" w:rsidR="00C14E7F" w:rsidRDefault="00C14E7F" w:rsidP="00344C18">
      <w:pPr>
        <w:spacing w:after="0" w:line="240" w:lineRule="auto"/>
        <w:ind w:left="709" w:hanging="709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>Action:</w:t>
      </w:r>
    </w:p>
    <w:p w14:paraId="50350450" w14:textId="77777777" w:rsidR="00C14E7F" w:rsidRDefault="00C14E7F" w:rsidP="00344C18">
      <w:pPr>
        <w:spacing w:after="0" w:line="240" w:lineRule="auto"/>
        <w:ind w:left="709" w:hanging="709"/>
        <w:jc w:val="both"/>
        <w:rPr>
          <w:rFonts w:ascii="Arial" w:hAnsi="Arial" w:cs="Arial"/>
          <w:b/>
          <w:bCs/>
          <w:sz w:val="22"/>
          <w:szCs w:val="22"/>
        </w:rPr>
      </w:pPr>
    </w:p>
    <w:p w14:paraId="3CF7ACCE" w14:textId="0BDC27D5" w:rsidR="00C14E7F" w:rsidRDefault="00190179" w:rsidP="00344C18">
      <w:pPr>
        <w:pStyle w:val="ListParagraph"/>
        <w:numPr>
          <w:ilvl w:val="0"/>
          <w:numId w:val="3"/>
        </w:numPr>
        <w:spacing w:after="0" w:line="240" w:lineRule="auto"/>
        <w:ind w:left="1418" w:hanging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that</w:t>
      </w:r>
      <w:r w:rsidR="00E727AB">
        <w:rPr>
          <w:rFonts w:ascii="Arial" w:hAnsi="Arial" w:cs="Arial"/>
          <w:sz w:val="22"/>
          <w:szCs w:val="22"/>
        </w:rPr>
        <w:t xml:space="preserve"> the strong and shared priority </w:t>
      </w:r>
      <w:r w:rsidR="0094250A">
        <w:rPr>
          <w:rFonts w:ascii="Arial" w:hAnsi="Arial" w:cs="Arial"/>
          <w:sz w:val="22"/>
          <w:szCs w:val="22"/>
        </w:rPr>
        <w:t>given to prevention across Community Planning Partnershi</w:t>
      </w:r>
      <w:r w:rsidR="005F59B0">
        <w:rPr>
          <w:rFonts w:ascii="Arial" w:hAnsi="Arial" w:cs="Arial"/>
          <w:sz w:val="22"/>
          <w:szCs w:val="22"/>
        </w:rPr>
        <w:t>p partners, and the significant activity already underway be noted</w:t>
      </w:r>
      <w:r>
        <w:rPr>
          <w:rFonts w:ascii="Arial" w:hAnsi="Arial" w:cs="Arial"/>
          <w:sz w:val="22"/>
          <w:szCs w:val="22"/>
        </w:rPr>
        <w:t>;</w:t>
      </w:r>
    </w:p>
    <w:p w14:paraId="0BF282EE" w14:textId="77777777" w:rsidR="00190179" w:rsidRPr="00190179" w:rsidRDefault="00190179" w:rsidP="00344C18">
      <w:pPr>
        <w:spacing w:after="0" w:line="240" w:lineRule="auto"/>
        <w:ind w:left="709"/>
        <w:jc w:val="both"/>
        <w:rPr>
          <w:rFonts w:ascii="Arial" w:hAnsi="Arial" w:cs="Arial"/>
          <w:sz w:val="22"/>
          <w:szCs w:val="22"/>
        </w:rPr>
      </w:pPr>
    </w:p>
    <w:p w14:paraId="791E2829" w14:textId="77777777" w:rsidR="00C07510" w:rsidRDefault="00190179" w:rsidP="00344C18">
      <w:pPr>
        <w:pStyle w:val="ListParagraph"/>
        <w:numPr>
          <w:ilvl w:val="0"/>
          <w:numId w:val="3"/>
        </w:numPr>
        <w:spacing w:after="0" w:line="240" w:lineRule="auto"/>
        <w:ind w:left="1418" w:hanging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that the need to move from strategic ali</w:t>
      </w:r>
      <w:r w:rsidR="00026ECD">
        <w:rPr>
          <w:rFonts w:ascii="Arial" w:hAnsi="Arial" w:cs="Arial"/>
          <w:sz w:val="22"/>
          <w:szCs w:val="22"/>
        </w:rPr>
        <w:t>gnment to a single, co-ordinated system-wide delivery approach – through the investment</w:t>
      </w:r>
      <w:r w:rsidR="00AF5B84">
        <w:rPr>
          <w:rFonts w:ascii="Arial" w:hAnsi="Arial" w:cs="Arial"/>
          <w:sz w:val="22"/>
          <w:szCs w:val="22"/>
        </w:rPr>
        <w:t xml:space="preserve"> noted – reducing fragmentation, maximising the impact of existing activity and investment</w:t>
      </w:r>
      <w:r w:rsidR="00737547">
        <w:rPr>
          <w:rFonts w:ascii="Arial" w:hAnsi="Arial" w:cs="Arial"/>
          <w:sz w:val="22"/>
          <w:szCs w:val="22"/>
        </w:rPr>
        <w:t>, and accelerating the embedding of prevention at scale</w:t>
      </w:r>
      <w:r w:rsidR="00C07510">
        <w:rPr>
          <w:rFonts w:ascii="Arial" w:hAnsi="Arial" w:cs="Arial"/>
          <w:sz w:val="22"/>
          <w:szCs w:val="22"/>
        </w:rPr>
        <w:t xml:space="preserve"> be endorsed;</w:t>
      </w:r>
    </w:p>
    <w:p w14:paraId="14F79CC4" w14:textId="77777777" w:rsidR="00C07510" w:rsidRPr="00C07510" w:rsidRDefault="00C07510" w:rsidP="00344C18">
      <w:pPr>
        <w:pStyle w:val="ListParagraph"/>
        <w:spacing w:after="0" w:line="240" w:lineRule="auto"/>
        <w:rPr>
          <w:rFonts w:ascii="Arial" w:hAnsi="Arial" w:cs="Arial"/>
          <w:sz w:val="22"/>
          <w:szCs w:val="22"/>
        </w:rPr>
      </w:pPr>
    </w:p>
    <w:p w14:paraId="52744AF2" w14:textId="18E83ECF" w:rsidR="00FB7791" w:rsidRDefault="008C6171" w:rsidP="00344C18">
      <w:pPr>
        <w:pStyle w:val="ListParagraph"/>
        <w:numPr>
          <w:ilvl w:val="0"/>
          <w:numId w:val="3"/>
        </w:numPr>
        <w:spacing w:after="0" w:line="240" w:lineRule="auto"/>
        <w:ind w:left="1418" w:hanging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that the proposed </w:t>
      </w:r>
      <w:r w:rsidR="003745AA">
        <w:rPr>
          <w:rFonts w:ascii="Arial" w:hAnsi="Arial" w:cs="Arial"/>
          <w:sz w:val="22"/>
          <w:szCs w:val="22"/>
        </w:rPr>
        <w:t xml:space="preserve">single, prevention-focused governance approach </w:t>
      </w:r>
      <w:r w:rsidR="003A62D4">
        <w:rPr>
          <w:rFonts w:ascii="Arial" w:hAnsi="Arial" w:cs="Arial"/>
          <w:sz w:val="22"/>
          <w:szCs w:val="22"/>
        </w:rPr>
        <w:t xml:space="preserve">for this investment be approved, with the Strategic Leadership Board providing overall governance </w:t>
      </w:r>
      <w:r w:rsidR="0087178B">
        <w:rPr>
          <w:rFonts w:ascii="Arial" w:hAnsi="Arial" w:cs="Arial"/>
          <w:sz w:val="22"/>
          <w:szCs w:val="22"/>
        </w:rPr>
        <w:t>and oversight</w:t>
      </w:r>
      <w:r w:rsidR="00FB7791">
        <w:rPr>
          <w:rFonts w:ascii="Arial" w:hAnsi="Arial" w:cs="Arial"/>
          <w:sz w:val="22"/>
          <w:szCs w:val="22"/>
        </w:rPr>
        <w:t>;</w:t>
      </w:r>
    </w:p>
    <w:p w14:paraId="526BF975" w14:textId="77777777" w:rsidR="00FB7791" w:rsidRPr="00FB7791" w:rsidRDefault="00FB7791" w:rsidP="00344C18">
      <w:pPr>
        <w:pStyle w:val="ListParagraph"/>
        <w:spacing w:after="0" w:line="240" w:lineRule="auto"/>
        <w:rPr>
          <w:rFonts w:ascii="Arial" w:hAnsi="Arial" w:cs="Arial"/>
          <w:sz w:val="22"/>
          <w:szCs w:val="22"/>
        </w:rPr>
      </w:pPr>
    </w:p>
    <w:p w14:paraId="21717BDB" w14:textId="302A09C4" w:rsidR="00190179" w:rsidRDefault="00FB7791" w:rsidP="00344C18">
      <w:pPr>
        <w:pStyle w:val="ListParagraph"/>
        <w:numPr>
          <w:ilvl w:val="0"/>
          <w:numId w:val="3"/>
        </w:numPr>
        <w:spacing w:after="0" w:line="240" w:lineRule="auto"/>
        <w:ind w:left="1418" w:hanging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that the principle of joint investment</w:t>
      </w:r>
      <w:r w:rsidR="00C07510">
        <w:rPr>
          <w:rFonts w:ascii="Arial" w:hAnsi="Arial" w:cs="Arial"/>
          <w:sz w:val="22"/>
          <w:szCs w:val="22"/>
        </w:rPr>
        <w:t xml:space="preserve"> </w:t>
      </w:r>
      <w:r w:rsidR="00E05962">
        <w:rPr>
          <w:rFonts w:ascii="Arial" w:hAnsi="Arial" w:cs="Arial"/>
          <w:sz w:val="22"/>
          <w:szCs w:val="22"/>
        </w:rPr>
        <w:t xml:space="preserve">as a key enabler of prevention, recognising the agreed commitments from partners </w:t>
      </w:r>
      <w:r w:rsidR="00BD1AA7">
        <w:rPr>
          <w:rFonts w:ascii="Arial" w:hAnsi="Arial" w:cs="Arial"/>
          <w:sz w:val="22"/>
          <w:szCs w:val="22"/>
        </w:rPr>
        <w:t xml:space="preserve">as an opportunity to align </w:t>
      </w:r>
      <w:r w:rsidR="00F5049C">
        <w:rPr>
          <w:rFonts w:ascii="Arial" w:hAnsi="Arial" w:cs="Arial"/>
          <w:sz w:val="22"/>
          <w:szCs w:val="22"/>
        </w:rPr>
        <w:t xml:space="preserve">resources, address gaps in current provision, scale effective interventions, and </w:t>
      </w:r>
      <w:r w:rsidR="00F063AF">
        <w:rPr>
          <w:rFonts w:ascii="Arial" w:hAnsi="Arial" w:cs="Arial"/>
          <w:sz w:val="22"/>
          <w:szCs w:val="22"/>
        </w:rPr>
        <w:t>accelerate delivery through a co-ordinated, system-wide approach be endorsed</w:t>
      </w:r>
      <w:r w:rsidR="004E68E7">
        <w:rPr>
          <w:rFonts w:ascii="Arial" w:hAnsi="Arial" w:cs="Arial"/>
          <w:sz w:val="22"/>
          <w:szCs w:val="22"/>
        </w:rPr>
        <w:t>;</w:t>
      </w:r>
    </w:p>
    <w:p w14:paraId="1C3F1B92" w14:textId="77777777" w:rsidR="004E68E7" w:rsidRPr="004E68E7" w:rsidRDefault="004E68E7" w:rsidP="00344C18">
      <w:pPr>
        <w:pStyle w:val="ListParagraph"/>
        <w:spacing w:after="0" w:line="240" w:lineRule="auto"/>
        <w:rPr>
          <w:rFonts w:ascii="Arial" w:hAnsi="Arial" w:cs="Arial"/>
          <w:sz w:val="22"/>
          <w:szCs w:val="22"/>
        </w:rPr>
      </w:pPr>
    </w:p>
    <w:p w14:paraId="4CC0D1D8" w14:textId="2EB74BEB" w:rsidR="004E68E7" w:rsidRPr="00136D1B" w:rsidRDefault="004E68E7" w:rsidP="00344C18">
      <w:pPr>
        <w:pStyle w:val="ListParagraph"/>
        <w:numPr>
          <w:ilvl w:val="0"/>
          <w:numId w:val="3"/>
        </w:numPr>
        <w:spacing w:after="0" w:line="240" w:lineRule="auto"/>
        <w:ind w:left="1418" w:hanging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that the establishment of a light-touch, cross</w:t>
      </w:r>
      <w:r w:rsidR="004937E0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>partner</w:t>
      </w:r>
      <w:r w:rsidR="004937E0">
        <w:rPr>
          <w:rFonts w:ascii="Arial" w:hAnsi="Arial" w:cs="Arial"/>
          <w:sz w:val="22"/>
          <w:szCs w:val="22"/>
        </w:rPr>
        <w:t xml:space="preserve"> mechanism (including the </w:t>
      </w:r>
      <w:r w:rsidR="004937E0" w:rsidRPr="0039600B">
        <w:rPr>
          <w:rFonts w:ascii="Arial" w:hAnsi="Arial" w:cs="Arial"/>
          <w:i/>
          <w:iCs/>
          <w:sz w:val="22"/>
          <w:szCs w:val="22"/>
        </w:rPr>
        <w:t>Investing</w:t>
      </w:r>
      <w:r w:rsidR="0039600B">
        <w:rPr>
          <w:rFonts w:ascii="Arial" w:hAnsi="Arial" w:cs="Arial"/>
          <w:i/>
          <w:iCs/>
          <w:sz w:val="22"/>
          <w:szCs w:val="22"/>
        </w:rPr>
        <w:t xml:space="preserve"> in Prevention </w:t>
      </w:r>
      <w:r w:rsidR="0039600B">
        <w:rPr>
          <w:rFonts w:ascii="Arial" w:hAnsi="Arial" w:cs="Arial"/>
          <w:sz w:val="22"/>
          <w:szCs w:val="22"/>
        </w:rPr>
        <w:t>sub-group</w:t>
      </w:r>
      <w:r w:rsidR="001F39C9">
        <w:rPr>
          <w:rFonts w:ascii="Arial" w:hAnsi="Arial" w:cs="Arial"/>
          <w:sz w:val="22"/>
          <w:szCs w:val="22"/>
        </w:rPr>
        <w:t>) to support prioritisation, investment decisions, and delivery</w:t>
      </w:r>
      <w:r w:rsidR="00363A76">
        <w:rPr>
          <w:rFonts w:ascii="Arial" w:hAnsi="Arial" w:cs="Arial"/>
          <w:sz w:val="22"/>
          <w:szCs w:val="22"/>
        </w:rPr>
        <w:t>, with a clear focus on impact, pace, and tangible improvements</w:t>
      </w:r>
      <w:r w:rsidR="006358AB">
        <w:rPr>
          <w:rFonts w:ascii="Arial" w:hAnsi="Arial" w:cs="Arial"/>
          <w:sz w:val="22"/>
          <w:szCs w:val="22"/>
        </w:rPr>
        <w:t xml:space="preserve"> be endorsed, and</w:t>
      </w:r>
    </w:p>
    <w:p w14:paraId="13AD8650" w14:textId="77777777" w:rsidR="00136D1B" w:rsidRPr="00136D1B" w:rsidRDefault="00136D1B" w:rsidP="00344C18">
      <w:pPr>
        <w:pStyle w:val="ListParagraph"/>
        <w:spacing w:after="0" w:line="240" w:lineRule="auto"/>
        <w:rPr>
          <w:rFonts w:ascii="Arial" w:hAnsi="Arial" w:cs="Arial"/>
          <w:sz w:val="22"/>
          <w:szCs w:val="22"/>
        </w:rPr>
      </w:pPr>
    </w:p>
    <w:p w14:paraId="7B2D4B45" w14:textId="53C4E5F7" w:rsidR="00136D1B" w:rsidRDefault="007B4A46" w:rsidP="00344C18">
      <w:pPr>
        <w:pStyle w:val="ListParagraph"/>
        <w:numPr>
          <w:ilvl w:val="0"/>
          <w:numId w:val="3"/>
        </w:numPr>
        <w:spacing w:after="0" w:line="240" w:lineRule="auto"/>
        <w:ind w:left="1418" w:hanging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that, subject to in principle agreement by the SLB, a more detailed Terms of Reference (TOR) </w:t>
      </w:r>
      <w:r w:rsidR="009D5D97">
        <w:rPr>
          <w:rFonts w:ascii="Arial" w:hAnsi="Arial" w:cs="Arial"/>
          <w:sz w:val="22"/>
          <w:szCs w:val="22"/>
        </w:rPr>
        <w:t xml:space="preserve">for the </w:t>
      </w:r>
      <w:r w:rsidR="009D5D97">
        <w:rPr>
          <w:rFonts w:ascii="Arial" w:hAnsi="Arial" w:cs="Arial"/>
          <w:i/>
          <w:iCs/>
          <w:sz w:val="22"/>
          <w:szCs w:val="22"/>
        </w:rPr>
        <w:t xml:space="preserve">Investing in Prevention </w:t>
      </w:r>
      <w:r w:rsidR="009D5D97">
        <w:rPr>
          <w:rFonts w:ascii="Arial" w:hAnsi="Arial" w:cs="Arial"/>
          <w:sz w:val="22"/>
          <w:szCs w:val="22"/>
        </w:rPr>
        <w:t>Sub-Group will be developed with a supporting governance chart</w:t>
      </w:r>
      <w:r w:rsidR="00201E4C">
        <w:rPr>
          <w:rFonts w:ascii="Arial" w:hAnsi="Arial" w:cs="Arial"/>
          <w:sz w:val="22"/>
          <w:szCs w:val="22"/>
        </w:rPr>
        <w:t xml:space="preserve"> illustrating its relationship to the SLB </w:t>
      </w:r>
      <w:r w:rsidR="00201E4C">
        <w:rPr>
          <w:rFonts w:ascii="Arial" w:hAnsi="Arial" w:cs="Arial"/>
          <w:sz w:val="22"/>
          <w:szCs w:val="22"/>
        </w:rPr>
        <w:lastRenderedPageBreak/>
        <w:t xml:space="preserve">Resilient People PoW and Strategic Commissioning Plan Boards and linked </w:t>
      </w:r>
      <w:r w:rsidR="00F64557">
        <w:rPr>
          <w:rFonts w:ascii="Arial" w:hAnsi="Arial" w:cs="Arial"/>
          <w:sz w:val="22"/>
          <w:szCs w:val="22"/>
        </w:rPr>
        <w:t>partnership structures be noted.</w:t>
      </w:r>
    </w:p>
    <w:p w14:paraId="45DA65B6" w14:textId="77777777" w:rsidR="00BE2985" w:rsidRPr="00BE2985" w:rsidRDefault="00BE2985" w:rsidP="00344C18">
      <w:pPr>
        <w:pStyle w:val="ListParagraph"/>
        <w:spacing w:after="0" w:line="240" w:lineRule="auto"/>
        <w:rPr>
          <w:rFonts w:ascii="Arial" w:hAnsi="Arial" w:cs="Arial"/>
          <w:sz w:val="22"/>
          <w:szCs w:val="22"/>
        </w:rPr>
      </w:pPr>
    </w:p>
    <w:p w14:paraId="78CC04A0" w14:textId="77777777" w:rsidR="00BE2985" w:rsidRDefault="00BE2985" w:rsidP="00344C18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606600A3" w14:textId="2669EB32" w:rsidR="008B30E0" w:rsidRDefault="008B30E0" w:rsidP="00344C18">
      <w:p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LOCAL OUTCOME IMPROVEMENT PLANS (LOIPs): ANNUAL PROGRESS UPDATE</w:t>
      </w:r>
    </w:p>
    <w:p w14:paraId="26465D41" w14:textId="77777777" w:rsidR="008B30E0" w:rsidRDefault="008B30E0" w:rsidP="00344C18">
      <w:p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2C9FD69A" w14:textId="2DFCBC13" w:rsidR="008B30E0" w:rsidRDefault="008B30E0" w:rsidP="00344C18">
      <w:pPr>
        <w:spacing w:after="0" w:line="240" w:lineRule="auto"/>
        <w:ind w:left="709" w:hanging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6.</w:t>
      </w:r>
      <w:r>
        <w:rPr>
          <w:rFonts w:ascii="Arial" w:hAnsi="Arial" w:cs="Arial"/>
          <w:sz w:val="22"/>
          <w:szCs w:val="22"/>
        </w:rPr>
        <w:tab/>
      </w:r>
      <w:r w:rsidR="002B3558">
        <w:rPr>
          <w:rFonts w:ascii="Arial" w:hAnsi="Arial" w:cs="Arial"/>
          <w:sz w:val="22"/>
          <w:szCs w:val="22"/>
        </w:rPr>
        <w:t>Leanne Pollock, Community P</w:t>
      </w:r>
      <w:r w:rsidR="0079770B">
        <w:rPr>
          <w:rFonts w:ascii="Arial" w:hAnsi="Arial" w:cs="Arial"/>
          <w:sz w:val="22"/>
          <w:szCs w:val="22"/>
        </w:rPr>
        <w:t>artnership Manager</w:t>
      </w:r>
      <w:r w:rsidR="00002AD1">
        <w:rPr>
          <w:rFonts w:ascii="Arial" w:hAnsi="Arial" w:cs="Arial"/>
          <w:sz w:val="22"/>
          <w:szCs w:val="22"/>
        </w:rPr>
        <w:t xml:space="preserve"> </w:t>
      </w:r>
      <w:r w:rsidR="000E4BFE">
        <w:rPr>
          <w:rFonts w:ascii="Arial" w:hAnsi="Arial" w:cs="Arial"/>
          <w:sz w:val="22"/>
          <w:szCs w:val="22"/>
        </w:rPr>
        <w:t>introduced the report that detailed</w:t>
      </w:r>
      <w:r w:rsidR="00002AD1">
        <w:rPr>
          <w:rFonts w:ascii="Arial" w:hAnsi="Arial" w:cs="Arial"/>
          <w:sz w:val="22"/>
          <w:szCs w:val="22"/>
        </w:rPr>
        <w:t xml:space="preserve"> a </w:t>
      </w:r>
      <w:r w:rsidR="005D77C0">
        <w:rPr>
          <w:rFonts w:ascii="Arial" w:hAnsi="Arial" w:cs="Arial"/>
          <w:sz w:val="22"/>
          <w:szCs w:val="22"/>
        </w:rPr>
        <w:t>snapshot</w:t>
      </w:r>
      <w:r w:rsidR="00002AD1">
        <w:rPr>
          <w:rFonts w:ascii="Arial" w:hAnsi="Arial" w:cs="Arial"/>
          <w:sz w:val="22"/>
          <w:szCs w:val="22"/>
        </w:rPr>
        <w:t xml:space="preserve"> </w:t>
      </w:r>
      <w:r w:rsidR="00E94080">
        <w:rPr>
          <w:rFonts w:ascii="Arial" w:hAnsi="Arial" w:cs="Arial"/>
          <w:sz w:val="22"/>
          <w:szCs w:val="22"/>
        </w:rPr>
        <w:t>of progress linked to key priorities for each of the 9 Local Outcome</w:t>
      </w:r>
      <w:r w:rsidR="00EE5650">
        <w:rPr>
          <w:rFonts w:ascii="Arial" w:hAnsi="Arial" w:cs="Arial"/>
          <w:sz w:val="22"/>
          <w:szCs w:val="22"/>
        </w:rPr>
        <w:t xml:space="preserve"> Improvement Plan</w:t>
      </w:r>
      <w:r w:rsidR="00FA6E45">
        <w:rPr>
          <w:rFonts w:ascii="Arial" w:hAnsi="Arial" w:cs="Arial"/>
          <w:sz w:val="22"/>
          <w:szCs w:val="22"/>
        </w:rPr>
        <w:t>s</w:t>
      </w:r>
      <w:r w:rsidR="00EE5650">
        <w:rPr>
          <w:rFonts w:ascii="Arial" w:hAnsi="Arial" w:cs="Arial"/>
          <w:sz w:val="22"/>
          <w:szCs w:val="22"/>
        </w:rPr>
        <w:t xml:space="preserve"> for the period 1 April 2025 – 31 March 2026</w:t>
      </w:r>
      <w:r w:rsidR="00FA6E45">
        <w:rPr>
          <w:rFonts w:ascii="Arial" w:hAnsi="Arial" w:cs="Arial"/>
          <w:sz w:val="22"/>
          <w:szCs w:val="22"/>
        </w:rPr>
        <w:t>. The report also provided an overview</w:t>
      </w:r>
      <w:r w:rsidR="00CC5A22">
        <w:rPr>
          <w:rFonts w:ascii="Arial" w:hAnsi="Arial" w:cs="Arial"/>
          <w:sz w:val="22"/>
          <w:szCs w:val="22"/>
        </w:rPr>
        <w:t xml:space="preserve"> of progress with the Management and Monitoring Framework and the role of Local Partnership Teams</w:t>
      </w:r>
      <w:r w:rsidR="002D460C">
        <w:rPr>
          <w:rFonts w:ascii="Arial" w:hAnsi="Arial" w:cs="Arial"/>
          <w:sz w:val="22"/>
          <w:szCs w:val="22"/>
        </w:rPr>
        <w:t xml:space="preserve">. </w:t>
      </w:r>
      <w:r w:rsidR="006B6663">
        <w:rPr>
          <w:rFonts w:ascii="Arial" w:hAnsi="Arial" w:cs="Arial"/>
          <w:sz w:val="22"/>
          <w:szCs w:val="22"/>
        </w:rPr>
        <w:t xml:space="preserve">Strategic Leaders are requested to acknowledge progress with LOIP priorities and the supporting partnership </w:t>
      </w:r>
      <w:r w:rsidR="0058190A">
        <w:rPr>
          <w:rFonts w:ascii="Arial" w:hAnsi="Arial" w:cs="Arial"/>
          <w:sz w:val="22"/>
          <w:szCs w:val="22"/>
        </w:rPr>
        <w:t>delivery approaches and take into consideration any area f</w:t>
      </w:r>
      <w:r w:rsidR="00406CCC">
        <w:rPr>
          <w:rFonts w:ascii="Arial" w:hAnsi="Arial" w:cs="Arial"/>
          <w:sz w:val="22"/>
          <w:szCs w:val="22"/>
        </w:rPr>
        <w:t>or</w:t>
      </w:r>
      <w:r w:rsidR="0058190A">
        <w:rPr>
          <w:rFonts w:ascii="Arial" w:hAnsi="Arial" w:cs="Arial"/>
          <w:sz w:val="22"/>
          <w:szCs w:val="22"/>
        </w:rPr>
        <w:t xml:space="preserve"> improvement outlined.</w:t>
      </w:r>
    </w:p>
    <w:p w14:paraId="4CE4D522" w14:textId="77777777" w:rsidR="0033279D" w:rsidRDefault="0033279D" w:rsidP="00344C18">
      <w:pPr>
        <w:spacing w:after="0" w:line="240" w:lineRule="auto"/>
        <w:ind w:left="709" w:hanging="709"/>
        <w:jc w:val="both"/>
        <w:rPr>
          <w:rFonts w:ascii="Arial" w:hAnsi="Arial" w:cs="Arial"/>
          <w:sz w:val="22"/>
          <w:szCs w:val="22"/>
        </w:rPr>
      </w:pPr>
    </w:p>
    <w:p w14:paraId="5620D418" w14:textId="696C1DB5" w:rsidR="0033279D" w:rsidRDefault="0033279D" w:rsidP="00344C18">
      <w:pPr>
        <w:spacing w:after="0" w:line="240" w:lineRule="auto"/>
        <w:ind w:left="709" w:hanging="709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>Action:</w:t>
      </w:r>
    </w:p>
    <w:p w14:paraId="23F31B7C" w14:textId="77777777" w:rsidR="0033279D" w:rsidRDefault="0033279D" w:rsidP="00344C18">
      <w:pPr>
        <w:spacing w:after="0" w:line="240" w:lineRule="auto"/>
        <w:ind w:left="709" w:hanging="709"/>
        <w:jc w:val="both"/>
        <w:rPr>
          <w:rFonts w:ascii="Arial" w:hAnsi="Arial" w:cs="Arial"/>
          <w:b/>
          <w:bCs/>
          <w:sz w:val="22"/>
          <w:szCs w:val="22"/>
        </w:rPr>
      </w:pPr>
    </w:p>
    <w:p w14:paraId="77221D23" w14:textId="3A6D4102" w:rsidR="0033279D" w:rsidRDefault="0031632B" w:rsidP="00344C18">
      <w:pPr>
        <w:pStyle w:val="ListParagraph"/>
        <w:numPr>
          <w:ilvl w:val="0"/>
          <w:numId w:val="4"/>
        </w:numPr>
        <w:spacing w:after="0" w:line="240" w:lineRule="auto"/>
        <w:ind w:left="141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that prog</w:t>
      </w:r>
      <w:r w:rsidR="00904AC2">
        <w:rPr>
          <w:rFonts w:ascii="Arial" w:hAnsi="Arial" w:cs="Arial"/>
          <w:sz w:val="22"/>
          <w:szCs w:val="22"/>
        </w:rPr>
        <w:t>ress to date with delivery of key LO</w:t>
      </w:r>
      <w:r w:rsidR="00DD7202">
        <w:rPr>
          <w:rFonts w:ascii="Arial" w:hAnsi="Arial" w:cs="Arial"/>
          <w:sz w:val="22"/>
          <w:szCs w:val="22"/>
        </w:rPr>
        <w:t>I</w:t>
      </w:r>
      <w:r w:rsidR="00904AC2">
        <w:rPr>
          <w:rFonts w:ascii="Arial" w:hAnsi="Arial" w:cs="Arial"/>
          <w:sz w:val="22"/>
          <w:szCs w:val="22"/>
        </w:rPr>
        <w:t xml:space="preserve">P priorities </w:t>
      </w:r>
      <w:r w:rsidR="00602C6C">
        <w:rPr>
          <w:rFonts w:ascii="Arial" w:hAnsi="Arial" w:cs="Arial"/>
          <w:sz w:val="22"/>
          <w:szCs w:val="22"/>
        </w:rPr>
        <w:t xml:space="preserve">and </w:t>
      </w:r>
      <w:r w:rsidR="00951039">
        <w:rPr>
          <w:rFonts w:ascii="Arial" w:hAnsi="Arial" w:cs="Arial"/>
          <w:sz w:val="22"/>
          <w:szCs w:val="22"/>
        </w:rPr>
        <w:t>the update</w:t>
      </w:r>
      <w:r w:rsidR="007D64C6">
        <w:rPr>
          <w:rFonts w:ascii="Arial" w:hAnsi="Arial" w:cs="Arial"/>
          <w:sz w:val="22"/>
          <w:szCs w:val="22"/>
        </w:rPr>
        <w:t>s</w:t>
      </w:r>
      <w:r w:rsidR="006909A5">
        <w:rPr>
          <w:rFonts w:ascii="Arial" w:hAnsi="Arial" w:cs="Arial"/>
          <w:sz w:val="22"/>
          <w:szCs w:val="22"/>
        </w:rPr>
        <w:t xml:space="preserve"> at Appendix 1 to the report be acknowledged;</w:t>
      </w:r>
    </w:p>
    <w:p w14:paraId="4B1FC528" w14:textId="77777777" w:rsidR="00BB253F" w:rsidRPr="00BB253F" w:rsidRDefault="00BB253F" w:rsidP="00344C18">
      <w:pPr>
        <w:spacing w:after="0" w:line="240" w:lineRule="auto"/>
        <w:ind w:left="710"/>
        <w:jc w:val="both"/>
        <w:rPr>
          <w:rFonts w:ascii="Arial" w:hAnsi="Arial" w:cs="Arial"/>
          <w:sz w:val="22"/>
          <w:szCs w:val="22"/>
        </w:rPr>
      </w:pPr>
    </w:p>
    <w:p w14:paraId="745CA8D7" w14:textId="3984F3CE" w:rsidR="00BB253F" w:rsidRDefault="0009657F" w:rsidP="00344C18">
      <w:pPr>
        <w:pStyle w:val="ListParagraph"/>
        <w:numPr>
          <w:ilvl w:val="0"/>
          <w:numId w:val="4"/>
        </w:numPr>
        <w:spacing w:after="0" w:line="240" w:lineRule="auto"/>
        <w:ind w:left="141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that the significant ongoing work to continue to develop, strengthen and embed the supporting part</w:t>
      </w:r>
      <w:r w:rsidR="007074C7">
        <w:rPr>
          <w:rFonts w:ascii="Arial" w:hAnsi="Arial" w:cs="Arial"/>
          <w:sz w:val="22"/>
          <w:szCs w:val="22"/>
        </w:rPr>
        <w:t>nership delivery approaches be endorsed;</w:t>
      </w:r>
    </w:p>
    <w:p w14:paraId="06D48840" w14:textId="77777777" w:rsidR="007074C7" w:rsidRPr="007074C7" w:rsidRDefault="007074C7" w:rsidP="00344C18">
      <w:pPr>
        <w:pStyle w:val="ListParagraph"/>
        <w:spacing w:after="0" w:line="240" w:lineRule="auto"/>
        <w:rPr>
          <w:rFonts w:ascii="Arial" w:hAnsi="Arial" w:cs="Arial"/>
          <w:sz w:val="22"/>
          <w:szCs w:val="22"/>
        </w:rPr>
      </w:pPr>
    </w:p>
    <w:p w14:paraId="12EC1B00" w14:textId="09CDEF3D" w:rsidR="007074C7" w:rsidRDefault="00BB5567" w:rsidP="00344C18">
      <w:pPr>
        <w:pStyle w:val="ListParagraph"/>
        <w:numPr>
          <w:ilvl w:val="0"/>
          <w:numId w:val="4"/>
        </w:numPr>
        <w:spacing w:after="0" w:line="240" w:lineRule="auto"/>
        <w:ind w:left="141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that the </w:t>
      </w:r>
      <w:r w:rsidR="00B61BB6">
        <w:rPr>
          <w:rFonts w:ascii="Arial" w:hAnsi="Arial" w:cs="Arial"/>
          <w:sz w:val="22"/>
          <w:szCs w:val="22"/>
        </w:rPr>
        <w:t>ongoing dialogue, support and internal accountability mechanisms</w:t>
      </w:r>
      <w:r w:rsidR="00AF6E38">
        <w:rPr>
          <w:rFonts w:ascii="Arial" w:hAnsi="Arial" w:cs="Arial"/>
          <w:sz w:val="22"/>
          <w:szCs w:val="22"/>
        </w:rPr>
        <w:t xml:space="preserve"> within individual organisations to enable and empower officers to effectively input and participate in</w:t>
      </w:r>
      <w:r w:rsidR="00264D73">
        <w:rPr>
          <w:rFonts w:ascii="Arial" w:hAnsi="Arial" w:cs="Arial"/>
          <w:sz w:val="22"/>
          <w:szCs w:val="22"/>
        </w:rPr>
        <w:t xml:space="preserve"> a way that drives local action and delivery responsibility be encouraged</w:t>
      </w:r>
      <w:r w:rsidR="009868AB">
        <w:rPr>
          <w:rFonts w:ascii="Arial" w:hAnsi="Arial" w:cs="Arial"/>
          <w:sz w:val="22"/>
          <w:szCs w:val="22"/>
        </w:rPr>
        <w:t>, and</w:t>
      </w:r>
    </w:p>
    <w:p w14:paraId="7D98B194" w14:textId="77777777" w:rsidR="009868AB" w:rsidRPr="009868AB" w:rsidRDefault="009868AB" w:rsidP="00344C18">
      <w:pPr>
        <w:pStyle w:val="ListParagraph"/>
        <w:spacing w:after="0" w:line="240" w:lineRule="auto"/>
        <w:rPr>
          <w:rFonts w:ascii="Arial" w:hAnsi="Arial" w:cs="Arial"/>
          <w:sz w:val="22"/>
          <w:szCs w:val="22"/>
        </w:rPr>
      </w:pPr>
    </w:p>
    <w:p w14:paraId="3FA0242D" w14:textId="09BCFD9F" w:rsidR="009868AB" w:rsidRDefault="002E49C2" w:rsidP="00344C18">
      <w:pPr>
        <w:pStyle w:val="ListParagraph"/>
        <w:numPr>
          <w:ilvl w:val="0"/>
          <w:numId w:val="4"/>
        </w:numPr>
        <w:spacing w:after="0" w:line="240" w:lineRule="auto"/>
        <w:ind w:left="141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that the parallel work to review the LOIP priorities with communities </w:t>
      </w:r>
      <w:r w:rsidR="00F27C8F">
        <w:rPr>
          <w:rFonts w:ascii="Arial" w:hAnsi="Arial" w:cs="Arial"/>
          <w:sz w:val="22"/>
          <w:szCs w:val="22"/>
        </w:rPr>
        <w:t xml:space="preserve">and the effort across the partnership to balance this </w:t>
      </w:r>
      <w:r w:rsidR="00836585">
        <w:rPr>
          <w:rFonts w:ascii="Arial" w:hAnsi="Arial" w:cs="Arial"/>
          <w:sz w:val="22"/>
          <w:szCs w:val="22"/>
        </w:rPr>
        <w:t>with continuing to delive</w:t>
      </w:r>
      <w:r w:rsidR="001830EC">
        <w:rPr>
          <w:rFonts w:ascii="Arial" w:hAnsi="Arial" w:cs="Arial"/>
          <w:sz w:val="22"/>
          <w:szCs w:val="22"/>
        </w:rPr>
        <w:t>r</w:t>
      </w:r>
      <w:r w:rsidR="00836585">
        <w:rPr>
          <w:rFonts w:ascii="Arial" w:hAnsi="Arial" w:cs="Arial"/>
          <w:sz w:val="22"/>
          <w:szCs w:val="22"/>
        </w:rPr>
        <w:t xml:space="preserve"> the current priorities until 2027 be acknowledged.</w:t>
      </w:r>
    </w:p>
    <w:p w14:paraId="6486C79D" w14:textId="77777777" w:rsidR="0081290C" w:rsidRPr="0081290C" w:rsidRDefault="0081290C" w:rsidP="00344C18">
      <w:pPr>
        <w:pStyle w:val="ListParagraph"/>
        <w:spacing w:after="0" w:line="240" w:lineRule="auto"/>
        <w:rPr>
          <w:rFonts w:ascii="Arial" w:hAnsi="Arial" w:cs="Arial"/>
          <w:sz w:val="22"/>
          <w:szCs w:val="22"/>
        </w:rPr>
      </w:pPr>
    </w:p>
    <w:p w14:paraId="02F74E62" w14:textId="77777777" w:rsidR="0081290C" w:rsidRDefault="0081290C" w:rsidP="00344C18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23868739" w14:textId="4514B7EF" w:rsidR="0081290C" w:rsidRDefault="00B5063C" w:rsidP="00344C18">
      <w:p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THE THIRD SECTOR </w:t>
      </w:r>
      <w:r w:rsidR="00F32F27">
        <w:rPr>
          <w:rFonts w:ascii="Arial" w:hAnsi="Arial" w:cs="Arial"/>
          <w:b/>
          <w:bCs/>
          <w:sz w:val="22"/>
          <w:szCs w:val="22"/>
        </w:rPr>
        <w:t>IN NORTH LANARKSHIRE: SCALE, CHALLENGES AND KEY MESSAGES</w:t>
      </w:r>
    </w:p>
    <w:p w14:paraId="44FBED1D" w14:textId="77777777" w:rsidR="00F32F27" w:rsidRDefault="00F32F27" w:rsidP="00344C18">
      <w:p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77A95DC3" w14:textId="4A35D101" w:rsidR="00F32F27" w:rsidRDefault="00F32F27" w:rsidP="004F04B3">
      <w:pPr>
        <w:spacing w:after="0" w:line="240" w:lineRule="auto"/>
        <w:ind w:left="709" w:hanging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</w:t>
      </w:r>
      <w:r>
        <w:rPr>
          <w:rFonts w:ascii="Arial" w:hAnsi="Arial" w:cs="Arial"/>
          <w:sz w:val="22"/>
          <w:szCs w:val="22"/>
        </w:rPr>
        <w:tab/>
      </w:r>
      <w:r w:rsidR="00177CAA">
        <w:rPr>
          <w:rFonts w:ascii="Arial" w:hAnsi="Arial" w:cs="Arial"/>
          <w:sz w:val="22"/>
          <w:szCs w:val="22"/>
        </w:rPr>
        <w:t xml:space="preserve">The Chair </w:t>
      </w:r>
      <w:r w:rsidR="00CF0BB7">
        <w:rPr>
          <w:rFonts w:ascii="Arial" w:hAnsi="Arial" w:cs="Arial"/>
          <w:sz w:val="22"/>
          <w:szCs w:val="22"/>
        </w:rPr>
        <w:t xml:space="preserve">proposed that </w:t>
      </w:r>
      <w:r w:rsidR="00922C2F">
        <w:rPr>
          <w:rFonts w:ascii="Arial" w:hAnsi="Arial" w:cs="Arial"/>
          <w:sz w:val="22"/>
          <w:szCs w:val="22"/>
        </w:rPr>
        <w:t xml:space="preserve">the </w:t>
      </w:r>
      <w:r w:rsidR="00B4306F">
        <w:rPr>
          <w:rFonts w:ascii="Arial" w:hAnsi="Arial" w:cs="Arial"/>
          <w:sz w:val="22"/>
          <w:szCs w:val="22"/>
        </w:rPr>
        <w:t>Third Sector in North Lanarkshire: S</w:t>
      </w:r>
      <w:r w:rsidR="00A33A8E">
        <w:rPr>
          <w:rFonts w:ascii="Arial" w:hAnsi="Arial" w:cs="Arial"/>
          <w:sz w:val="22"/>
          <w:szCs w:val="22"/>
        </w:rPr>
        <w:t xml:space="preserve">cale, challenges and key message presentation be </w:t>
      </w:r>
      <w:r w:rsidR="004F04B3">
        <w:rPr>
          <w:rFonts w:ascii="Arial" w:hAnsi="Arial" w:cs="Arial"/>
          <w:sz w:val="22"/>
          <w:szCs w:val="22"/>
        </w:rPr>
        <w:t>deferred to the next meeting of the Strategic Leadership Board.</w:t>
      </w:r>
    </w:p>
    <w:p w14:paraId="6367BAD3" w14:textId="77777777" w:rsidR="003D1844" w:rsidRDefault="003D1844" w:rsidP="004F04B3">
      <w:pPr>
        <w:spacing w:after="0" w:line="240" w:lineRule="auto"/>
        <w:ind w:left="709" w:hanging="709"/>
        <w:jc w:val="both"/>
        <w:rPr>
          <w:rFonts w:ascii="Arial" w:hAnsi="Arial" w:cs="Arial"/>
          <w:sz w:val="22"/>
          <w:szCs w:val="22"/>
        </w:rPr>
      </w:pPr>
    </w:p>
    <w:p w14:paraId="7BDFE9AC" w14:textId="17950D53" w:rsidR="003D1844" w:rsidRDefault="003D1844" w:rsidP="002777C9">
      <w:pPr>
        <w:spacing w:after="0" w:line="240" w:lineRule="auto"/>
        <w:ind w:left="1985" w:hanging="127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Action:</w:t>
      </w:r>
      <w:r>
        <w:rPr>
          <w:rFonts w:ascii="Arial" w:hAnsi="Arial" w:cs="Arial"/>
          <w:b/>
          <w:bCs/>
          <w:sz w:val="22"/>
          <w:szCs w:val="22"/>
        </w:rPr>
        <w:tab/>
      </w:r>
      <w:r w:rsidR="002777C9" w:rsidRPr="002777C9">
        <w:rPr>
          <w:rFonts w:ascii="Arial" w:hAnsi="Arial" w:cs="Arial"/>
          <w:sz w:val="22"/>
          <w:szCs w:val="22"/>
        </w:rPr>
        <w:t>the</w:t>
      </w:r>
      <w:r w:rsidR="002777C9">
        <w:rPr>
          <w:rFonts w:ascii="Arial" w:hAnsi="Arial" w:cs="Arial"/>
          <w:sz w:val="22"/>
          <w:szCs w:val="22"/>
        </w:rPr>
        <w:t xml:space="preserve"> Strategic Leadership Board agreed to defer the Third Sector in North Lanarkshire: Scale, challenges and key message presentation</w:t>
      </w:r>
      <w:r w:rsidR="00A41E31">
        <w:rPr>
          <w:rFonts w:ascii="Arial" w:hAnsi="Arial" w:cs="Arial"/>
          <w:sz w:val="22"/>
          <w:szCs w:val="22"/>
        </w:rPr>
        <w:t xml:space="preserve"> to the next meeting.</w:t>
      </w:r>
    </w:p>
    <w:p w14:paraId="703B739C" w14:textId="77777777" w:rsidR="00A41E31" w:rsidRDefault="00A41E31" w:rsidP="002777C9">
      <w:pPr>
        <w:spacing w:after="0" w:line="240" w:lineRule="auto"/>
        <w:ind w:left="1985" w:hanging="1276"/>
        <w:jc w:val="both"/>
        <w:rPr>
          <w:rFonts w:ascii="Arial" w:hAnsi="Arial" w:cs="Arial"/>
          <w:b/>
          <w:bCs/>
          <w:sz w:val="22"/>
          <w:szCs w:val="22"/>
        </w:rPr>
      </w:pPr>
    </w:p>
    <w:p w14:paraId="2A23119D" w14:textId="77777777" w:rsidR="00A41E31" w:rsidRDefault="00A41E31" w:rsidP="002777C9">
      <w:pPr>
        <w:spacing w:after="0" w:line="240" w:lineRule="auto"/>
        <w:ind w:left="1985" w:hanging="1276"/>
        <w:jc w:val="both"/>
        <w:rPr>
          <w:rFonts w:ascii="Arial" w:hAnsi="Arial" w:cs="Arial"/>
          <w:sz w:val="22"/>
          <w:szCs w:val="22"/>
        </w:rPr>
      </w:pPr>
    </w:p>
    <w:p w14:paraId="0305DB38" w14:textId="717A9E87" w:rsidR="00A41E31" w:rsidRDefault="00A41E31" w:rsidP="00A41E31">
      <w:pPr>
        <w:spacing w:after="0" w:line="240" w:lineRule="auto"/>
        <w:ind w:left="1985" w:hanging="1985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AOCB</w:t>
      </w:r>
    </w:p>
    <w:p w14:paraId="01BCC80F" w14:textId="77777777" w:rsidR="00DF437C" w:rsidRDefault="00DF437C" w:rsidP="00A41E31">
      <w:pPr>
        <w:spacing w:after="0" w:line="240" w:lineRule="auto"/>
        <w:ind w:left="1985" w:hanging="1985"/>
        <w:jc w:val="both"/>
        <w:rPr>
          <w:rFonts w:ascii="Arial" w:hAnsi="Arial" w:cs="Arial"/>
          <w:b/>
          <w:bCs/>
          <w:sz w:val="22"/>
          <w:szCs w:val="22"/>
        </w:rPr>
      </w:pPr>
    </w:p>
    <w:p w14:paraId="1ED26C19" w14:textId="5660E91A" w:rsidR="00DF437C" w:rsidRDefault="00DF437C" w:rsidP="00DF437C">
      <w:pPr>
        <w:spacing w:after="0" w:line="240" w:lineRule="auto"/>
        <w:ind w:left="709" w:hanging="709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8.</w:t>
      </w:r>
      <w:r>
        <w:rPr>
          <w:rFonts w:ascii="Arial" w:hAnsi="Arial" w:cs="Arial"/>
          <w:sz w:val="22"/>
          <w:szCs w:val="22"/>
        </w:rPr>
        <w:tab/>
      </w:r>
      <w:r w:rsidR="00980880">
        <w:rPr>
          <w:rFonts w:ascii="Arial" w:hAnsi="Arial" w:cs="Arial"/>
          <w:sz w:val="22"/>
          <w:szCs w:val="22"/>
          <w:u w:val="single"/>
        </w:rPr>
        <w:t>Scottish Government Update</w:t>
      </w:r>
    </w:p>
    <w:p w14:paraId="2EB2A683" w14:textId="77777777" w:rsidR="00990B7C" w:rsidRDefault="00990B7C" w:rsidP="00DF437C">
      <w:pPr>
        <w:spacing w:after="0" w:line="240" w:lineRule="auto"/>
        <w:ind w:left="709" w:hanging="709"/>
        <w:jc w:val="both"/>
        <w:rPr>
          <w:rFonts w:ascii="Arial" w:hAnsi="Arial" w:cs="Arial"/>
          <w:sz w:val="22"/>
          <w:szCs w:val="22"/>
        </w:rPr>
      </w:pPr>
    </w:p>
    <w:p w14:paraId="31B36A7D" w14:textId="5CC507E6" w:rsidR="00990B7C" w:rsidRPr="00012C58" w:rsidRDefault="00012C58" w:rsidP="00012C58">
      <w:pPr>
        <w:spacing w:after="0" w:line="240" w:lineRule="auto"/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James Boyce, Scottish Government</w:t>
      </w:r>
      <w:r w:rsidR="00072D3B">
        <w:rPr>
          <w:rFonts w:ascii="Arial" w:hAnsi="Arial" w:cs="Arial"/>
          <w:sz w:val="22"/>
          <w:szCs w:val="22"/>
        </w:rPr>
        <w:t xml:space="preserve">, </w:t>
      </w:r>
      <w:r w:rsidR="00F136BF">
        <w:rPr>
          <w:rFonts w:ascii="Arial" w:hAnsi="Arial" w:cs="Arial"/>
          <w:sz w:val="22"/>
          <w:szCs w:val="22"/>
        </w:rPr>
        <w:t xml:space="preserve">provided an update </w:t>
      </w:r>
      <w:r w:rsidR="00A0767B">
        <w:rPr>
          <w:rFonts w:ascii="Arial" w:hAnsi="Arial" w:cs="Arial"/>
          <w:sz w:val="22"/>
          <w:szCs w:val="22"/>
        </w:rPr>
        <w:t xml:space="preserve">in terms of the new Scottish </w:t>
      </w:r>
      <w:r w:rsidR="000D7332">
        <w:rPr>
          <w:rFonts w:ascii="Arial" w:hAnsi="Arial" w:cs="Arial"/>
          <w:sz w:val="22"/>
          <w:szCs w:val="22"/>
        </w:rPr>
        <w:t xml:space="preserve">Government administration and </w:t>
      </w:r>
      <w:r w:rsidR="002E4871">
        <w:rPr>
          <w:rFonts w:ascii="Arial" w:hAnsi="Arial" w:cs="Arial"/>
          <w:sz w:val="22"/>
          <w:szCs w:val="22"/>
        </w:rPr>
        <w:t xml:space="preserve">new </w:t>
      </w:r>
      <w:r w:rsidR="000D7332">
        <w:rPr>
          <w:rFonts w:ascii="Arial" w:hAnsi="Arial" w:cs="Arial"/>
          <w:sz w:val="22"/>
          <w:szCs w:val="22"/>
        </w:rPr>
        <w:t xml:space="preserve">Cabinet Secretary following the </w:t>
      </w:r>
      <w:r w:rsidR="0036750B">
        <w:rPr>
          <w:rFonts w:ascii="Arial" w:hAnsi="Arial" w:cs="Arial"/>
          <w:sz w:val="22"/>
          <w:szCs w:val="22"/>
        </w:rPr>
        <w:t xml:space="preserve">recent </w:t>
      </w:r>
      <w:r w:rsidR="009E7AAA">
        <w:rPr>
          <w:rFonts w:ascii="Arial" w:hAnsi="Arial" w:cs="Arial"/>
          <w:sz w:val="22"/>
          <w:szCs w:val="22"/>
        </w:rPr>
        <w:t>2026 Scottish Parliamentary elections</w:t>
      </w:r>
      <w:r w:rsidR="00202A5F">
        <w:rPr>
          <w:rFonts w:ascii="Arial" w:hAnsi="Arial" w:cs="Arial"/>
          <w:sz w:val="22"/>
          <w:szCs w:val="22"/>
        </w:rPr>
        <w:t xml:space="preserve"> and </w:t>
      </w:r>
      <w:r w:rsidR="00A300B1">
        <w:rPr>
          <w:rFonts w:ascii="Arial" w:hAnsi="Arial" w:cs="Arial"/>
          <w:sz w:val="22"/>
          <w:szCs w:val="22"/>
        </w:rPr>
        <w:t xml:space="preserve">referred </w:t>
      </w:r>
      <w:r w:rsidR="006A2F74">
        <w:rPr>
          <w:rFonts w:ascii="Arial" w:hAnsi="Arial" w:cs="Arial"/>
          <w:sz w:val="22"/>
          <w:szCs w:val="22"/>
        </w:rPr>
        <w:t xml:space="preserve">to </w:t>
      </w:r>
      <w:r w:rsidR="00202A5F">
        <w:rPr>
          <w:rFonts w:ascii="Arial" w:hAnsi="Arial" w:cs="Arial"/>
          <w:sz w:val="22"/>
          <w:szCs w:val="22"/>
        </w:rPr>
        <w:t xml:space="preserve">the upcoming publication of </w:t>
      </w:r>
      <w:r w:rsidR="001D5801">
        <w:rPr>
          <w:rFonts w:ascii="Arial" w:hAnsi="Arial" w:cs="Arial"/>
          <w:sz w:val="22"/>
          <w:szCs w:val="22"/>
        </w:rPr>
        <w:t>the Programme for Government</w:t>
      </w:r>
      <w:r w:rsidR="00535115">
        <w:rPr>
          <w:rFonts w:ascii="Arial" w:hAnsi="Arial" w:cs="Arial"/>
          <w:sz w:val="22"/>
          <w:szCs w:val="22"/>
        </w:rPr>
        <w:t xml:space="preserve"> </w:t>
      </w:r>
      <w:r w:rsidR="001656D9">
        <w:rPr>
          <w:rFonts w:ascii="Arial" w:hAnsi="Arial" w:cs="Arial"/>
          <w:sz w:val="22"/>
          <w:szCs w:val="22"/>
        </w:rPr>
        <w:t>and</w:t>
      </w:r>
      <w:r w:rsidR="001D5801">
        <w:rPr>
          <w:rFonts w:ascii="Arial" w:hAnsi="Arial" w:cs="Arial"/>
          <w:sz w:val="22"/>
          <w:szCs w:val="22"/>
        </w:rPr>
        <w:t xml:space="preserve"> </w:t>
      </w:r>
      <w:r w:rsidR="00B4438E">
        <w:rPr>
          <w:rFonts w:ascii="Arial" w:hAnsi="Arial" w:cs="Arial"/>
          <w:sz w:val="22"/>
          <w:szCs w:val="22"/>
        </w:rPr>
        <w:t xml:space="preserve">the </w:t>
      </w:r>
      <w:r w:rsidR="00535115">
        <w:rPr>
          <w:rFonts w:ascii="Arial" w:hAnsi="Arial" w:cs="Arial"/>
          <w:sz w:val="22"/>
          <w:szCs w:val="22"/>
        </w:rPr>
        <w:t>first 100 days document</w:t>
      </w:r>
      <w:r w:rsidR="009E7AAA">
        <w:rPr>
          <w:rFonts w:ascii="Arial" w:hAnsi="Arial" w:cs="Arial"/>
          <w:sz w:val="22"/>
          <w:szCs w:val="22"/>
        </w:rPr>
        <w:t>.</w:t>
      </w:r>
      <w:r w:rsidR="00576782">
        <w:rPr>
          <w:rFonts w:ascii="Arial" w:hAnsi="Arial" w:cs="Arial"/>
          <w:sz w:val="22"/>
          <w:szCs w:val="22"/>
        </w:rPr>
        <w:t xml:space="preserve"> </w:t>
      </w:r>
    </w:p>
    <w:sectPr w:rsidR="00990B7C" w:rsidRPr="00012C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5440A"/>
    <w:multiLevelType w:val="hybridMultilevel"/>
    <w:tmpl w:val="5D4C97E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5448E"/>
    <w:multiLevelType w:val="hybridMultilevel"/>
    <w:tmpl w:val="41DA99D2"/>
    <w:lvl w:ilvl="0" w:tplc="67220F24">
      <w:start w:val="1"/>
      <w:numFmt w:val="decimal"/>
      <w:lvlText w:val="(%1)"/>
      <w:lvlJc w:val="left"/>
      <w:pPr>
        <w:ind w:left="10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90" w:hanging="360"/>
      </w:pPr>
    </w:lvl>
    <w:lvl w:ilvl="2" w:tplc="0809001B" w:tentative="1">
      <w:start w:val="1"/>
      <w:numFmt w:val="lowerRoman"/>
      <w:lvlText w:val="%3."/>
      <w:lvlJc w:val="right"/>
      <w:pPr>
        <w:ind w:left="2510" w:hanging="180"/>
      </w:pPr>
    </w:lvl>
    <w:lvl w:ilvl="3" w:tplc="0809000F" w:tentative="1">
      <w:start w:val="1"/>
      <w:numFmt w:val="decimal"/>
      <w:lvlText w:val="%4."/>
      <w:lvlJc w:val="left"/>
      <w:pPr>
        <w:ind w:left="3230" w:hanging="360"/>
      </w:pPr>
    </w:lvl>
    <w:lvl w:ilvl="4" w:tplc="08090019" w:tentative="1">
      <w:start w:val="1"/>
      <w:numFmt w:val="lowerLetter"/>
      <w:lvlText w:val="%5."/>
      <w:lvlJc w:val="left"/>
      <w:pPr>
        <w:ind w:left="3950" w:hanging="360"/>
      </w:pPr>
    </w:lvl>
    <w:lvl w:ilvl="5" w:tplc="0809001B" w:tentative="1">
      <w:start w:val="1"/>
      <w:numFmt w:val="lowerRoman"/>
      <w:lvlText w:val="%6."/>
      <w:lvlJc w:val="right"/>
      <w:pPr>
        <w:ind w:left="4670" w:hanging="180"/>
      </w:pPr>
    </w:lvl>
    <w:lvl w:ilvl="6" w:tplc="0809000F" w:tentative="1">
      <w:start w:val="1"/>
      <w:numFmt w:val="decimal"/>
      <w:lvlText w:val="%7."/>
      <w:lvlJc w:val="left"/>
      <w:pPr>
        <w:ind w:left="5390" w:hanging="360"/>
      </w:pPr>
    </w:lvl>
    <w:lvl w:ilvl="7" w:tplc="08090019" w:tentative="1">
      <w:start w:val="1"/>
      <w:numFmt w:val="lowerLetter"/>
      <w:lvlText w:val="%8."/>
      <w:lvlJc w:val="left"/>
      <w:pPr>
        <w:ind w:left="6110" w:hanging="360"/>
      </w:pPr>
    </w:lvl>
    <w:lvl w:ilvl="8" w:tplc="08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15576A61"/>
    <w:multiLevelType w:val="hybridMultilevel"/>
    <w:tmpl w:val="121C3DEA"/>
    <w:lvl w:ilvl="0" w:tplc="8E6AF4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47176E"/>
    <w:multiLevelType w:val="hybridMultilevel"/>
    <w:tmpl w:val="FC92F0B6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6ED363B7"/>
    <w:multiLevelType w:val="hybridMultilevel"/>
    <w:tmpl w:val="5EF449E0"/>
    <w:lvl w:ilvl="0" w:tplc="4B80EC14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135250136">
    <w:abstractNumId w:val="0"/>
  </w:num>
  <w:num w:numId="2" w16cid:durableId="990132112">
    <w:abstractNumId w:val="3"/>
  </w:num>
  <w:num w:numId="3" w16cid:durableId="320159985">
    <w:abstractNumId w:val="4"/>
  </w:num>
  <w:num w:numId="4" w16cid:durableId="1127427726">
    <w:abstractNumId w:val="1"/>
  </w:num>
  <w:num w:numId="5" w16cid:durableId="16386835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8C4"/>
    <w:rsid w:val="00002AD1"/>
    <w:rsid w:val="00004FB2"/>
    <w:rsid w:val="00011FC9"/>
    <w:rsid w:val="00012C58"/>
    <w:rsid w:val="000133CF"/>
    <w:rsid w:val="00026ECD"/>
    <w:rsid w:val="00044EB8"/>
    <w:rsid w:val="00047A4A"/>
    <w:rsid w:val="000505A3"/>
    <w:rsid w:val="00063243"/>
    <w:rsid w:val="00072332"/>
    <w:rsid w:val="00072D3B"/>
    <w:rsid w:val="00073492"/>
    <w:rsid w:val="0008439B"/>
    <w:rsid w:val="00084AF9"/>
    <w:rsid w:val="00084FCD"/>
    <w:rsid w:val="0009657F"/>
    <w:rsid w:val="000A662D"/>
    <w:rsid w:val="000C7E8E"/>
    <w:rsid w:val="000D2054"/>
    <w:rsid w:val="000D7332"/>
    <w:rsid w:val="000E2FA6"/>
    <w:rsid w:val="000E4BFE"/>
    <w:rsid w:val="000F0033"/>
    <w:rsid w:val="001045D4"/>
    <w:rsid w:val="00115DB9"/>
    <w:rsid w:val="0012056C"/>
    <w:rsid w:val="00136D1B"/>
    <w:rsid w:val="00145039"/>
    <w:rsid w:val="00155C07"/>
    <w:rsid w:val="001656D9"/>
    <w:rsid w:val="00176365"/>
    <w:rsid w:val="00177CAA"/>
    <w:rsid w:val="001830EC"/>
    <w:rsid w:val="00190179"/>
    <w:rsid w:val="00191E18"/>
    <w:rsid w:val="001A625C"/>
    <w:rsid w:val="001B29FD"/>
    <w:rsid w:val="001C3888"/>
    <w:rsid w:val="001C39B6"/>
    <w:rsid w:val="001D2EF6"/>
    <w:rsid w:val="001D5801"/>
    <w:rsid w:val="001E3EBA"/>
    <w:rsid w:val="001F39C9"/>
    <w:rsid w:val="00201E4C"/>
    <w:rsid w:val="00202A5F"/>
    <w:rsid w:val="0022640E"/>
    <w:rsid w:val="0023118A"/>
    <w:rsid w:val="00245F98"/>
    <w:rsid w:val="00254C9E"/>
    <w:rsid w:val="00262BD7"/>
    <w:rsid w:val="00264D73"/>
    <w:rsid w:val="002651C3"/>
    <w:rsid w:val="002777C9"/>
    <w:rsid w:val="00290BD8"/>
    <w:rsid w:val="00291F07"/>
    <w:rsid w:val="002A5B75"/>
    <w:rsid w:val="002A6F61"/>
    <w:rsid w:val="002B3558"/>
    <w:rsid w:val="002C559C"/>
    <w:rsid w:val="002C5BE9"/>
    <w:rsid w:val="002C6ACB"/>
    <w:rsid w:val="002D460C"/>
    <w:rsid w:val="002D5B65"/>
    <w:rsid w:val="002E4871"/>
    <w:rsid w:val="002E49C2"/>
    <w:rsid w:val="002F48C4"/>
    <w:rsid w:val="00301227"/>
    <w:rsid w:val="00303F03"/>
    <w:rsid w:val="00314904"/>
    <w:rsid w:val="0031632B"/>
    <w:rsid w:val="00323C97"/>
    <w:rsid w:val="0032596E"/>
    <w:rsid w:val="0033279D"/>
    <w:rsid w:val="00344C18"/>
    <w:rsid w:val="00345EC7"/>
    <w:rsid w:val="00347BFF"/>
    <w:rsid w:val="00350C9F"/>
    <w:rsid w:val="003534D3"/>
    <w:rsid w:val="00354EC5"/>
    <w:rsid w:val="003624B1"/>
    <w:rsid w:val="00363A76"/>
    <w:rsid w:val="0036750B"/>
    <w:rsid w:val="0037273E"/>
    <w:rsid w:val="003745AA"/>
    <w:rsid w:val="00386DB5"/>
    <w:rsid w:val="00390900"/>
    <w:rsid w:val="003912E8"/>
    <w:rsid w:val="0039382A"/>
    <w:rsid w:val="0039600B"/>
    <w:rsid w:val="003A48C2"/>
    <w:rsid w:val="003A62D4"/>
    <w:rsid w:val="003B7186"/>
    <w:rsid w:val="003B79CE"/>
    <w:rsid w:val="003D1844"/>
    <w:rsid w:val="003E4BC4"/>
    <w:rsid w:val="003E53CF"/>
    <w:rsid w:val="003F4228"/>
    <w:rsid w:val="003F7E7B"/>
    <w:rsid w:val="00405960"/>
    <w:rsid w:val="00406CCC"/>
    <w:rsid w:val="004550E3"/>
    <w:rsid w:val="00455549"/>
    <w:rsid w:val="0046777D"/>
    <w:rsid w:val="004715BF"/>
    <w:rsid w:val="00485C07"/>
    <w:rsid w:val="00490856"/>
    <w:rsid w:val="004919AD"/>
    <w:rsid w:val="004937E0"/>
    <w:rsid w:val="004A57F0"/>
    <w:rsid w:val="004A5EE3"/>
    <w:rsid w:val="004B1435"/>
    <w:rsid w:val="004B300B"/>
    <w:rsid w:val="004D0561"/>
    <w:rsid w:val="004E342A"/>
    <w:rsid w:val="004E68E7"/>
    <w:rsid w:val="004E7104"/>
    <w:rsid w:val="004F04B3"/>
    <w:rsid w:val="00524EC0"/>
    <w:rsid w:val="00530809"/>
    <w:rsid w:val="00535115"/>
    <w:rsid w:val="00540373"/>
    <w:rsid w:val="00542323"/>
    <w:rsid w:val="00550DFE"/>
    <w:rsid w:val="0055109D"/>
    <w:rsid w:val="00555916"/>
    <w:rsid w:val="00566A76"/>
    <w:rsid w:val="00576782"/>
    <w:rsid w:val="00576C8E"/>
    <w:rsid w:val="00576FD0"/>
    <w:rsid w:val="0058190A"/>
    <w:rsid w:val="0058344F"/>
    <w:rsid w:val="00596E50"/>
    <w:rsid w:val="005A5BAC"/>
    <w:rsid w:val="005B25D8"/>
    <w:rsid w:val="005D19B7"/>
    <w:rsid w:val="005D77C0"/>
    <w:rsid w:val="005E5E5E"/>
    <w:rsid w:val="005F59B0"/>
    <w:rsid w:val="00602C6C"/>
    <w:rsid w:val="006058E5"/>
    <w:rsid w:val="00630C14"/>
    <w:rsid w:val="006358AB"/>
    <w:rsid w:val="0064395A"/>
    <w:rsid w:val="0065189C"/>
    <w:rsid w:val="00661CC1"/>
    <w:rsid w:val="006762A8"/>
    <w:rsid w:val="0068777C"/>
    <w:rsid w:val="006909A5"/>
    <w:rsid w:val="00695DD3"/>
    <w:rsid w:val="006A2F74"/>
    <w:rsid w:val="006A34ED"/>
    <w:rsid w:val="006B0301"/>
    <w:rsid w:val="006B6663"/>
    <w:rsid w:val="006E0B97"/>
    <w:rsid w:val="006E7A31"/>
    <w:rsid w:val="007074C7"/>
    <w:rsid w:val="00711862"/>
    <w:rsid w:val="00737547"/>
    <w:rsid w:val="00766BF9"/>
    <w:rsid w:val="007678CC"/>
    <w:rsid w:val="007703F9"/>
    <w:rsid w:val="00784454"/>
    <w:rsid w:val="00786221"/>
    <w:rsid w:val="00792A8F"/>
    <w:rsid w:val="007933D1"/>
    <w:rsid w:val="0079770B"/>
    <w:rsid w:val="007A4A10"/>
    <w:rsid w:val="007B25DA"/>
    <w:rsid w:val="007B4A46"/>
    <w:rsid w:val="007D1B80"/>
    <w:rsid w:val="007D48F9"/>
    <w:rsid w:val="007D64C6"/>
    <w:rsid w:val="007D6BBB"/>
    <w:rsid w:val="007E55CD"/>
    <w:rsid w:val="007E5729"/>
    <w:rsid w:val="0080731A"/>
    <w:rsid w:val="0081290C"/>
    <w:rsid w:val="00836585"/>
    <w:rsid w:val="008552F5"/>
    <w:rsid w:val="00864420"/>
    <w:rsid w:val="0087178B"/>
    <w:rsid w:val="00875A6F"/>
    <w:rsid w:val="008B30E0"/>
    <w:rsid w:val="008C6171"/>
    <w:rsid w:val="008E1C62"/>
    <w:rsid w:val="008E3928"/>
    <w:rsid w:val="008E4B7A"/>
    <w:rsid w:val="008E697A"/>
    <w:rsid w:val="008F1266"/>
    <w:rsid w:val="00900D4A"/>
    <w:rsid w:val="00904AC2"/>
    <w:rsid w:val="00906C63"/>
    <w:rsid w:val="00922C2F"/>
    <w:rsid w:val="0092362B"/>
    <w:rsid w:val="009303BC"/>
    <w:rsid w:val="0094250A"/>
    <w:rsid w:val="0095028F"/>
    <w:rsid w:val="00951039"/>
    <w:rsid w:val="00961D93"/>
    <w:rsid w:val="00962379"/>
    <w:rsid w:val="00964529"/>
    <w:rsid w:val="009708FC"/>
    <w:rsid w:val="00980880"/>
    <w:rsid w:val="009868AB"/>
    <w:rsid w:val="00990B7C"/>
    <w:rsid w:val="00997C83"/>
    <w:rsid w:val="009A40E1"/>
    <w:rsid w:val="009A6EA8"/>
    <w:rsid w:val="009D5D97"/>
    <w:rsid w:val="009E7AAA"/>
    <w:rsid w:val="00A0767B"/>
    <w:rsid w:val="00A10125"/>
    <w:rsid w:val="00A12399"/>
    <w:rsid w:val="00A300B1"/>
    <w:rsid w:val="00A33A8E"/>
    <w:rsid w:val="00A34E8E"/>
    <w:rsid w:val="00A409FC"/>
    <w:rsid w:val="00A41E31"/>
    <w:rsid w:val="00AD4735"/>
    <w:rsid w:val="00AE2A79"/>
    <w:rsid w:val="00AE4FB1"/>
    <w:rsid w:val="00AE76DD"/>
    <w:rsid w:val="00AF5B84"/>
    <w:rsid w:val="00AF6E38"/>
    <w:rsid w:val="00B10BE1"/>
    <w:rsid w:val="00B10F3D"/>
    <w:rsid w:val="00B30418"/>
    <w:rsid w:val="00B4306F"/>
    <w:rsid w:val="00B4438E"/>
    <w:rsid w:val="00B5063C"/>
    <w:rsid w:val="00B61BB6"/>
    <w:rsid w:val="00B63CAC"/>
    <w:rsid w:val="00B743C0"/>
    <w:rsid w:val="00BA353A"/>
    <w:rsid w:val="00BA5F79"/>
    <w:rsid w:val="00BB253F"/>
    <w:rsid w:val="00BB5567"/>
    <w:rsid w:val="00BB647F"/>
    <w:rsid w:val="00BC20A3"/>
    <w:rsid w:val="00BD1AA7"/>
    <w:rsid w:val="00BD7AA4"/>
    <w:rsid w:val="00BE2985"/>
    <w:rsid w:val="00C002BC"/>
    <w:rsid w:val="00C03579"/>
    <w:rsid w:val="00C07510"/>
    <w:rsid w:val="00C14E7F"/>
    <w:rsid w:val="00C203D7"/>
    <w:rsid w:val="00C21ECC"/>
    <w:rsid w:val="00C43CDE"/>
    <w:rsid w:val="00C62A0F"/>
    <w:rsid w:val="00C71F5D"/>
    <w:rsid w:val="00C755B0"/>
    <w:rsid w:val="00C84348"/>
    <w:rsid w:val="00C965C0"/>
    <w:rsid w:val="00CA03D1"/>
    <w:rsid w:val="00CA2580"/>
    <w:rsid w:val="00CA5802"/>
    <w:rsid w:val="00CB161D"/>
    <w:rsid w:val="00CC07F4"/>
    <w:rsid w:val="00CC385C"/>
    <w:rsid w:val="00CC3876"/>
    <w:rsid w:val="00CC5A22"/>
    <w:rsid w:val="00CC6BF9"/>
    <w:rsid w:val="00CE4CF9"/>
    <w:rsid w:val="00CF0BB7"/>
    <w:rsid w:val="00CF1B8F"/>
    <w:rsid w:val="00CF5291"/>
    <w:rsid w:val="00D04B28"/>
    <w:rsid w:val="00D056ED"/>
    <w:rsid w:val="00D065A7"/>
    <w:rsid w:val="00D269E9"/>
    <w:rsid w:val="00D46B21"/>
    <w:rsid w:val="00D70B4E"/>
    <w:rsid w:val="00D7260A"/>
    <w:rsid w:val="00D86CAF"/>
    <w:rsid w:val="00DC2CD0"/>
    <w:rsid w:val="00DC736E"/>
    <w:rsid w:val="00DD496F"/>
    <w:rsid w:val="00DD7202"/>
    <w:rsid w:val="00DF437C"/>
    <w:rsid w:val="00E05962"/>
    <w:rsid w:val="00E225BC"/>
    <w:rsid w:val="00E418AE"/>
    <w:rsid w:val="00E427D2"/>
    <w:rsid w:val="00E503E1"/>
    <w:rsid w:val="00E62FC8"/>
    <w:rsid w:val="00E6645D"/>
    <w:rsid w:val="00E70484"/>
    <w:rsid w:val="00E70DEA"/>
    <w:rsid w:val="00E727AB"/>
    <w:rsid w:val="00E76CCB"/>
    <w:rsid w:val="00E81E36"/>
    <w:rsid w:val="00E93D95"/>
    <w:rsid w:val="00E94080"/>
    <w:rsid w:val="00EB1CB6"/>
    <w:rsid w:val="00EB1F8C"/>
    <w:rsid w:val="00EC2C76"/>
    <w:rsid w:val="00EC3E7B"/>
    <w:rsid w:val="00EE1B17"/>
    <w:rsid w:val="00EE4512"/>
    <w:rsid w:val="00EE5650"/>
    <w:rsid w:val="00F00678"/>
    <w:rsid w:val="00F063AF"/>
    <w:rsid w:val="00F108C7"/>
    <w:rsid w:val="00F10CCC"/>
    <w:rsid w:val="00F136BF"/>
    <w:rsid w:val="00F152B4"/>
    <w:rsid w:val="00F27C8F"/>
    <w:rsid w:val="00F32F27"/>
    <w:rsid w:val="00F36A76"/>
    <w:rsid w:val="00F43B47"/>
    <w:rsid w:val="00F443AC"/>
    <w:rsid w:val="00F5049C"/>
    <w:rsid w:val="00F52E1E"/>
    <w:rsid w:val="00F64557"/>
    <w:rsid w:val="00F81DA7"/>
    <w:rsid w:val="00F846CD"/>
    <w:rsid w:val="00FA2C4E"/>
    <w:rsid w:val="00FA6E45"/>
    <w:rsid w:val="00FB5A85"/>
    <w:rsid w:val="00FB7791"/>
    <w:rsid w:val="00FC6BAB"/>
    <w:rsid w:val="00FE3D51"/>
    <w:rsid w:val="00FF7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BC480C"/>
  <w15:chartTrackingRefBased/>
  <w15:docId w15:val="{32E00CDC-844E-48AD-8639-5E354058E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48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48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48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48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48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48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48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48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48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48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48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48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48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48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48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48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48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48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48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48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48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48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48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48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48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48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48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48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48C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14E7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14E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1364</Words>
  <Characters>7778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Lanarkshire Council</Company>
  <LinksUpToDate>false</LinksUpToDate>
  <CharactersWithSpaces>9124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Llewellyn</dc:creator>
  <cp:keywords/>
  <dc:description/>
  <cp:lastModifiedBy>William Cunningham</cp:lastModifiedBy>
  <cp:revision>2</cp:revision>
  <dcterms:created xsi:type="dcterms:W3CDTF">2026-09-07T11:55:00Z</dcterms:created>
  <dcterms:modified xsi:type="dcterms:W3CDTF">2026-09-07T11:55:00Z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c381991-eab8-4fff-8f2f-4f88109aa1cd_Enabled">
    <vt:lpwstr>true</vt:lpwstr>
  </property>
  <property fmtid="{D5CDD505-2E9C-101B-9397-08002B2CF9AE}" pid="3" name="MSIP_Label_3c381991-eab8-4fff-8f2f-4f88109aa1cd_SetDate">
    <vt:lpwstr>2026-06-19T15:11:12Z</vt:lpwstr>
  </property>
  <property fmtid="{D5CDD505-2E9C-101B-9397-08002B2CF9AE}" pid="4" name="MSIP_Label_3c381991-eab8-4fff-8f2f-4f88109aa1cd_Method">
    <vt:lpwstr>Standard</vt:lpwstr>
  </property>
  <property fmtid="{D5CDD505-2E9C-101B-9397-08002B2CF9AE}" pid="5" name="MSIP_Label_3c381991-eab8-4fff-8f2f-4f88109aa1cd_Name">
    <vt:lpwstr>Official</vt:lpwstr>
  </property>
  <property fmtid="{D5CDD505-2E9C-101B-9397-08002B2CF9AE}" pid="6" name="MSIP_Label_3c381991-eab8-4fff-8f2f-4f88109aa1cd_SiteId">
    <vt:lpwstr>a98f953b-d618-4b43-8a65-0382681bd283</vt:lpwstr>
  </property>
  <property fmtid="{D5CDD505-2E9C-101B-9397-08002B2CF9AE}" pid="7" name="MSIP_Label_3c381991-eab8-4fff-8f2f-4f88109aa1cd_ActionId">
    <vt:lpwstr>b9202cc5-09db-43a5-9947-58338478422e</vt:lpwstr>
  </property>
  <property fmtid="{D5CDD505-2E9C-101B-9397-08002B2CF9AE}" pid="8" name="MSIP_Label_3c381991-eab8-4fff-8f2f-4f88109aa1cd_ContentBits">
    <vt:lpwstr>0</vt:lpwstr>
  </property>
  <property fmtid="{D5CDD505-2E9C-101B-9397-08002B2CF9AE}" pid="9" name="MSIP_Label_3c381991-eab8-4fff-8f2f-4f88109aa1cd_Tag">
    <vt:lpwstr>10, 3, 0, 1</vt:lpwstr>
  </property>
</Properties>
</file>